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7A9AFD" w14:textId="1AC58B39" w:rsidR="00DA0BE7" w:rsidRPr="0041599F" w:rsidRDefault="00F57525" w:rsidP="006D6B6F">
      <w:pPr>
        <w:ind w:left="-284"/>
        <w:jc w:val="center"/>
        <w:rPr>
          <w:rFonts w:ascii="Times New Roman" w:hAnsi="Times New Roman" w:cs="Times New Roman"/>
          <w:sz w:val="38"/>
          <w:szCs w:val="38"/>
          <w:lang w:val="en-US"/>
        </w:rPr>
      </w:pPr>
      <w:r w:rsidRPr="00F57525">
        <w:rPr>
          <w:rFonts w:ascii="Calibri" w:eastAsia="Calibri" w:hAnsi="Calibri" w:cs="Calibri"/>
          <w:noProof/>
          <w:color w:val="000000"/>
          <w:lang w:eastAsia="tr-TR"/>
        </w:rPr>
        <mc:AlternateContent>
          <mc:Choice Requires="wpg">
            <w:drawing>
              <wp:anchor distT="0" distB="0" distL="114300" distR="114300" simplePos="0" relativeHeight="251662336" behindDoc="0" locked="0" layoutInCell="1" allowOverlap="1" wp14:anchorId="48C09342" wp14:editId="4CFE4B39">
                <wp:simplePos x="0" y="0"/>
                <wp:positionH relativeFrom="page">
                  <wp:align>left</wp:align>
                </wp:positionH>
                <wp:positionV relativeFrom="page">
                  <wp:align>top</wp:align>
                </wp:positionV>
                <wp:extent cx="7560564" cy="1828800"/>
                <wp:effectExtent l="0" t="0" r="2540" b="19050"/>
                <wp:wrapTopAndBottom/>
                <wp:docPr id="77403" name="Group 77403"/>
                <wp:cNvGraphicFramePr/>
                <a:graphic xmlns:a="http://schemas.openxmlformats.org/drawingml/2006/main">
                  <a:graphicData uri="http://schemas.microsoft.com/office/word/2010/wordprocessingGroup">
                    <wpg:wgp>
                      <wpg:cNvGrpSpPr/>
                      <wpg:grpSpPr>
                        <a:xfrm>
                          <a:off x="0" y="0"/>
                          <a:ext cx="7560564" cy="1828800"/>
                          <a:chOff x="0" y="0"/>
                          <a:chExt cx="7560564" cy="2228273"/>
                        </a:xfrm>
                      </wpg:grpSpPr>
                      <pic:pic xmlns:pic="http://schemas.openxmlformats.org/drawingml/2006/picture">
                        <pic:nvPicPr>
                          <pic:cNvPr id="219" name="Picture 219"/>
                          <pic:cNvPicPr/>
                        </pic:nvPicPr>
                        <pic:blipFill>
                          <a:blip r:embed="rId8"/>
                          <a:stretch>
                            <a:fillRect/>
                          </a:stretch>
                        </pic:blipFill>
                        <pic:spPr>
                          <a:xfrm>
                            <a:off x="0" y="175"/>
                            <a:ext cx="7560564" cy="2215896"/>
                          </a:xfrm>
                          <a:prstGeom prst="rect">
                            <a:avLst/>
                          </a:prstGeom>
                        </pic:spPr>
                      </pic:pic>
                      <wps:wsp>
                        <wps:cNvPr id="220" name="Rectangle 220"/>
                        <wps:cNvSpPr/>
                        <wps:spPr>
                          <a:xfrm>
                            <a:off x="571500" y="0"/>
                            <a:ext cx="46741" cy="187581"/>
                          </a:xfrm>
                          <a:prstGeom prst="rect">
                            <a:avLst/>
                          </a:prstGeom>
                          <a:ln>
                            <a:noFill/>
                          </a:ln>
                        </wps:spPr>
                        <wps:txbx>
                          <w:txbxContent>
                            <w:p w14:paraId="3746E658"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1" name="Rectangle 221"/>
                        <wps:cNvSpPr/>
                        <wps:spPr>
                          <a:xfrm>
                            <a:off x="571500" y="146303"/>
                            <a:ext cx="46741" cy="187581"/>
                          </a:xfrm>
                          <a:prstGeom prst="rect">
                            <a:avLst/>
                          </a:prstGeom>
                          <a:ln>
                            <a:noFill/>
                          </a:ln>
                        </wps:spPr>
                        <wps:txbx>
                          <w:txbxContent>
                            <w:p w14:paraId="2A9AA46C"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2" name="Rectangle 222"/>
                        <wps:cNvSpPr/>
                        <wps:spPr>
                          <a:xfrm>
                            <a:off x="571500" y="292608"/>
                            <a:ext cx="46741" cy="187581"/>
                          </a:xfrm>
                          <a:prstGeom prst="rect">
                            <a:avLst/>
                          </a:prstGeom>
                          <a:ln>
                            <a:noFill/>
                          </a:ln>
                        </wps:spPr>
                        <wps:txbx>
                          <w:txbxContent>
                            <w:p w14:paraId="3D627FBB"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3" name="Rectangle 223"/>
                        <wps:cNvSpPr/>
                        <wps:spPr>
                          <a:xfrm>
                            <a:off x="571500" y="437388"/>
                            <a:ext cx="46741" cy="187581"/>
                          </a:xfrm>
                          <a:prstGeom prst="rect">
                            <a:avLst/>
                          </a:prstGeom>
                          <a:ln>
                            <a:noFill/>
                          </a:ln>
                        </wps:spPr>
                        <wps:txbx>
                          <w:txbxContent>
                            <w:p w14:paraId="35B4B1EA"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4" name="Rectangle 224"/>
                        <wps:cNvSpPr/>
                        <wps:spPr>
                          <a:xfrm>
                            <a:off x="571500" y="583692"/>
                            <a:ext cx="46741" cy="187581"/>
                          </a:xfrm>
                          <a:prstGeom prst="rect">
                            <a:avLst/>
                          </a:prstGeom>
                          <a:ln>
                            <a:noFill/>
                          </a:ln>
                        </wps:spPr>
                        <wps:txbx>
                          <w:txbxContent>
                            <w:p w14:paraId="349EC264"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5" name="Rectangle 225"/>
                        <wps:cNvSpPr/>
                        <wps:spPr>
                          <a:xfrm>
                            <a:off x="571500" y="729996"/>
                            <a:ext cx="46741" cy="187581"/>
                          </a:xfrm>
                          <a:prstGeom prst="rect">
                            <a:avLst/>
                          </a:prstGeom>
                          <a:ln>
                            <a:noFill/>
                          </a:ln>
                        </wps:spPr>
                        <wps:txbx>
                          <w:txbxContent>
                            <w:p w14:paraId="577E6E31"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6" name="Rectangle 226"/>
                        <wps:cNvSpPr/>
                        <wps:spPr>
                          <a:xfrm>
                            <a:off x="571500" y="876300"/>
                            <a:ext cx="46741" cy="187581"/>
                          </a:xfrm>
                          <a:prstGeom prst="rect">
                            <a:avLst/>
                          </a:prstGeom>
                          <a:ln>
                            <a:noFill/>
                          </a:ln>
                        </wps:spPr>
                        <wps:txbx>
                          <w:txbxContent>
                            <w:p w14:paraId="0E243A45"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7" name="Rectangle 227"/>
                        <wps:cNvSpPr/>
                        <wps:spPr>
                          <a:xfrm>
                            <a:off x="571500" y="1022858"/>
                            <a:ext cx="46741" cy="187581"/>
                          </a:xfrm>
                          <a:prstGeom prst="rect">
                            <a:avLst/>
                          </a:prstGeom>
                          <a:ln>
                            <a:noFill/>
                          </a:ln>
                        </wps:spPr>
                        <wps:txbx>
                          <w:txbxContent>
                            <w:p w14:paraId="7BAD6445"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8" name="Rectangle 228"/>
                        <wps:cNvSpPr/>
                        <wps:spPr>
                          <a:xfrm>
                            <a:off x="571500" y="1169162"/>
                            <a:ext cx="46741" cy="187581"/>
                          </a:xfrm>
                          <a:prstGeom prst="rect">
                            <a:avLst/>
                          </a:prstGeom>
                          <a:ln>
                            <a:noFill/>
                          </a:ln>
                        </wps:spPr>
                        <wps:txbx>
                          <w:txbxContent>
                            <w:p w14:paraId="239B8601"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29" name="Rectangle 229"/>
                        <wps:cNvSpPr/>
                        <wps:spPr>
                          <a:xfrm>
                            <a:off x="571500" y="1313942"/>
                            <a:ext cx="46741" cy="187581"/>
                          </a:xfrm>
                          <a:prstGeom prst="rect">
                            <a:avLst/>
                          </a:prstGeom>
                          <a:ln>
                            <a:noFill/>
                          </a:ln>
                        </wps:spPr>
                        <wps:txbx>
                          <w:txbxContent>
                            <w:p w14:paraId="1BEC48AE"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30" name="Rectangle 230"/>
                        <wps:cNvSpPr/>
                        <wps:spPr>
                          <a:xfrm>
                            <a:off x="571500" y="1460246"/>
                            <a:ext cx="46741" cy="187581"/>
                          </a:xfrm>
                          <a:prstGeom prst="rect">
                            <a:avLst/>
                          </a:prstGeom>
                          <a:ln>
                            <a:noFill/>
                          </a:ln>
                        </wps:spPr>
                        <wps:txbx>
                          <w:txbxContent>
                            <w:p w14:paraId="515BAFF1"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31" name="Rectangle 231"/>
                        <wps:cNvSpPr/>
                        <wps:spPr>
                          <a:xfrm>
                            <a:off x="571500" y="1606550"/>
                            <a:ext cx="46741" cy="187581"/>
                          </a:xfrm>
                          <a:prstGeom prst="rect">
                            <a:avLst/>
                          </a:prstGeom>
                          <a:ln>
                            <a:noFill/>
                          </a:ln>
                        </wps:spPr>
                        <wps:txbx>
                          <w:txbxContent>
                            <w:p w14:paraId="64A4BA24"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32" name="Rectangle 232"/>
                        <wps:cNvSpPr/>
                        <wps:spPr>
                          <a:xfrm>
                            <a:off x="571500" y="1752854"/>
                            <a:ext cx="46741" cy="187581"/>
                          </a:xfrm>
                          <a:prstGeom prst="rect">
                            <a:avLst/>
                          </a:prstGeom>
                          <a:ln>
                            <a:noFill/>
                          </a:ln>
                        </wps:spPr>
                        <wps:txbx>
                          <w:txbxContent>
                            <w:p w14:paraId="137801D3"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33" name="Rectangle 233"/>
                        <wps:cNvSpPr/>
                        <wps:spPr>
                          <a:xfrm>
                            <a:off x="571500" y="1899158"/>
                            <a:ext cx="46741" cy="187581"/>
                          </a:xfrm>
                          <a:prstGeom prst="rect">
                            <a:avLst/>
                          </a:prstGeom>
                          <a:ln>
                            <a:noFill/>
                          </a:ln>
                        </wps:spPr>
                        <wps:txbx>
                          <w:txbxContent>
                            <w:p w14:paraId="2FFCAEC6" w14:textId="77777777" w:rsidR="00765831" w:rsidRDefault="00765831" w:rsidP="00F57525">
                              <w:r>
                                <w:rPr>
                                  <w:rFonts w:ascii="Arial" w:eastAsia="Arial" w:hAnsi="Arial" w:cs="Arial"/>
                                  <w:sz w:val="20"/>
                                </w:rPr>
                                <w:t xml:space="preserve"> </w:t>
                              </w:r>
                            </w:p>
                          </w:txbxContent>
                        </wps:txbx>
                        <wps:bodyPr horzOverflow="overflow" vert="horz" lIns="0" tIns="0" rIns="0" bIns="0" rtlCol="0">
                          <a:noAutofit/>
                        </wps:bodyPr>
                      </wps:wsp>
                      <wps:wsp>
                        <wps:cNvPr id="234" name="Rectangle 234"/>
                        <wps:cNvSpPr/>
                        <wps:spPr>
                          <a:xfrm>
                            <a:off x="571500" y="2051551"/>
                            <a:ext cx="58567" cy="235041"/>
                          </a:xfrm>
                          <a:prstGeom prst="rect">
                            <a:avLst/>
                          </a:prstGeom>
                          <a:ln>
                            <a:noFill/>
                          </a:ln>
                        </wps:spPr>
                        <wps:txbx>
                          <w:txbxContent>
                            <w:p w14:paraId="51F96B7C" w14:textId="77777777" w:rsidR="00765831" w:rsidRDefault="00765831" w:rsidP="00F57525">
                              <w:r>
                                <w:rPr>
                                  <w:rFonts w:ascii="Arial" w:eastAsia="Arial" w:hAnsi="Arial" w:cs="Arial"/>
                                  <w:sz w:val="25"/>
                                </w:rPr>
                                <w:t xml:space="preserve"> </w:t>
                              </w:r>
                            </w:p>
                          </w:txbxContent>
                        </wps:txbx>
                        <wps:bodyPr horzOverflow="overflow" vert="horz" lIns="0" tIns="0" rIns="0" bIns="0" rtlCol="0">
                          <a:noAutofit/>
                        </wps:bodyPr>
                      </wps:wsp>
                    </wpg:wgp>
                  </a:graphicData>
                </a:graphic>
                <wp14:sizeRelV relativeFrom="margin">
                  <wp14:pctHeight>0</wp14:pctHeight>
                </wp14:sizeRelV>
              </wp:anchor>
            </w:drawing>
          </mc:Choice>
          <mc:Fallback>
            <w:pict>
              <v:group w14:anchorId="48C09342" id="Group 77403" o:spid="_x0000_s1026" style="position:absolute;left:0;text-align:left;margin-left:0;margin-top:0;width:595.3pt;height:2in;z-index:251662336;mso-position-horizontal:left;mso-position-horizontal-relative:page;mso-position-vertical:top;mso-position-vertical-relative:page;mso-height-relative:margin" coordsize="75605,2228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qwCiii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sAoooq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rAKKKK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qwCi&#10;ii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19" o:spid="_x0000_s1027" type="#_x0000_t75" style="position:absolute;top:1;width:75605;height:22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">
                  <v:imagedata r:id="rId9" o:title=""/>
                </v:shape>
                <v:rect id="Rectangle 220" o:spid="_x0000_s1028" style="position:absolute;left:5715;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" filled="f" stroked="f">
                  <v:textbox inset="0,0,0,0">
                    <w:txbxContent>
                      <w:p w14:paraId="3746E658" w14:textId="77777777" w:rsidR="00765831" w:rsidRDefault="00765831" w:rsidP="00F57525">
                        <w:r>
                          <w:rPr>
                            <w:rFonts w:ascii="Arial" w:eastAsia="Arial" w:hAnsi="Arial" w:cs="Arial"/>
                            <w:sz w:val="20"/>
                          </w:rPr>
                          <w:t xml:space="preserve"> </w:t>
                        </w:r>
                      </w:p>
                    </w:txbxContent>
                  </v:textbox>
                </v:rect>
                <v:rect id="Rectangle 221" o:spid="_x0000_s1029" style="position:absolute;left:5715;top:1463;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" filled="f" stroked="f">
                  <v:textbox inset="0,0,0,0">
                    <w:txbxContent>
                      <w:p w14:paraId="2A9AA46C" w14:textId="77777777" w:rsidR="00765831" w:rsidRDefault="00765831" w:rsidP="00F57525">
                        <w:r>
                          <w:rPr>
                            <w:rFonts w:ascii="Arial" w:eastAsia="Arial" w:hAnsi="Arial" w:cs="Arial"/>
                            <w:sz w:val="20"/>
                          </w:rPr>
                          <w:t xml:space="preserve"> </w:t>
                        </w:r>
                      </w:p>
                    </w:txbxContent>
                  </v:textbox>
                </v:rect>
                <v:rect id="Rectangle 222" o:spid="_x0000_s1030" style="position:absolute;left:5715;top:2926;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" filled="f" stroked="f">
                  <v:textbox inset="0,0,0,0">
                    <w:txbxContent>
                      <w:p w14:paraId="3D627FBB" w14:textId="77777777" w:rsidR="00765831" w:rsidRDefault="00765831" w:rsidP="00F57525">
                        <w:r>
                          <w:rPr>
                            <w:rFonts w:ascii="Arial" w:eastAsia="Arial" w:hAnsi="Arial" w:cs="Arial"/>
                            <w:sz w:val="20"/>
                          </w:rPr>
                          <w:t xml:space="preserve"> </w:t>
                        </w:r>
                      </w:p>
                    </w:txbxContent>
                  </v:textbox>
                </v:rect>
                <v:rect id="Rectangle 223" o:spid="_x0000_s1031" style="position:absolute;left:5715;top:4373;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U8hxQAAANwAAAAPAAAAZHJzL2Rvd25yZXYueG1sRI9Pi8Iw&#10;FMTvwn6H8Ba8aWoXRK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CveU8hxQAAANwAAAAP&#10;AAAAAAAAAAAAAAAAAAcCAABkcnMvZG93bnJldi54bWxQSwUGAAAAAAMAAwC3AAAA+QIAAAAA&#10;" filled="f" stroked="f">
                  <v:textbox inset="0,0,0,0">
                    <w:txbxContent>
                      <w:p w14:paraId="35B4B1EA" w14:textId="77777777" w:rsidR="00765831" w:rsidRDefault="00765831" w:rsidP="00F57525">
                        <w:r>
                          <w:rPr>
                            <w:rFonts w:ascii="Arial" w:eastAsia="Arial" w:hAnsi="Arial" w:cs="Arial"/>
                            <w:sz w:val="20"/>
                          </w:rPr>
                          <w:t xml:space="preserve"> </w:t>
                        </w:r>
                      </w:p>
                    </w:txbxContent>
                  </v:textbox>
                </v:rect>
                <v:rect id="Rectangle 224" o:spid="_x0000_s1032" style="position:absolute;left:5715;top:583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NdVxQAAANwAAAAPAAAAZHJzL2Rvd25yZXYueG1sRI9Pi8Iw&#10;FMTvwn6H8Ba8aWpZRK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AgkNdVxQAAANwAAAAP&#10;AAAAAAAAAAAAAAAAAAcCAABkcnMvZG93bnJldi54bWxQSwUGAAAAAAMAAwC3AAAA+QIAAAAA&#10;" filled="f" stroked="f">
                  <v:textbox inset="0,0,0,0">
                    <w:txbxContent>
                      <w:p w14:paraId="349EC264" w14:textId="77777777" w:rsidR="00765831" w:rsidRDefault="00765831" w:rsidP="00F57525">
                        <w:r>
                          <w:rPr>
                            <w:rFonts w:ascii="Arial" w:eastAsia="Arial" w:hAnsi="Arial" w:cs="Arial"/>
                            <w:sz w:val="20"/>
                          </w:rPr>
                          <w:t xml:space="preserve"> </w:t>
                        </w:r>
                      </w:p>
                    </w:txbxContent>
                  </v:textbox>
                </v:rect>
                <v:rect id="Rectangle 225" o:spid="_x0000_s1033" style="position:absolute;left:5715;top:729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" filled="f" stroked="f">
                  <v:textbox inset="0,0,0,0">
                    <w:txbxContent>
                      <w:p w14:paraId="577E6E31" w14:textId="77777777" w:rsidR="00765831" w:rsidRDefault="00765831" w:rsidP="00F57525">
                        <w:r>
                          <w:rPr>
                            <w:rFonts w:ascii="Arial" w:eastAsia="Arial" w:hAnsi="Arial" w:cs="Arial"/>
                            <w:sz w:val="20"/>
                          </w:rPr>
                          <w:t xml:space="preserve"> </w:t>
                        </w:r>
                      </w:p>
                    </w:txbxContent>
                  </v:textbox>
                </v:rect>
                <v:rect id="Rectangle 226" o:spid="_x0000_s1034" style="position:absolute;left:5715;top:8763;width:467;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" filled="f" stroked="f">
                  <v:textbox inset="0,0,0,0">
                    <w:txbxContent>
                      <w:p w14:paraId="0E243A45" w14:textId="77777777" w:rsidR="00765831" w:rsidRDefault="00765831" w:rsidP="00F57525">
                        <w:r>
                          <w:rPr>
                            <w:rFonts w:ascii="Arial" w:eastAsia="Arial" w:hAnsi="Arial" w:cs="Arial"/>
                            <w:sz w:val="20"/>
                          </w:rPr>
                          <w:t xml:space="preserve"> </w:t>
                        </w:r>
                      </w:p>
                    </w:txbxContent>
                  </v:textbox>
                </v:rect>
                <v:rect id="Rectangle 227" o:spid="_x0000_s1035" style="position:absolute;left:5715;top:10228;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" filled="f" stroked="f">
                  <v:textbox inset="0,0,0,0">
                    <w:txbxContent>
                      <w:p w14:paraId="7BAD6445" w14:textId="77777777" w:rsidR="00765831" w:rsidRDefault="00765831" w:rsidP="00F57525">
                        <w:r>
                          <w:rPr>
                            <w:rFonts w:ascii="Arial" w:eastAsia="Arial" w:hAnsi="Arial" w:cs="Arial"/>
                            <w:sz w:val="20"/>
                          </w:rPr>
                          <w:t xml:space="preserve"> </w:t>
                        </w:r>
                      </w:p>
                    </w:txbxContent>
                  </v:textbox>
                </v:rect>
                <v:rect id="Rectangle 228" o:spid="_x0000_s1036" style="position:absolute;left:5715;top:1169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" filled="f" stroked="f">
                  <v:textbox inset="0,0,0,0">
                    <w:txbxContent>
                      <w:p w14:paraId="239B8601" w14:textId="77777777" w:rsidR="00765831" w:rsidRDefault="00765831" w:rsidP="00F57525">
                        <w:r>
                          <w:rPr>
                            <w:rFonts w:ascii="Arial" w:eastAsia="Arial" w:hAnsi="Arial" w:cs="Arial"/>
                            <w:sz w:val="20"/>
                          </w:rPr>
                          <w:t xml:space="preserve"> </w:t>
                        </w:r>
                      </w:p>
                    </w:txbxContent>
                  </v:textbox>
                </v:rect>
                <v:rect id="Rectangle 229" o:spid="_x0000_s1037" style="position:absolute;left:5715;top:1313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" filled="f" stroked="f">
                  <v:textbox inset="0,0,0,0">
                    <w:txbxContent>
                      <w:p w14:paraId="1BEC48AE" w14:textId="77777777" w:rsidR="00765831" w:rsidRDefault="00765831" w:rsidP="00F57525">
                        <w:r>
                          <w:rPr>
                            <w:rFonts w:ascii="Arial" w:eastAsia="Arial" w:hAnsi="Arial" w:cs="Arial"/>
                            <w:sz w:val="20"/>
                          </w:rPr>
                          <w:t xml:space="preserve"> </w:t>
                        </w:r>
                      </w:p>
                    </w:txbxContent>
                  </v:textbox>
                </v:rect>
                <v:rect id="Rectangle 230" o:spid="_x0000_s1038" style="position:absolute;left:5715;top:14602;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" filled="f" stroked="f">
                  <v:textbox inset="0,0,0,0">
                    <w:txbxContent>
                      <w:p w14:paraId="515BAFF1" w14:textId="77777777" w:rsidR="00765831" w:rsidRDefault="00765831" w:rsidP="00F57525">
                        <w:r>
                          <w:rPr>
                            <w:rFonts w:ascii="Arial" w:eastAsia="Arial" w:hAnsi="Arial" w:cs="Arial"/>
                            <w:sz w:val="20"/>
                          </w:rPr>
                          <w:t xml:space="preserve"> </w:t>
                        </w:r>
                      </w:p>
                    </w:txbxContent>
                  </v:textbox>
                </v:rect>
                <v:rect id="Rectangle 231" o:spid="_x0000_s1039" style="position:absolute;left:5715;top:16065;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" filled="f" stroked="f">
                  <v:textbox inset="0,0,0,0">
                    <w:txbxContent>
                      <w:p w14:paraId="64A4BA24" w14:textId="77777777" w:rsidR="00765831" w:rsidRDefault="00765831" w:rsidP="00F57525">
                        <w:r>
                          <w:rPr>
                            <w:rFonts w:ascii="Arial" w:eastAsia="Arial" w:hAnsi="Arial" w:cs="Arial"/>
                            <w:sz w:val="20"/>
                          </w:rPr>
                          <w:t xml:space="preserve"> </w:t>
                        </w:r>
                      </w:p>
                    </w:txbxContent>
                  </v:textbox>
                </v:rect>
                <v:rect id="Rectangle 232" o:spid="_x0000_s1040" style="position:absolute;left:5715;top:17528;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" filled="f" stroked="f">
                  <v:textbox inset="0,0,0,0">
                    <w:txbxContent>
                      <w:p w14:paraId="137801D3" w14:textId="77777777" w:rsidR="00765831" w:rsidRDefault="00765831" w:rsidP="00F57525">
                        <w:r>
                          <w:rPr>
                            <w:rFonts w:ascii="Arial" w:eastAsia="Arial" w:hAnsi="Arial" w:cs="Arial"/>
                            <w:sz w:val="20"/>
                          </w:rPr>
                          <w:t xml:space="preserve"> </w:t>
                        </w:r>
                      </w:p>
                    </w:txbxContent>
                  </v:textbox>
                </v:rect>
                <v:rect id="Rectangle 233" o:spid="_x0000_s1041" style="position:absolute;left:5715;top:18991;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" filled="f" stroked="f">
                  <v:textbox inset="0,0,0,0">
                    <w:txbxContent>
                      <w:p w14:paraId="2FFCAEC6" w14:textId="77777777" w:rsidR="00765831" w:rsidRDefault="00765831" w:rsidP="00F57525">
                        <w:r>
                          <w:rPr>
                            <w:rFonts w:ascii="Arial" w:eastAsia="Arial" w:hAnsi="Arial" w:cs="Arial"/>
                            <w:sz w:val="20"/>
                          </w:rPr>
                          <w:t xml:space="preserve"> </w:t>
                        </w:r>
                      </w:p>
                    </w:txbxContent>
                  </v:textbox>
                </v:rect>
                <v:rect id="Rectangle 234" o:spid="_x0000_s1042" style="position:absolute;left:5715;top:20515;width:585;height:2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" filled="f" stroked="f">
                  <v:textbox inset="0,0,0,0">
                    <w:txbxContent>
                      <w:p w14:paraId="51F96B7C" w14:textId="77777777" w:rsidR="00765831" w:rsidRDefault="00765831" w:rsidP="00F57525">
                        <w:r>
                          <w:rPr>
                            <w:rFonts w:ascii="Arial" w:eastAsia="Arial" w:hAnsi="Arial" w:cs="Arial"/>
                            <w:sz w:val="25"/>
                          </w:rPr>
                          <w:t xml:space="preserve"> </w:t>
                        </w:r>
                      </w:p>
                    </w:txbxContent>
                  </v:textbox>
                </v:rect>
                <w10:wrap type="topAndBottom" anchorx="page" anchory="page"/>
              </v:group>
            </w:pict>
          </mc:Fallback>
        </mc:AlternateContent>
      </w:r>
      <w:r w:rsidR="00DA0BE7" w:rsidRPr="0041599F">
        <w:rPr>
          <w:rFonts w:ascii="Times New Roman" w:hAnsi="Times New Roman" w:cs="Times New Roman"/>
          <w:sz w:val="38"/>
          <w:szCs w:val="38"/>
          <w:lang w:val="en-US"/>
        </w:rPr>
        <w:t>T.C.</w:t>
      </w:r>
    </w:p>
    <w:p w14:paraId="3D98A75D" w14:textId="77777777" w:rsidR="00DA0BE7" w:rsidRPr="0041599F" w:rsidRDefault="00DA0BE7" w:rsidP="006D6B6F">
      <w:pPr>
        <w:ind w:left="-567"/>
        <w:jc w:val="center"/>
        <w:rPr>
          <w:rFonts w:ascii="Times New Roman" w:hAnsi="Times New Roman" w:cs="Times New Roman"/>
          <w:sz w:val="38"/>
          <w:szCs w:val="38"/>
          <w:lang w:val="en-US"/>
        </w:rPr>
      </w:pPr>
      <w:r w:rsidRPr="0041599F">
        <w:rPr>
          <w:rFonts w:ascii="Times New Roman" w:hAnsi="Times New Roman" w:cs="Times New Roman"/>
          <w:sz w:val="38"/>
          <w:szCs w:val="38"/>
          <w:lang w:val="en-US"/>
        </w:rPr>
        <w:t>KASTAMONU ÜNİVERSİTESİ</w:t>
      </w:r>
    </w:p>
    <w:p w14:paraId="24597141" w14:textId="77777777" w:rsidR="00DA0BE7" w:rsidRPr="0041599F" w:rsidRDefault="00DA0BE7" w:rsidP="006D6B6F">
      <w:pPr>
        <w:ind w:left="-567"/>
        <w:jc w:val="center"/>
        <w:rPr>
          <w:rFonts w:ascii="Times New Roman" w:hAnsi="Times New Roman" w:cs="Times New Roman"/>
          <w:sz w:val="38"/>
          <w:szCs w:val="38"/>
          <w:lang w:val="en-US"/>
        </w:rPr>
      </w:pPr>
      <w:r w:rsidRPr="0041599F">
        <w:rPr>
          <w:rFonts w:ascii="Times New Roman" w:hAnsi="Times New Roman" w:cs="Times New Roman"/>
          <w:sz w:val="38"/>
          <w:szCs w:val="38"/>
          <w:lang w:val="en-US"/>
        </w:rPr>
        <w:t>SAĞLIK BİLİMLERİ ENSTİTÜSÜ</w:t>
      </w:r>
    </w:p>
    <w:p w14:paraId="165A959F" w14:textId="77777777" w:rsidR="00DA0BE7" w:rsidRPr="0041599F" w:rsidRDefault="00DA0BE7" w:rsidP="006D6B6F">
      <w:pPr>
        <w:ind w:left="-567"/>
        <w:jc w:val="center"/>
        <w:rPr>
          <w:rFonts w:ascii="Times New Roman" w:hAnsi="Times New Roman" w:cs="Times New Roman"/>
          <w:sz w:val="32"/>
          <w:szCs w:val="32"/>
          <w:lang w:val="en-US"/>
        </w:rPr>
      </w:pPr>
      <w:r w:rsidRPr="0041599F">
        <w:rPr>
          <w:rFonts w:ascii="Times New Roman" w:hAnsi="Times New Roman" w:cs="Times New Roman"/>
          <w:sz w:val="32"/>
          <w:szCs w:val="32"/>
          <w:lang w:val="en-US"/>
        </w:rPr>
        <w:t>ANTRENÖRLÜK EĞİTİMİ ANABİLİM DALI</w:t>
      </w:r>
    </w:p>
    <w:p w14:paraId="2C2AA16C" w14:textId="77777777" w:rsidR="00DA0BE7" w:rsidRDefault="00DA0BE7" w:rsidP="006D6B6F">
      <w:pPr>
        <w:ind w:left="-284"/>
        <w:jc w:val="center"/>
        <w:rPr>
          <w:rFonts w:ascii="Times New Roman" w:hAnsi="Times New Roman" w:cs="Times New Roman"/>
          <w:b/>
          <w:sz w:val="32"/>
          <w:szCs w:val="32"/>
          <w:lang w:val="en-US"/>
        </w:rPr>
      </w:pPr>
    </w:p>
    <w:p w14:paraId="7A7F6999" w14:textId="77777777" w:rsidR="00DA0BE7" w:rsidRDefault="00DA0BE7" w:rsidP="006D6B6F">
      <w:pPr>
        <w:ind w:left="-284"/>
        <w:rPr>
          <w:rFonts w:ascii="Times New Roman" w:hAnsi="Times New Roman" w:cs="Times New Roman"/>
          <w:b/>
          <w:sz w:val="24"/>
          <w:szCs w:val="24"/>
        </w:rPr>
      </w:pPr>
    </w:p>
    <w:p w14:paraId="050309B9" w14:textId="77777777" w:rsidR="00DA0BE7" w:rsidRDefault="00DA0BE7" w:rsidP="006D6B6F">
      <w:pPr>
        <w:ind w:left="-284"/>
        <w:rPr>
          <w:rFonts w:ascii="Times New Roman" w:hAnsi="Times New Roman" w:cs="Times New Roman"/>
          <w:b/>
          <w:sz w:val="24"/>
          <w:szCs w:val="24"/>
        </w:rPr>
      </w:pPr>
    </w:p>
    <w:p w14:paraId="6098AA7D" w14:textId="5FDF562A" w:rsidR="00DA0BE7" w:rsidRPr="00241D3A" w:rsidRDefault="00772288" w:rsidP="006D6B6F">
      <w:pPr>
        <w:ind w:left="-284" w:right="850"/>
        <w:jc w:val="center"/>
        <w:rPr>
          <w:rFonts w:ascii="Times New Roman" w:hAnsi="Times New Roman" w:cs="Times New Roman"/>
          <w:b/>
          <w:sz w:val="36"/>
          <w:szCs w:val="36"/>
        </w:rPr>
      </w:pPr>
      <w:r>
        <w:rPr>
          <w:rFonts w:ascii="Times New Roman" w:hAnsi="Times New Roman" w:cs="Times New Roman"/>
          <w:b/>
          <w:sz w:val="36"/>
          <w:szCs w:val="36"/>
        </w:rPr>
        <w:t>FARKLI SIKLIKL</w:t>
      </w:r>
      <w:r w:rsidR="00DA0BE7" w:rsidRPr="00241D3A">
        <w:rPr>
          <w:rFonts w:ascii="Times New Roman" w:hAnsi="Times New Roman" w:cs="Times New Roman"/>
          <w:b/>
          <w:sz w:val="36"/>
          <w:szCs w:val="36"/>
        </w:rPr>
        <w:t xml:space="preserve">A YAPILAN </w:t>
      </w:r>
      <w:r w:rsidR="006D6B6F">
        <w:rPr>
          <w:rFonts w:ascii="Times New Roman" w:hAnsi="Times New Roman" w:cs="Times New Roman"/>
          <w:b/>
          <w:sz w:val="36"/>
          <w:szCs w:val="36"/>
        </w:rPr>
        <w:t xml:space="preserve">PLİOMETRİK </w:t>
      </w:r>
      <w:r w:rsidR="00DA0BE7" w:rsidRPr="00241D3A">
        <w:rPr>
          <w:rFonts w:ascii="Times New Roman" w:hAnsi="Times New Roman" w:cs="Times New Roman"/>
          <w:b/>
          <w:sz w:val="36"/>
          <w:szCs w:val="36"/>
        </w:rPr>
        <w:t xml:space="preserve">ANTRENMANLARIN VOLEYBOL OYNAYAN </w:t>
      </w:r>
      <w:proofErr w:type="gramStart"/>
      <w:r w:rsidR="00DA0BE7" w:rsidRPr="00241D3A">
        <w:rPr>
          <w:rFonts w:ascii="Times New Roman" w:hAnsi="Times New Roman" w:cs="Times New Roman"/>
          <w:b/>
          <w:sz w:val="36"/>
          <w:szCs w:val="36"/>
        </w:rPr>
        <w:t xml:space="preserve">ÇOCUKLARDA </w:t>
      </w:r>
      <w:r w:rsidR="00F57525">
        <w:rPr>
          <w:rFonts w:ascii="Times New Roman" w:hAnsi="Times New Roman" w:cs="Times New Roman"/>
          <w:b/>
          <w:sz w:val="36"/>
          <w:szCs w:val="36"/>
        </w:rPr>
        <w:t xml:space="preserve"> </w:t>
      </w:r>
      <w:r w:rsidR="00DA0BE7" w:rsidRPr="00241D3A">
        <w:rPr>
          <w:rFonts w:ascii="Times New Roman" w:hAnsi="Times New Roman" w:cs="Times New Roman"/>
          <w:b/>
          <w:sz w:val="36"/>
          <w:szCs w:val="36"/>
        </w:rPr>
        <w:t>ANAEROBİK</w:t>
      </w:r>
      <w:proofErr w:type="gramEnd"/>
      <w:r w:rsidR="00DA0BE7" w:rsidRPr="00241D3A">
        <w:rPr>
          <w:rFonts w:ascii="Times New Roman" w:hAnsi="Times New Roman" w:cs="Times New Roman"/>
          <w:b/>
          <w:sz w:val="36"/>
          <w:szCs w:val="36"/>
        </w:rPr>
        <w:t xml:space="preserve"> GÜÇ VE ÇEVİKLİK ÜZERİNE ETKİSİNİN İNCELENMESİ</w:t>
      </w:r>
    </w:p>
    <w:p w14:paraId="5BD164A9" w14:textId="6B33FDF6" w:rsidR="00DA0BE7" w:rsidRDefault="00DA0BE7" w:rsidP="006D6B6F">
      <w:pPr>
        <w:ind w:left="-284" w:right="890"/>
        <w:rPr>
          <w:rFonts w:ascii="Times New Roman" w:hAnsi="Times New Roman" w:cs="Times New Roman"/>
          <w:b/>
          <w:sz w:val="26"/>
        </w:rPr>
      </w:pPr>
      <w:r>
        <w:rPr>
          <w:rFonts w:ascii="Times New Roman" w:hAnsi="Times New Roman" w:cs="Times New Roman"/>
          <w:b/>
          <w:sz w:val="26"/>
        </w:rPr>
        <w:t xml:space="preserve">                                 </w:t>
      </w:r>
      <w:r w:rsidRPr="0041599F">
        <w:rPr>
          <w:rFonts w:ascii="Times New Roman" w:hAnsi="Times New Roman" w:cs="Times New Roman"/>
          <w:b/>
          <w:sz w:val="26"/>
        </w:rPr>
        <w:t>(YÜKSEK LİSANS</w:t>
      </w:r>
      <w:r w:rsidRPr="0041599F">
        <w:rPr>
          <w:rFonts w:ascii="Times New Roman" w:hAnsi="Times New Roman" w:cs="Times New Roman"/>
          <w:b/>
          <w:spacing w:val="-9"/>
          <w:sz w:val="26"/>
        </w:rPr>
        <w:t xml:space="preserve"> </w:t>
      </w:r>
      <w:r w:rsidRPr="0041599F">
        <w:rPr>
          <w:rFonts w:ascii="Times New Roman" w:hAnsi="Times New Roman" w:cs="Times New Roman"/>
          <w:b/>
          <w:sz w:val="26"/>
        </w:rPr>
        <w:t>TEZİ)</w:t>
      </w:r>
    </w:p>
    <w:p w14:paraId="0B0F8CC7" w14:textId="77777777" w:rsidR="00DA0BE7" w:rsidRDefault="00DA0BE7" w:rsidP="00DA0BE7">
      <w:pPr>
        <w:ind w:right="890"/>
        <w:rPr>
          <w:rFonts w:ascii="Times New Roman" w:hAnsi="Times New Roman" w:cs="Times New Roman"/>
          <w:b/>
          <w:sz w:val="26"/>
        </w:rPr>
      </w:pPr>
    </w:p>
    <w:p w14:paraId="6E98588D" w14:textId="3CCC085B" w:rsidR="00DA0BE7" w:rsidRPr="00241D3A" w:rsidRDefault="006D6B6F" w:rsidP="00DA0BE7">
      <w:pPr>
        <w:ind w:right="890"/>
        <w:rPr>
          <w:rFonts w:ascii="Times New Roman" w:hAnsi="Times New Roman" w:cs="Times New Roman"/>
          <w:b/>
          <w:sz w:val="30"/>
          <w:szCs w:val="30"/>
        </w:rPr>
      </w:pPr>
      <w:r>
        <w:rPr>
          <w:rFonts w:ascii="Times New Roman" w:hAnsi="Times New Roman" w:cs="Times New Roman"/>
          <w:b/>
          <w:sz w:val="26"/>
        </w:rPr>
        <w:t xml:space="preserve">                       </w:t>
      </w:r>
      <w:r w:rsidR="00DA0BE7" w:rsidRPr="00241D3A">
        <w:rPr>
          <w:rFonts w:ascii="Times New Roman" w:hAnsi="Times New Roman" w:cs="Times New Roman"/>
          <w:b/>
          <w:sz w:val="30"/>
          <w:szCs w:val="30"/>
        </w:rPr>
        <w:t>HARUN KÜTÜKCÜOĞLU</w:t>
      </w:r>
    </w:p>
    <w:p w14:paraId="562DD2D4" w14:textId="77777777" w:rsidR="00DA0BE7" w:rsidRDefault="00DA0BE7" w:rsidP="00DA0BE7">
      <w:pPr>
        <w:spacing w:before="1"/>
        <w:ind w:right="890"/>
        <w:rPr>
          <w:rFonts w:ascii="Times New Roman" w:hAnsi="Times New Roman" w:cs="Times New Roman"/>
          <w:b/>
          <w:sz w:val="30"/>
          <w:szCs w:val="30"/>
        </w:rPr>
      </w:pPr>
      <w:r>
        <w:rPr>
          <w:rFonts w:ascii="Times New Roman" w:hAnsi="Times New Roman" w:cs="Times New Roman"/>
          <w:b/>
          <w:sz w:val="30"/>
          <w:szCs w:val="30"/>
        </w:rPr>
        <w:t xml:space="preserve">                                  </w:t>
      </w:r>
    </w:p>
    <w:p w14:paraId="7ACDE112" w14:textId="209B0214" w:rsidR="00DA0BE7" w:rsidRPr="00241D3A" w:rsidRDefault="00DA0BE7" w:rsidP="00DA0BE7">
      <w:pPr>
        <w:spacing w:before="1"/>
        <w:ind w:right="890"/>
        <w:rPr>
          <w:rFonts w:ascii="Times New Roman" w:hAnsi="Times New Roman" w:cs="Times New Roman"/>
          <w:sz w:val="30"/>
          <w:szCs w:val="30"/>
        </w:rPr>
      </w:pPr>
      <w:r>
        <w:rPr>
          <w:rFonts w:ascii="Times New Roman" w:hAnsi="Times New Roman" w:cs="Times New Roman"/>
          <w:b/>
          <w:sz w:val="30"/>
          <w:szCs w:val="30"/>
        </w:rPr>
        <w:t xml:space="preserve">   </w:t>
      </w:r>
      <w:r w:rsidR="006D6B6F">
        <w:rPr>
          <w:rFonts w:ascii="Times New Roman" w:hAnsi="Times New Roman" w:cs="Times New Roman"/>
          <w:b/>
          <w:sz w:val="30"/>
          <w:szCs w:val="30"/>
        </w:rPr>
        <w:t xml:space="preserve">                              </w:t>
      </w:r>
      <w:r w:rsidRPr="00241D3A">
        <w:rPr>
          <w:rFonts w:ascii="Times New Roman" w:hAnsi="Times New Roman" w:cs="Times New Roman"/>
          <w:sz w:val="30"/>
          <w:szCs w:val="30"/>
        </w:rPr>
        <w:t>DANIŞMAN</w:t>
      </w:r>
    </w:p>
    <w:p w14:paraId="47406361" w14:textId="7EF61937" w:rsidR="00DA0BE7" w:rsidRDefault="006D6B6F" w:rsidP="00DA0BE7">
      <w:pPr>
        <w:spacing w:before="252"/>
        <w:ind w:left="945" w:right="890"/>
        <w:rPr>
          <w:rFonts w:ascii="Times New Roman" w:hAnsi="Times New Roman" w:cs="Times New Roman"/>
          <w:sz w:val="30"/>
          <w:szCs w:val="30"/>
        </w:rPr>
      </w:pPr>
      <w:r>
        <w:rPr>
          <w:rFonts w:ascii="Times New Roman" w:hAnsi="Times New Roman" w:cs="Times New Roman"/>
          <w:sz w:val="30"/>
          <w:szCs w:val="30"/>
        </w:rPr>
        <w:t xml:space="preserve">  </w:t>
      </w:r>
      <w:r w:rsidR="00DA0BE7">
        <w:rPr>
          <w:rFonts w:ascii="Times New Roman" w:hAnsi="Times New Roman" w:cs="Times New Roman"/>
          <w:sz w:val="30"/>
          <w:szCs w:val="30"/>
        </w:rPr>
        <w:t xml:space="preserve"> </w:t>
      </w:r>
      <w:r w:rsidR="00DA0BE7" w:rsidRPr="00241D3A">
        <w:rPr>
          <w:rFonts w:ascii="Times New Roman" w:hAnsi="Times New Roman" w:cs="Times New Roman"/>
          <w:sz w:val="30"/>
          <w:szCs w:val="30"/>
        </w:rPr>
        <w:t>DOÇ. DR. ALİ ERDEM CİĞERCİ</w:t>
      </w:r>
    </w:p>
    <w:p w14:paraId="515F2AC7" w14:textId="10ED785B" w:rsidR="00DA0BE7" w:rsidRDefault="00DA0BE7">
      <w:pPr>
        <w:rPr>
          <w:rFonts w:ascii="Times New Roman" w:hAnsi="Times New Roman" w:cs="Times New Roman"/>
          <w:b/>
          <w:sz w:val="28"/>
          <w:szCs w:val="28"/>
        </w:rPr>
      </w:pPr>
    </w:p>
    <w:p w14:paraId="2B3F6D29" w14:textId="3828120E" w:rsidR="00F57525" w:rsidRDefault="00DA0BE7" w:rsidP="00F57525">
      <w:pPr>
        <w:spacing w:after="0" w:line="240" w:lineRule="auto"/>
        <w:jc w:val="center"/>
        <w:rPr>
          <w:rFonts w:ascii="Times New Roman" w:hAnsi="Times New Roman" w:cs="Times New Roman"/>
          <w:b/>
          <w:sz w:val="28"/>
          <w:szCs w:val="28"/>
        </w:rPr>
      </w:pPr>
      <w:r>
        <w:rPr>
          <w:noProof/>
          <w:lang w:eastAsia="tr-TR"/>
        </w:rPr>
        <mc:AlternateContent>
          <mc:Choice Requires="wpg">
            <w:drawing>
              <wp:anchor distT="0" distB="0" distL="114300" distR="114300" simplePos="0" relativeHeight="251660288" behindDoc="0" locked="0" layoutInCell="1" allowOverlap="1" wp14:anchorId="58F907C8" wp14:editId="626BCF5F">
                <wp:simplePos x="0" y="0"/>
                <wp:positionH relativeFrom="page">
                  <wp:align>left</wp:align>
                </wp:positionH>
                <wp:positionV relativeFrom="bottomMargin">
                  <wp:align>top</wp:align>
                </wp:positionV>
                <wp:extent cx="7555865" cy="851535"/>
                <wp:effectExtent l="0" t="0" r="6985" b="5715"/>
                <wp:wrapNone/>
                <wp:docPr id="30"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5865" cy="851535"/>
                          <a:chOff x="3" y="15469"/>
                          <a:chExt cx="11899" cy="1341"/>
                        </a:xfrm>
                      </wpg:grpSpPr>
                      <wps:wsp>
                        <wps:cNvPr id="32" name="Rectangle 18"/>
                        <wps:cNvSpPr>
                          <a:spLocks noChangeArrowheads="1"/>
                        </wps:cNvSpPr>
                        <wps:spPr bwMode="auto">
                          <a:xfrm>
                            <a:off x="4" y="15871"/>
                            <a:ext cx="11897" cy="939"/>
                          </a:xfrm>
                          <a:prstGeom prst="rect">
                            <a:avLst/>
                          </a:prstGeom>
                          <a:solidFill>
                            <a:srgbClr val="E2091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Freeform 17"/>
                        <wps:cNvSpPr>
                          <a:spLocks/>
                        </wps:cNvSpPr>
                        <wps:spPr bwMode="auto">
                          <a:xfrm>
                            <a:off x="3" y="15469"/>
                            <a:ext cx="11899" cy="648"/>
                          </a:xfrm>
                          <a:custGeom>
                            <a:avLst/>
                            <a:gdLst>
                              <a:gd name="T0" fmla="+- 0 11903 4"/>
                              <a:gd name="T1" fmla="*/ T0 w 11899"/>
                              <a:gd name="T2" fmla="+- 0 15960 15469"/>
                              <a:gd name="T3" fmla="*/ 15960 h 648"/>
                              <a:gd name="T4" fmla="+- 0 7042 4"/>
                              <a:gd name="T5" fmla="*/ T4 w 11899"/>
                              <a:gd name="T6" fmla="+- 0 15960 15469"/>
                              <a:gd name="T7" fmla="*/ 15960 h 648"/>
                              <a:gd name="T8" fmla="+- 0 7042 4"/>
                              <a:gd name="T9" fmla="*/ T8 w 11899"/>
                              <a:gd name="T10" fmla="+- 0 15526 15469"/>
                              <a:gd name="T11" fmla="*/ 15526 h 648"/>
                              <a:gd name="T12" fmla="+- 0 7037 4"/>
                              <a:gd name="T13" fmla="*/ T12 w 11899"/>
                              <a:gd name="T14" fmla="+- 0 15504 15469"/>
                              <a:gd name="T15" fmla="*/ 15504 h 648"/>
                              <a:gd name="T16" fmla="+- 0 7025 4"/>
                              <a:gd name="T17" fmla="*/ T16 w 11899"/>
                              <a:gd name="T18" fmla="+- 0 15485 15469"/>
                              <a:gd name="T19" fmla="*/ 15485 h 648"/>
                              <a:gd name="T20" fmla="+- 0 7006 4"/>
                              <a:gd name="T21" fmla="*/ T20 w 11899"/>
                              <a:gd name="T22" fmla="+- 0 15473 15469"/>
                              <a:gd name="T23" fmla="*/ 15473 h 648"/>
                              <a:gd name="T24" fmla="+- 0 6984 4"/>
                              <a:gd name="T25" fmla="*/ T24 w 11899"/>
                              <a:gd name="T26" fmla="+- 0 15469 15469"/>
                              <a:gd name="T27" fmla="*/ 15469 h 648"/>
                              <a:gd name="T28" fmla="+- 0 4907 4"/>
                              <a:gd name="T29" fmla="*/ T28 w 11899"/>
                              <a:gd name="T30" fmla="+- 0 15469 15469"/>
                              <a:gd name="T31" fmla="*/ 15469 h 648"/>
                              <a:gd name="T32" fmla="+- 0 4885 4"/>
                              <a:gd name="T33" fmla="*/ T32 w 11899"/>
                              <a:gd name="T34" fmla="+- 0 15473 15469"/>
                              <a:gd name="T35" fmla="*/ 15473 h 648"/>
                              <a:gd name="T36" fmla="+- 0 4866 4"/>
                              <a:gd name="T37" fmla="*/ T36 w 11899"/>
                              <a:gd name="T38" fmla="+- 0 15485 15469"/>
                              <a:gd name="T39" fmla="*/ 15485 h 648"/>
                              <a:gd name="T40" fmla="+- 0 4854 4"/>
                              <a:gd name="T41" fmla="*/ T40 w 11899"/>
                              <a:gd name="T42" fmla="+- 0 15504 15469"/>
                              <a:gd name="T43" fmla="*/ 15504 h 648"/>
                              <a:gd name="T44" fmla="+- 0 4849 4"/>
                              <a:gd name="T45" fmla="*/ T44 w 11899"/>
                              <a:gd name="T46" fmla="+- 0 15526 15469"/>
                              <a:gd name="T47" fmla="*/ 15526 h 648"/>
                              <a:gd name="T48" fmla="+- 0 4849 4"/>
                              <a:gd name="T49" fmla="*/ T48 w 11899"/>
                              <a:gd name="T50" fmla="+- 0 15960 15469"/>
                              <a:gd name="T51" fmla="*/ 15960 h 648"/>
                              <a:gd name="T52" fmla="+- 0 4 4"/>
                              <a:gd name="T53" fmla="*/ T52 w 11899"/>
                              <a:gd name="T54" fmla="+- 0 15960 15469"/>
                              <a:gd name="T55" fmla="*/ 15960 h 648"/>
                              <a:gd name="T56" fmla="+- 0 4 4"/>
                              <a:gd name="T57" fmla="*/ T56 w 11899"/>
                              <a:gd name="T58" fmla="+- 0 15994 15469"/>
                              <a:gd name="T59" fmla="*/ 15994 h 648"/>
                              <a:gd name="T60" fmla="+- 0 4849 4"/>
                              <a:gd name="T61" fmla="*/ T60 w 11899"/>
                              <a:gd name="T62" fmla="+- 0 15994 15469"/>
                              <a:gd name="T63" fmla="*/ 15994 h 648"/>
                              <a:gd name="T64" fmla="+- 0 4849 4"/>
                              <a:gd name="T65" fmla="*/ T64 w 11899"/>
                              <a:gd name="T66" fmla="+- 0 16059 15469"/>
                              <a:gd name="T67" fmla="*/ 16059 h 648"/>
                              <a:gd name="T68" fmla="+- 0 4854 4"/>
                              <a:gd name="T69" fmla="*/ T68 w 11899"/>
                              <a:gd name="T70" fmla="+- 0 16082 15469"/>
                              <a:gd name="T71" fmla="*/ 16082 h 648"/>
                              <a:gd name="T72" fmla="+- 0 4866 4"/>
                              <a:gd name="T73" fmla="*/ T72 w 11899"/>
                              <a:gd name="T74" fmla="+- 0 16100 15469"/>
                              <a:gd name="T75" fmla="*/ 16100 h 648"/>
                              <a:gd name="T76" fmla="+- 0 4885 4"/>
                              <a:gd name="T77" fmla="*/ T76 w 11899"/>
                              <a:gd name="T78" fmla="+- 0 16112 15469"/>
                              <a:gd name="T79" fmla="*/ 16112 h 648"/>
                              <a:gd name="T80" fmla="+- 0 4907 4"/>
                              <a:gd name="T81" fmla="*/ T80 w 11899"/>
                              <a:gd name="T82" fmla="+- 0 16117 15469"/>
                              <a:gd name="T83" fmla="*/ 16117 h 648"/>
                              <a:gd name="T84" fmla="+- 0 6984 4"/>
                              <a:gd name="T85" fmla="*/ T84 w 11899"/>
                              <a:gd name="T86" fmla="+- 0 16117 15469"/>
                              <a:gd name="T87" fmla="*/ 16117 h 648"/>
                              <a:gd name="T88" fmla="+- 0 7006 4"/>
                              <a:gd name="T89" fmla="*/ T88 w 11899"/>
                              <a:gd name="T90" fmla="+- 0 16112 15469"/>
                              <a:gd name="T91" fmla="*/ 16112 h 648"/>
                              <a:gd name="T92" fmla="+- 0 7025 4"/>
                              <a:gd name="T93" fmla="*/ T92 w 11899"/>
                              <a:gd name="T94" fmla="+- 0 16100 15469"/>
                              <a:gd name="T95" fmla="*/ 16100 h 648"/>
                              <a:gd name="T96" fmla="+- 0 7037 4"/>
                              <a:gd name="T97" fmla="*/ T96 w 11899"/>
                              <a:gd name="T98" fmla="+- 0 16082 15469"/>
                              <a:gd name="T99" fmla="*/ 16082 h 648"/>
                              <a:gd name="T100" fmla="+- 0 7042 4"/>
                              <a:gd name="T101" fmla="*/ T100 w 11899"/>
                              <a:gd name="T102" fmla="+- 0 16059 15469"/>
                              <a:gd name="T103" fmla="*/ 16059 h 648"/>
                              <a:gd name="T104" fmla="+- 0 7042 4"/>
                              <a:gd name="T105" fmla="*/ T104 w 11899"/>
                              <a:gd name="T106" fmla="+- 0 15994 15469"/>
                              <a:gd name="T107" fmla="*/ 15994 h 648"/>
                              <a:gd name="T108" fmla="+- 0 11903 4"/>
                              <a:gd name="T109" fmla="*/ T108 w 11899"/>
                              <a:gd name="T110" fmla="+- 0 15994 15469"/>
                              <a:gd name="T111" fmla="*/ 15994 h 648"/>
                              <a:gd name="T112" fmla="+- 0 11903 4"/>
                              <a:gd name="T113" fmla="*/ T112 w 11899"/>
                              <a:gd name="T114" fmla="+- 0 15960 15469"/>
                              <a:gd name="T115" fmla="*/ 15960 h 6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1899" h="648">
                                <a:moveTo>
                                  <a:pt x="11899" y="491"/>
                                </a:moveTo>
                                <a:lnTo>
                                  <a:pt x="7038" y="491"/>
                                </a:lnTo>
                                <a:lnTo>
                                  <a:pt x="7038" y="57"/>
                                </a:lnTo>
                                <a:lnTo>
                                  <a:pt x="7033" y="35"/>
                                </a:lnTo>
                                <a:lnTo>
                                  <a:pt x="7021" y="16"/>
                                </a:lnTo>
                                <a:lnTo>
                                  <a:pt x="7002" y="4"/>
                                </a:lnTo>
                                <a:lnTo>
                                  <a:pt x="6980" y="0"/>
                                </a:lnTo>
                                <a:lnTo>
                                  <a:pt x="4903" y="0"/>
                                </a:lnTo>
                                <a:lnTo>
                                  <a:pt x="4881" y="4"/>
                                </a:lnTo>
                                <a:lnTo>
                                  <a:pt x="4862" y="16"/>
                                </a:lnTo>
                                <a:lnTo>
                                  <a:pt x="4850" y="35"/>
                                </a:lnTo>
                                <a:lnTo>
                                  <a:pt x="4845" y="57"/>
                                </a:lnTo>
                                <a:lnTo>
                                  <a:pt x="4845" y="491"/>
                                </a:lnTo>
                                <a:lnTo>
                                  <a:pt x="0" y="491"/>
                                </a:lnTo>
                                <a:lnTo>
                                  <a:pt x="0" y="525"/>
                                </a:lnTo>
                                <a:lnTo>
                                  <a:pt x="4845" y="525"/>
                                </a:lnTo>
                                <a:lnTo>
                                  <a:pt x="4845" y="590"/>
                                </a:lnTo>
                                <a:lnTo>
                                  <a:pt x="4850" y="613"/>
                                </a:lnTo>
                                <a:lnTo>
                                  <a:pt x="4862" y="631"/>
                                </a:lnTo>
                                <a:lnTo>
                                  <a:pt x="4881" y="643"/>
                                </a:lnTo>
                                <a:lnTo>
                                  <a:pt x="4903" y="648"/>
                                </a:lnTo>
                                <a:lnTo>
                                  <a:pt x="6980" y="648"/>
                                </a:lnTo>
                                <a:lnTo>
                                  <a:pt x="7002" y="643"/>
                                </a:lnTo>
                                <a:lnTo>
                                  <a:pt x="7021" y="631"/>
                                </a:lnTo>
                                <a:lnTo>
                                  <a:pt x="7033" y="613"/>
                                </a:lnTo>
                                <a:lnTo>
                                  <a:pt x="7038" y="590"/>
                                </a:lnTo>
                                <a:lnTo>
                                  <a:pt x="7038" y="525"/>
                                </a:lnTo>
                                <a:lnTo>
                                  <a:pt x="11899" y="525"/>
                                </a:lnTo>
                                <a:lnTo>
                                  <a:pt x="11899" y="49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16"/>
                        <wps:cNvSpPr>
                          <a:spLocks/>
                        </wps:cNvSpPr>
                        <wps:spPr bwMode="auto">
                          <a:xfrm>
                            <a:off x="4849" y="15469"/>
                            <a:ext cx="2193" cy="648"/>
                          </a:xfrm>
                          <a:custGeom>
                            <a:avLst/>
                            <a:gdLst>
                              <a:gd name="T0" fmla="+- 0 4907 4849"/>
                              <a:gd name="T1" fmla="*/ T0 w 2193"/>
                              <a:gd name="T2" fmla="+- 0 15469 15469"/>
                              <a:gd name="T3" fmla="*/ 15469 h 648"/>
                              <a:gd name="T4" fmla="+- 0 6984 4849"/>
                              <a:gd name="T5" fmla="*/ T4 w 2193"/>
                              <a:gd name="T6" fmla="+- 0 15469 15469"/>
                              <a:gd name="T7" fmla="*/ 15469 h 648"/>
                              <a:gd name="T8" fmla="+- 0 7006 4849"/>
                              <a:gd name="T9" fmla="*/ T8 w 2193"/>
                              <a:gd name="T10" fmla="+- 0 15473 15469"/>
                              <a:gd name="T11" fmla="*/ 15473 h 648"/>
                              <a:gd name="T12" fmla="+- 0 7025 4849"/>
                              <a:gd name="T13" fmla="*/ T12 w 2193"/>
                              <a:gd name="T14" fmla="+- 0 15485 15469"/>
                              <a:gd name="T15" fmla="*/ 15485 h 648"/>
                              <a:gd name="T16" fmla="+- 0 7037 4849"/>
                              <a:gd name="T17" fmla="*/ T16 w 2193"/>
                              <a:gd name="T18" fmla="+- 0 15504 15469"/>
                              <a:gd name="T19" fmla="*/ 15504 h 648"/>
                              <a:gd name="T20" fmla="+- 0 7042 4849"/>
                              <a:gd name="T21" fmla="*/ T20 w 2193"/>
                              <a:gd name="T22" fmla="+- 0 15526 15469"/>
                              <a:gd name="T23" fmla="*/ 15526 h 648"/>
                              <a:gd name="T24" fmla="+- 0 7042 4849"/>
                              <a:gd name="T25" fmla="*/ T24 w 2193"/>
                              <a:gd name="T26" fmla="+- 0 16059 15469"/>
                              <a:gd name="T27" fmla="*/ 16059 h 648"/>
                              <a:gd name="T28" fmla="+- 0 7037 4849"/>
                              <a:gd name="T29" fmla="*/ T28 w 2193"/>
                              <a:gd name="T30" fmla="+- 0 16082 15469"/>
                              <a:gd name="T31" fmla="*/ 16082 h 648"/>
                              <a:gd name="T32" fmla="+- 0 7025 4849"/>
                              <a:gd name="T33" fmla="*/ T32 w 2193"/>
                              <a:gd name="T34" fmla="+- 0 16100 15469"/>
                              <a:gd name="T35" fmla="*/ 16100 h 648"/>
                              <a:gd name="T36" fmla="+- 0 7006 4849"/>
                              <a:gd name="T37" fmla="*/ T36 w 2193"/>
                              <a:gd name="T38" fmla="+- 0 16112 15469"/>
                              <a:gd name="T39" fmla="*/ 16112 h 648"/>
                              <a:gd name="T40" fmla="+- 0 6984 4849"/>
                              <a:gd name="T41" fmla="*/ T40 w 2193"/>
                              <a:gd name="T42" fmla="+- 0 16117 15469"/>
                              <a:gd name="T43" fmla="*/ 16117 h 648"/>
                              <a:gd name="T44" fmla="+- 0 4907 4849"/>
                              <a:gd name="T45" fmla="*/ T44 w 2193"/>
                              <a:gd name="T46" fmla="+- 0 16117 15469"/>
                              <a:gd name="T47" fmla="*/ 16117 h 648"/>
                              <a:gd name="T48" fmla="+- 0 4885 4849"/>
                              <a:gd name="T49" fmla="*/ T48 w 2193"/>
                              <a:gd name="T50" fmla="+- 0 16112 15469"/>
                              <a:gd name="T51" fmla="*/ 16112 h 648"/>
                              <a:gd name="T52" fmla="+- 0 4866 4849"/>
                              <a:gd name="T53" fmla="*/ T52 w 2193"/>
                              <a:gd name="T54" fmla="+- 0 16100 15469"/>
                              <a:gd name="T55" fmla="*/ 16100 h 648"/>
                              <a:gd name="T56" fmla="+- 0 4854 4849"/>
                              <a:gd name="T57" fmla="*/ T56 w 2193"/>
                              <a:gd name="T58" fmla="+- 0 16082 15469"/>
                              <a:gd name="T59" fmla="*/ 16082 h 648"/>
                              <a:gd name="T60" fmla="+- 0 4849 4849"/>
                              <a:gd name="T61" fmla="*/ T60 w 2193"/>
                              <a:gd name="T62" fmla="+- 0 16059 15469"/>
                              <a:gd name="T63" fmla="*/ 16059 h 648"/>
                              <a:gd name="T64" fmla="+- 0 4849 4849"/>
                              <a:gd name="T65" fmla="*/ T64 w 2193"/>
                              <a:gd name="T66" fmla="+- 0 15526 15469"/>
                              <a:gd name="T67" fmla="*/ 15526 h 648"/>
                              <a:gd name="T68" fmla="+- 0 4854 4849"/>
                              <a:gd name="T69" fmla="*/ T68 w 2193"/>
                              <a:gd name="T70" fmla="+- 0 15504 15469"/>
                              <a:gd name="T71" fmla="*/ 15504 h 648"/>
                              <a:gd name="T72" fmla="+- 0 4866 4849"/>
                              <a:gd name="T73" fmla="*/ T72 w 2193"/>
                              <a:gd name="T74" fmla="+- 0 15485 15469"/>
                              <a:gd name="T75" fmla="*/ 15485 h 648"/>
                              <a:gd name="T76" fmla="+- 0 4885 4849"/>
                              <a:gd name="T77" fmla="*/ T76 w 2193"/>
                              <a:gd name="T78" fmla="+- 0 15473 15469"/>
                              <a:gd name="T79" fmla="*/ 15473 h 648"/>
                              <a:gd name="T80" fmla="+- 0 4907 4849"/>
                              <a:gd name="T81" fmla="*/ T80 w 2193"/>
                              <a:gd name="T82" fmla="+- 0 15469 15469"/>
                              <a:gd name="T83" fmla="*/ 15469 h 64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2193" h="648">
                                <a:moveTo>
                                  <a:pt x="58" y="0"/>
                                </a:moveTo>
                                <a:lnTo>
                                  <a:pt x="2135" y="0"/>
                                </a:lnTo>
                                <a:lnTo>
                                  <a:pt x="2157" y="4"/>
                                </a:lnTo>
                                <a:lnTo>
                                  <a:pt x="2176" y="16"/>
                                </a:lnTo>
                                <a:lnTo>
                                  <a:pt x="2188" y="35"/>
                                </a:lnTo>
                                <a:lnTo>
                                  <a:pt x="2193" y="57"/>
                                </a:lnTo>
                                <a:lnTo>
                                  <a:pt x="2193" y="590"/>
                                </a:lnTo>
                                <a:lnTo>
                                  <a:pt x="2188" y="613"/>
                                </a:lnTo>
                                <a:lnTo>
                                  <a:pt x="2176" y="631"/>
                                </a:lnTo>
                                <a:lnTo>
                                  <a:pt x="2157" y="643"/>
                                </a:lnTo>
                                <a:lnTo>
                                  <a:pt x="2135" y="648"/>
                                </a:lnTo>
                                <a:lnTo>
                                  <a:pt x="58" y="648"/>
                                </a:lnTo>
                                <a:lnTo>
                                  <a:pt x="36" y="643"/>
                                </a:lnTo>
                                <a:lnTo>
                                  <a:pt x="17" y="631"/>
                                </a:lnTo>
                                <a:lnTo>
                                  <a:pt x="5" y="613"/>
                                </a:lnTo>
                                <a:lnTo>
                                  <a:pt x="0" y="590"/>
                                </a:lnTo>
                                <a:lnTo>
                                  <a:pt x="0" y="57"/>
                                </a:lnTo>
                                <a:lnTo>
                                  <a:pt x="5" y="35"/>
                                </a:lnTo>
                                <a:lnTo>
                                  <a:pt x="17" y="16"/>
                                </a:lnTo>
                                <a:lnTo>
                                  <a:pt x="36" y="4"/>
                                </a:lnTo>
                                <a:lnTo>
                                  <a:pt x="58" y="0"/>
                                </a:lnTo>
                                <a:close/>
                              </a:path>
                            </a:pathLst>
                          </a:custGeom>
                          <a:noFill/>
                          <a:ln w="18000">
                            <a:solidFill>
                              <a:srgbClr val="E20917"/>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Text Box 15"/>
                        <wps:cNvSpPr txBox="1">
                          <a:spLocks noChangeArrowheads="1"/>
                        </wps:cNvSpPr>
                        <wps:spPr bwMode="auto">
                          <a:xfrm>
                            <a:off x="4935" y="15493"/>
                            <a:ext cx="2076" cy="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3F9EE" w14:textId="77777777" w:rsidR="00765831" w:rsidRPr="00324445" w:rsidRDefault="00765831" w:rsidP="00DA0BE7">
                              <w:pPr>
                                <w:spacing w:line="221" w:lineRule="exact"/>
                                <w:jc w:val="center"/>
                                <w:rPr>
                                  <w:rFonts w:ascii="Times New Roman" w:hAnsi="Times New Roman" w:cs="Times New Roman"/>
                                  <w:color w:val="151616"/>
                                  <w:sz w:val="24"/>
                                  <w:szCs w:val="24"/>
                                </w:rPr>
                              </w:pPr>
                              <w:r w:rsidRPr="00324445">
                                <w:rPr>
                                  <w:rFonts w:ascii="Times New Roman" w:hAnsi="Times New Roman" w:cs="Times New Roman"/>
                                  <w:color w:val="151616"/>
                                  <w:sz w:val="24"/>
                                  <w:szCs w:val="24"/>
                                </w:rPr>
                                <w:t>KASTAMONU</w:t>
                              </w:r>
                            </w:p>
                            <w:p w14:paraId="5DD7FB65" w14:textId="77777777" w:rsidR="00765831" w:rsidRPr="00324445" w:rsidRDefault="00765831" w:rsidP="00DA0BE7">
                              <w:pPr>
                                <w:spacing w:line="221" w:lineRule="exact"/>
                                <w:jc w:val="center"/>
                                <w:rPr>
                                  <w:rFonts w:ascii="Times New Roman" w:hAnsi="Times New Roman" w:cs="Times New Roman"/>
                                  <w:color w:val="151616"/>
                                  <w:sz w:val="24"/>
                                  <w:szCs w:val="24"/>
                                </w:rPr>
                              </w:pPr>
                              <w:r w:rsidRPr="00324445">
                                <w:rPr>
                                  <w:rFonts w:ascii="Times New Roman" w:hAnsi="Times New Roman" w:cs="Times New Roman"/>
                                  <w:color w:val="151616"/>
                                  <w:sz w:val="24"/>
                                  <w:szCs w:val="24"/>
                                </w:rPr>
                                <w:t>2022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F907C8" id="Group 14" o:spid="_x0000_s1043" style="position:absolute;left:0;text-align:left;margin-left:0;margin-top:0;width:594.95pt;height:67.05pt;z-index:251660288;mso-position-horizontal:left;mso-position-horizontal-relative:page;mso-position-vertical:top;mso-position-vertical-relative:bottom-margin-area" coordorigin="3,15469" coordsize="11899,13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">
                <v:rect id="Rectangle 18" o:spid="_x0000_s1044" style="position:absolute;left:4;top:15871;width:11897;height:9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" fillcolor="#e20917" stroked="f"/>
                <v:shape id="Freeform 17" o:spid="_x0000_s1045" style="position:absolute;left:3;top:15469;width:11899;height:648;visibility:visible;mso-wrap-style:square;v-text-anchor:top" coordsize="11899,6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" path="m11899,491r-4861,l7038,57r-5,-22l7021,16,7002,4,6980,,4903,r-22,4l4862,16r-12,19l4845,57r,434l,491r,34l4845,525r,65l4850,613r12,18l4881,643r22,5l6980,648r22,-5l7021,631r12,-18l7038,590r,-65l11899,525r,-34xe" stroked="f">
                  <v:path arrowok="t" o:connecttype="custom" o:connectlocs="11899,15960;7038,15960;7038,15526;7033,15504;7021,15485;7002,15473;6980,15469;4903,15469;4881,15473;4862,15485;4850,15504;4845,15526;4845,15960;0,15960;0,15994;4845,15994;4845,16059;4850,16082;4862,16100;4881,16112;4903,16117;6980,16117;7002,16112;7021,16100;7033,16082;7038,16059;7038,15994;11899,15994;11899,15960" o:connectangles="0,0,0,0,0,0,0,0,0,0,0,0,0,0,0,0,0,0,0,0,0,0,0,0,0,0,0,0,0"/>
                </v:shape>
                <v:shape id="Freeform 16" o:spid="_x0000_s1046" style="position:absolute;left:4849;top:15469;width:2193;height:648;visibility:visible;mso-wrap-style:square;v-text-anchor:top" coordsize="2193,6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" path="m58,l2135,r22,4l2176,16r12,19l2193,57r,533l2188,613r-12,18l2157,643r-22,5l58,648,36,643,17,631,5,613,,590,,57,5,35,17,16,36,4,58,xe" filled="f" strokecolor="#e20917" strokeweight=".5mm">
                  <v:path arrowok="t" o:connecttype="custom" o:connectlocs="58,15469;2135,15469;2157,15473;2176,15485;2188,15504;2193,15526;2193,16059;2188,16082;2176,16100;2157,16112;2135,16117;58,16117;36,16112;17,16100;5,16082;0,16059;0,15526;5,15504;17,15485;36,15473;58,15469" o:connectangles="0,0,0,0,0,0,0,0,0,0,0,0,0,0,0,0,0,0,0,0,0"/>
                </v:shape>
                <v:shapetype id="_x0000_t202" coordsize="21600,21600" o:spt="202" path="m,l,21600r21600,l21600,xe">
                  <v:stroke joinstyle="miter"/>
                  <v:path gradientshapeok="t" o:connecttype="rect"/>
                </v:shapetype>
                <v:shape id="Text Box 15" o:spid="_x0000_s1047" type="#_x0000_t202" style="position:absolute;left:4935;top:15493;width:2076;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LRwAAAANsAAAAPAAAAZHJzL2Rvd25yZXYueG1sRE9Ni8Iw&#10;EL0v+B/CCN7W1B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oPry0cAAAADbAAAADwAAAAAA&#10;AAAAAAAAAAAHAgAAZHJzL2Rvd25yZXYueG1sUEsFBgAAAAADAAMAtwAAAPQCAAAAAA==&#10;" filled="f" stroked="f">
                  <v:textbox inset="0,0,0,0">
                    <w:txbxContent>
                      <w:p w14:paraId="2F43F9EE" w14:textId="77777777" w:rsidR="00765831" w:rsidRPr="00324445" w:rsidRDefault="00765831" w:rsidP="00DA0BE7">
                        <w:pPr>
                          <w:spacing w:line="221" w:lineRule="exact"/>
                          <w:jc w:val="center"/>
                          <w:rPr>
                            <w:rFonts w:ascii="Times New Roman" w:hAnsi="Times New Roman" w:cs="Times New Roman"/>
                            <w:color w:val="151616"/>
                            <w:sz w:val="24"/>
                            <w:szCs w:val="24"/>
                          </w:rPr>
                        </w:pPr>
                        <w:r w:rsidRPr="00324445">
                          <w:rPr>
                            <w:rFonts w:ascii="Times New Roman" w:hAnsi="Times New Roman" w:cs="Times New Roman"/>
                            <w:color w:val="151616"/>
                            <w:sz w:val="24"/>
                            <w:szCs w:val="24"/>
                          </w:rPr>
                          <w:t>KASTAMONU</w:t>
                        </w:r>
                      </w:p>
                      <w:p w14:paraId="5DD7FB65" w14:textId="77777777" w:rsidR="00765831" w:rsidRPr="00324445" w:rsidRDefault="00765831" w:rsidP="00DA0BE7">
                        <w:pPr>
                          <w:spacing w:line="221" w:lineRule="exact"/>
                          <w:jc w:val="center"/>
                          <w:rPr>
                            <w:rFonts w:ascii="Times New Roman" w:hAnsi="Times New Roman" w:cs="Times New Roman"/>
                            <w:color w:val="151616"/>
                            <w:sz w:val="24"/>
                            <w:szCs w:val="24"/>
                          </w:rPr>
                        </w:pPr>
                        <w:r w:rsidRPr="00324445">
                          <w:rPr>
                            <w:rFonts w:ascii="Times New Roman" w:hAnsi="Times New Roman" w:cs="Times New Roman"/>
                            <w:color w:val="151616"/>
                            <w:sz w:val="24"/>
                            <w:szCs w:val="24"/>
                          </w:rPr>
                          <w:t>2022</w:t>
                        </w:r>
                      </w:p>
                    </w:txbxContent>
                  </v:textbox>
                </v:shape>
                <w10:wrap anchorx="page" anchory="margin"/>
              </v:group>
            </w:pict>
          </mc:Fallback>
        </mc:AlternateContent>
      </w:r>
    </w:p>
    <w:p w14:paraId="6E997FD0" w14:textId="77777777" w:rsidR="00DA0BE7" w:rsidRDefault="00DA0BE7" w:rsidP="00DA0BE7">
      <w:pPr>
        <w:spacing w:after="0" w:line="240" w:lineRule="auto"/>
        <w:jc w:val="center"/>
        <w:rPr>
          <w:rFonts w:ascii="Times New Roman" w:hAnsi="Times New Roman" w:cs="Times New Roman"/>
          <w:b/>
          <w:sz w:val="28"/>
          <w:szCs w:val="28"/>
        </w:rPr>
      </w:pPr>
    </w:p>
    <w:p w14:paraId="51C59C59" w14:textId="77777777" w:rsidR="00DA0BE7" w:rsidRDefault="00DA0BE7" w:rsidP="00DA0BE7">
      <w:pPr>
        <w:spacing w:after="0" w:line="240" w:lineRule="auto"/>
        <w:jc w:val="center"/>
        <w:rPr>
          <w:rFonts w:ascii="Times New Roman" w:hAnsi="Times New Roman" w:cs="Times New Roman"/>
          <w:b/>
          <w:sz w:val="28"/>
          <w:szCs w:val="28"/>
        </w:rPr>
      </w:pPr>
    </w:p>
    <w:p w14:paraId="758E8B04" w14:textId="77777777" w:rsidR="0073564C" w:rsidRDefault="0073564C" w:rsidP="00DA0BE7">
      <w:pPr>
        <w:spacing w:after="0" w:line="240" w:lineRule="auto"/>
        <w:jc w:val="center"/>
        <w:rPr>
          <w:rFonts w:ascii="Times New Roman" w:hAnsi="Times New Roman" w:cs="Times New Roman"/>
          <w:b/>
          <w:sz w:val="28"/>
          <w:szCs w:val="28"/>
        </w:rPr>
      </w:pPr>
    </w:p>
    <w:p w14:paraId="69097945" w14:textId="31E6927D" w:rsidR="00BE07D5" w:rsidRPr="00D05910" w:rsidRDefault="00BE07D5" w:rsidP="00DA0BE7">
      <w:pPr>
        <w:spacing w:after="0" w:line="240" w:lineRule="auto"/>
        <w:jc w:val="center"/>
        <w:rPr>
          <w:rFonts w:ascii="Times New Roman" w:hAnsi="Times New Roman" w:cs="Times New Roman"/>
          <w:b/>
          <w:sz w:val="28"/>
          <w:szCs w:val="28"/>
        </w:rPr>
      </w:pPr>
      <w:r w:rsidRPr="00D05910">
        <w:rPr>
          <w:rFonts w:ascii="Times New Roman" w:hAnsi="Times New Roman" w:cs="Times New Roman"/>
          <w:b/>
          <w:sz w:val="28"/>
          <w:szCs w:val="28"/>
        </w:rPr>
        <w:lastRenderedPageBreak/>
        <w:t>T.C</w:t>
      </w:r>
    </w:p>
    <w:p w14:paraId="2B7E350B" w14:textId="77777777" w:rsidR="00BE07D5" w:rsidRPr="00D05910" w:rsidRDefault="00BE07D5" w:rsidP="00D05910">
      <w:pPr>
        <w:spacing w:after="0" w:line="240" w:lineRule="auto"/>
        <w:jc w:val="center"/>
        <w:rPr>
          <w:rFonts w:ascii="Times New Roman" w:hAnsi="Times New Roman" w:cs="Times New Roman"/>
          <w:b/>
          <w:sz w:val="28"/>
          <w:szCs w:val="28"/>
        </w:rPr>
      </w:pPr>
      <w:r w:rsidRPr="00D05910">
        <w:rPr>
          <w:rFonts w:ascii="Times New Roman" w:hAnsi="Times New Roman" w:cs="Times New Roman"/>
          <w:b/>
          <w:sz w:val="28"/>
          <w:szCs w:val="28"/>
        </w:rPr>
        <w:t>KASTAMONU ÜNİVERSİTESİ</w:t>
      </w:r>
    </w:p>
    <w:p w14:paraId="23C5ACD5" w14:textId="77777777" w:rsidR="00BE07D5" w:rsidRPr="00D05910" w:rsidRDefault="00BE07D5" w:rsidP="00D05910">
      <w:pPr>
        <w:spacing w:after="0" w:line="240" w:lineRule="auto"/>
        <w:jc w:val="center"/>
        <w:rPr>
          <w:rFonts w:ascii="Times New Roman" w:hAnsi="Times New Roman" w:cs="Times New Roman"/>
          <w:b/>
          <w:sz w:val="28"/>
          <w:szCs w:val="28"/>
        </w:rPr>
      </w:pPr>
      <w:r w:rsidRPr="00D05910">
        <w:rPr>
          <w:rFonts w:ascii="Times New Roman" w:hAnsi="Times New Roman" w:cs="Times New Roman"/>
          <w:b/>
          <w:sz w:val="28"/>
          <w:szCs w:val="28"/>
        </w:rPr>
        <w:t>SAĞLIK BİLİMLERİ ENSTİTÜSÜ</w:t>
      </w:r>
    </w:p>
    <w:p w14:paraId="718425F1" w14:textId="77777777" w:rsidR="00BE07D5" w:rsidRPr="00D05910" w:rsidRDefault="00985415" w:rsidP="00D05910">
      <w:pPr>
        <w:spacing w:after="0" w:line="240" w:lineRule="auto"/>
        <w:jc w:val="center"/>
        <w:rPr>
          <w:rFonts w:ascii="Times New Roman" w:hAnsi="Times New Roman" w:cs="Times New Roman"/>
          <w:b/>
          <w:sz w:val="28"/>
          <w:szCs w:val="28"/>
        </w:rPr>
      </w:pPr>
      <w:r w:rsidRPr="00D05910">
        <w:rPr>
          <w:rFonts w:ascii="Times New Roman" w:hAnsi="Times New Roman" w:cs="Times New Roman"/>
          <w:b/>
          <w:sz w:val="28"/>
          <w:szCs w:val="28"/>
        </w:rPr>
        <w:t>ANTRENÖRLÜK EĞİTİMİ</w:t>
      </w:r>
      <w:r w:rsidR="00BE07D5" w:rsidRPr="00D05910">
        <w:rPr>
          <w:rFonts w:ascii="Times New Roman" w:hAnsi="Times New Roman" w:cs="Times New Roman"/>
          <w:b/>
          <w:sz w:val="28"/>
          <w:szCs w:val="28"/>
        </w:rPr>
        <w:t xml:space="preserve"> ANABİLİM DALI</w:t>
      </w:r>
    </w:p>
    <w:p w14:paraId="75B08216" w14:textId="77777777" w:rsidR="000B4CBE" w:rsidRPr="000B4CBE" w:rsidRDefault="000B4CBE" w:rsidP="000B4CBE">
      <w:pPr>
        <w:jc w:val="center"/>
        <w:rPr>
          <w:rFonts w:ascii="Times New Roman" w:hAnsi="Times New Roman" w:cs="Times New Roman"/>
          <w:b/>
          <w:sz w:val="24"/>
          <w:szCs w:val="24"/>
        </w:rPr>
      </w:pPr>
    </w:p>
    <w:p w14:paraId="0F7B89CB" w14:textId="303E4F83" w:rsidR="00BE07D5" w:rsidRDefault="00BE07D5" w:rsidP="000B4CBE">
      <w:pPr>
        <w:jc w:val="center"/>
        <w:rPr>
          <w:rFonts w:ascii="Times New Roman" w:hAnsi="Times New Roman" w:cs="Times New Roman"/>
          <w:b/>
          <w:sz w:val="24"/>
          <w:szCs w:val="24"/>
        </w:rPr>
      </w:pPr>
    </w:p>
    <w:p w14:paraId="48B09A05" w14:textId="06A6F922" w:rsidR="00AC0109" w:rsidRPr="000B4CBE" w:rsidRDefault="00AC0109" w:rsidP="00F57525">
      <w:pPr>
        <w:rPr>
          <w:rFonts w:ascii="Times New Roman" w:hAnsi="Times New Roman" w:cs="Times New Roman"/>
          <w:b/>
          <w:sz w:val="24"/>
          <w:szCs w:val="24"/>
        </w:rPr>
      </w:pPr>
    </w:p>
    <w:p w14:paraId="6E1EAE1C" w14:textId="77777777" w:rsidR="00AC0109" w:rsidRPr="00AC0109" w:rsidRDefault="00AC0109" w:rsidP="00AC0109">
      <w:pPr>
        <w:jc w:val="center"/>
        <w:rPr>
          <w:rFonts w:ascii="Times New Roman" w:hAnsi="Times New Roman" w:cs="Times New Roman"/>
          <w:b/>
          <w:sz w:val="24"/>
          <w:szCs w:val="24"/>
        </w:rPr>
      </w:pPr>
      <w:r w:rsidRPr="00AC0109">
        <w:rPr>
          <w:rFonts w:ascii="Times New Roman" w:hAnsi="Times New Roman" w:cs="Times New Roman"/>
          <w:b/>
          <w:sz w:val="24"/>
          <w:szCs w:val="24"/>
        </w:rPr>
        <w:t>YÜKSEK LİSANS TEZİ</w:t>
      </w:r>
    </w:p>
    <w:p w14:paraId="76688EC0" w14:textId="3A118822" w:rsidR="000B4CBE" w:rsidRDefault="000B4CBE" w:rsidP="000B4CBE">
      <w:pPr>
        <w:jc w:val="center"/>
        <w:rPr>
          <w:rFonts w:ascii="Times New Roman" w:hAnsi="Times New Roman" w:cs="Times New Roman"/>
          <w:b/>
          <w:sz w:val="24"/>
          <w:szCs w:val="24"/>
        </w:rPr>
      </w:pPr>
    </w:p>
    <w:p w14:paraId="24395E34" w14:textId="6F7AF7EE" w:rsidR="00BE07D5" w:rsidRDefault="00BE07D5" w:rsidP="00F57525">
      <w:pPr>
        <w:rPr>
          <w:rFonts w:ascii="Times New Roman" w:hAnsi="Times New Roman" w:cs="Times New Roman"/>
          <w:b/>
          <w:sz w:val="24"/>
          <w:szCs w:val="24"/>
        </w:rPr>
      </w:pPr>
    </w:p>
    <w:p w14:paraId="5C1CEE7F" w14:textId="66067E4C" w:rsidR="00AC0109" w:rsidRPr="00AC0109" w:rsidRDefault="00942EC2" w:rsidP="00AC0109">
      <w:pPr>
        <w:jc w:val="center"/>
        <w:rPr>
          <w:rFonts w:ascii="Times New Roman" w:hAnsi="Times New Roman" w:cs="Times New Roman"/>
          <w:b/>
          <w:sz w:val="28"/>
          <w:szCs w:val="28"/>
        </w:rPr>
      </w:pPr>
      <w:r>
        <w:rPr>
          <w:rFonts w:ascii="Times New Roman" w:hAnsi="Times New Roman" w:cs="Times New Roman"/>
          <w:b/>
          <w:sz w:val="28"/>
          <w:szCs w:val="28"/>
        </w:rPr>
        <w:t>FARKLI SIKLIKL</w:t>
      </w:r>
      <w:r w:rsidR="00AC0109" w:rsidRPr="00AC0109">
        <w:rPr>
          <w:rFonts w:ascii="Times New Roman" w:hAnsi="Times New Roman" w:cs="Times New Roman"/>
          <w:b/>
          <w:sz w:val="28"/>
          <w:szCs w:val="28"/>
        </w:rPr>
        <w:t>A YAPILAN PLİOMETRİK ANTRENMANLARIN VOLEYBOL OYNAYAN ÇOCUKLARDA ANAEROBİK GÜÇ VE ÇEVİKLİK ÜZERİNE ETKİSİNİN İNCELENMESİ</w:t>
      </w:r>
    </w:p>
    <w:p w14:paraId="7D604B16" w14:textId="77777777" w:rsidR="00AC0109" w:rsidRPr="000B4CBE" w:rsidRDefault="00AC0109" w:rsidP="000B4CBE">
      <w:pPr>
        <w:jc w:val="center"/>
        <w:rPr>
          <w:rFonts w:ascii="Times New Roman" w:hAnsi="Times New Roman" w:cs="Times New Roman"/>
          <w:b/>
          <w:sz w:val="24"/>
          <w:szCs w:val="24"/>
        </w:rPr>
      </w:pPr>
    </w:p>
    <w:p w14:paraId="6B102C0A" w14:textId="1D20CAEC" w:rsidR="000B4CBE" w:rsidRDefault="000B4CBE" w:rsidP="000B4CBE">
      <w:pPr>
        <w:jc w:val="center"/>
        <w:rPr>
          <w:rFonts w:ascii="Times New Roman" w:hAnsi="Times New Roman" w:cs="Times New Roman"/>
          <w:b/>
          <w:sz w:val="24"/>
          <w:szCs w:val="24"/>
        </w:rPr>
      </w:pPr>
    </w:p>
    <w:p w14:paraId="66767756" w14:textId="77777777" w:rsidR="00BE07D5" w:rsidRPr="000B4CBE" w:rsidRDefault="00BE07D5" w:rsidP="000B4CBE">
      <w:pPr>
        <w:jc w:val="center"/>
        <w:rPr>
          <w:rFonts w:ascii="Times New Roman" w:hAnsi="Times New Roman" w:cs="Times New Roman"/>
          <w:b/>
          <w:sz w:val="24"/>
          <w:szCs w:val="24"/>
        </w:rPr>
      </w:pPr>
    </w:p>
    <w:p w14:paraId="69CD1A3F" w14:textId="015C96C6" w:rsidR="00BE07D5" w:rsidRDefault="00BE07D5" w:rsidP="000B4CBE">
      <w:pPr>
        <w:jc w:val="center"/>
        <w:rPr>
          <w:rFonts w:ascii="Times New Roman" w:hAnsi="Times New Roman" w:cs="Times New Roman"/>
          <w:b/>
          <w:sz w:val="24"/>
          <w:szCs w:val="24"/>
        </w:rPr>
      </w:pPr>
      <w:r w:rsidRPr="000B4CBE">
        <w:rPr>
          <w:rFonts w:ascii="Times New Roman" w:hAnsi="Times New Roman" w:cs="Times New Roman"/>
          <w:b/>
          <w:sz w:val="24"/>
          <w:szCs w:val="24"/>
        </w:rPr>
        <w:t>H</w:t>
      </w:r>
      <w:r w:rsidR="00D05910" w:rsidRPr="000B4CBE">
        <w:rPr>
          <w:rFonts w:ascii="Times New Roman" w:hAnsi="Times New Roman" w:cs="Times New Roman"/>
          <w:b/>
          <w:sz w:val="24"/>
          <w:szCs w:val="24"/>
        </w:rPr>
        <w:t>arun</w:t>
      </w:r>
      <w:r w:rsidRPr="000B4CBE">
        <w:rPr>
          <w:rFonts w:ascii="Times New Roman" w:hAnsi="Times New Roman" w:cs="Times New Roman"/>
          <w:b/>
          <w:sz w:val="24"/>
          <w:szCs w:val="24"/>
        </w:rPr>
        <w:t xml:space="preserve"> KÜTÜKCÜOĞLU</w:t>
      </w:r>
    </w:p>
    <w:p w14:paraId="7C74D453" w14:textId="69506082" w:rsidR="000B4CBE" w:rsidRDefault="000B4CBE" w:rsidP="000B4CBE">
      <w:pPr>
        <w:jc w:val="center"/>
        <w:rPr>
          <w:rFonts w:ascii="Times New Roman" w:hAnsi="Times New Roman" w:cs="Times New Roman"/>
          <w:b/>
          <w:sz w:val="24"/>
          <w:szCs w:val="24"/>
        </w:rPr>
      </w:pPr>
    </w:p>
    <w:p w14:paraId="4B9356EF" w14:textId="77777777" w:rsidR="00AC0109" w:rsidRPr="000B4CBE" w:rsidRDefault="00AC0109" w:rsidP="000B4CBE">
      <w:pPr>
        <w:jc w:val="center"/>
        <w:rPr>
          <w:rFonts w:ascii="Times New Roman" w:hAnsi="Times New Roman" w:cs="Times New Roman"/>
          <w:b/>
          <w:sz w:val="24"/>
          <w:szCs w:val="24"/>
        </w:rPr>
      </w:pPr>
    </w:p>
    <w:p w14:paraId="29027482" w14:textId="77777777" w:rsidR="00BE07D5" w:rsidRPr="000B4CBE" w:rsidRDefault="00BE07D5" w:rsidP="000B4CBE">
      <w:pPr>
        <w:jc w:val="center"/>
        <w:rPr>
          <w:rFonts w:ascii="Times New Roman" w:hAnsi="Times New Roman" w:cs="Times New Roman"/>
          <w:b/>
          <w:sz w:val="24"/>
          <w:szCs w:val="24"/>
        </w:rPr>
      </w:pPr>
    </w:p>
    <w:p w14:paraId="4C1DCAFA" w14:textId="5314316B" w:rsidR="00BE07D5" w:rsidRDefault="00BE07D5" w:rsidP="00AC0109">
      <w:pPr>
        <w:spacing w:after="0" w:line="240" w:lineRule="auto"/>
        <w:jc w:val="center"/>
        <w:rPr>
          <w:rFonts w:ascii="Times New Roman" w:hAnsi="Times New Roman" w:cs="Times New Roman"/>
          <w:b/>
          <w:sz w:val="24"/>
          <w:szCs w:val="24"/>
        </w:rPr>
      </w:pPr>
      <w:r w:rsidRPr="000B4CBE">
        <w:rPr>
          <w:rFonts w:ascii="Times New Roman" w:hAnsi="Times New Roman" w:cs="Times New Roman"/>
          <w:b/>
          <w:sz w:val="24"/>
          <w:szCs w:val="24"/>
        </w:rPr>
        <w:t>D</w:t>
      </w:r>
      <w:r w:rsidR="00AC0109" w:rsidRPr="000B4CBE">
        <w:rPr>
          <w:rFonts w:ascii="Times New Roman" w:hAnsi="Times New Roman" w:cs="Times New Roman"/>
          <w:b/>
          <w:sz w:val="24"/>
          <w:szCs w:val="24"/>
        </w:rPr>
        <w:t>anışman</w:t>
      </w:r>
      <w:r w:rsidR="00AC0109">
        <w:rPr>
          <w:rFonts w:ascii="Times New Roman" w:hAnsi="Times New Roman" w:cs="Times New Roman"/>
          <w:b/>
          <w:sz w:val="24"/>
          <w:szCs w:val="24"/>
        </w:rPr>
        <w:tab/>
      </w:r>
      <w:r w:rsidR="00AC0109">
        <w:rPr>
          <w:rFonts w:ascii="Times New Roman" w:hAnsi="Times New Roman" w:cs="Times New Roman"/>
          <w:b/>
          <w:sz w:val="24"/>
          <w:szCs w:val="24"/>
        </w:rPr>
        <w:tab/>
      </w:r>
      <w:r w:rsidR="00867A21">
        <w:rPr>
          <w:rFonts w:ascii="Times New Roman" w:hAnsi="Times New Roman" w:cs="Times New Roman"/>
          <w:b/>
          <w:sz w:val="24"/>
          <w:szCs w:val="24"/>
        </w:rPr>
        <w:t xml:space="preserve">Doç. </w:t>
      </w:r>
      <w:proofErr w:type="gramStart"/>
      <w:r w:rsidR="00867A21">
        <w:rPr>
          <w:rFonts w:ascii="Times New Roman" w:hAnsi="Times New Roman" w:cs="Times New Roman"/>
          <w:b/>
          <w:sz w:val="24"/>
          <w:szCs w:val="24"/>
        </w:rPr>
        <w:t xml:space="preserve">Dr. </w:t>
      </w:r>
      <w:r w:rsidRPr="000B4CBE">
        <w:rPr>
          <w:rFonts w:ascii="Times New Roman" w:hAnsi="Times New Roman" w:cs="Times New Roman"/>
          <w:b/>
          <w:sz w:val="24"/>
          <w:szCs w:val="24"/>
        </w:rPr>
        <w:t xml:space="preserve"> ALİ</w:t>
      </w:r>
      <w:proofErr w:type="gramEnd"/>
      <w:r w:rsidRPr="000B4CBE">
        <w:rPr>
          <w:rFonts w:ascii="Times New Roman" w:hAnsi="Times New Roman" w:cs="Times New Roman"/>
          <w:b/>
          <w:sz w:val="24"/>
          <w:szCs w:val="24"/>
        </w:rPr>
        <w:t xml:space="preserve"> ERDEM CİĞERCİ</w:t>
      </w:r>
    </w:p>
    <w:p w14:paraId="3C64202F" w14:textId="4D5CB181" w:rsidR="00AC0109" w:rsidRPr="000B4CBE" w:rsidRDefault="00AC0109" w:rsidP="008B20D6">
      <w:pPr>
        <w:spacing w:after="0" w:line="240" w:lineRule="auto"/>
        <w:jc w:val="center"/>
        <w:rPr>
          <w:rFonts w:ascii="Times New Roman" w:hAnsi="Times New Roman" w:cs="Times New Roman"/>
          <w:b/>
          <w:sz w:val="24"/>
          <w:szCs w:val="24"/>
        </w:rPr>
      </w:pPr>
      <w:bookmarkStart w:id="0" w:name="_Hlk90648869"/>
      <w:r>
        <w:rPr>
          <w:rFonts w:ascii="Times New Roman" w:hAnsi="Times New Roman" w:cs="Times New Roman"/>
          <w:b/>
          <w:sz w:val="24"/>
          <w:szCs w:val="24"/>
        </w:rPr>
        <w:t xml:space="preserve"> </w:t>
      </w:r>
      <w:bookmarkEnd w:id="0"/>
    </w:p>
    <w:p w14:paraId="6993E8EE" w14:textId="2D4328A9" w:rsidR="00BE07D5" w:rsidRDefault="00BE07D5" w:rsidP="000B4CBE">
      <w:pPr>
        <w:jc w:val="center"/>
        <w:rPr>
          <w:rFonts w:ascii="Times New Roman" w:hAnsi="Times New Roman" w:cs="Times New Roman"/>
          <w:b/>
          <w:sz w:val="24"/>
          <w:szCs w:val="24"/>
        </w:rPr>
      </w:pPr>
    </w:p>
    <w:p w14:paraId="047B9B50" w14:textId="77777777" w:rsidR="00AC0109" w:rsidRDefault="00AC0109" w:rsidP="000B4CBE">
      <w:pPr>
        <w:jc w:val="center"/>
        <w:rPr>
          <w:rFonts w:ascii="Times New Roman" w:hAnsi="Times New Roman" w:cs="Times New Roman"/>
          <w:b/>
          <w:sz w:val="24"/>
          <w:szCs w:val="24"/>
        </w:rPr>
      </w:pPr>
    </w:p>
    <w:p w14:paraId="7B98BACC" w14:textId="77777777" w:rsidR="00AC0109" w:rsidRPr="000B4CBE" w:rsidRDefault="00AC0109" w:rsidP="000B4CBE">
      <w:pPr>
        <w:jc w:val="center"/>
        <w:rPr>
          <w:rFonts w:ascii="Times New Roman" w:hAnsi="Times New Roman" w:cs="Times New Roman"/>
          <w:b/>
          <w:sz w:val="24"/>
          <w:szCs w:val="24"/>
        </w:rPr>
      </w:pPr>
    </w:p>
    <w:p w14:paraId="61711859" w14:textId="1501FD38" w:rsidR="002B5D16" w:rsidRDefault="002A379B" w:rsidP="000B4CBE">
      <w:pPr>
        <w:jc w:val="center"/>
        <w:rPr>
          <w:rFonts w:ascii="Times New Roman" w:hAnsi="Times New Roman" w:cs="Times New Roman"/>
          <w:b/>
          <w:sz w:val="24"/>
          <w:szCs w:val="24"/>
        </w:rPr>
      </w:pPr>
      <w:r>
        <w:rPr>
          <w:rFonts w:ascii="Times New Roman" w:hAnsi="Times New Roman" w:cs="Times New Roman"/>
          <w:b/>
          <w:sz w:val="24"/>
          <w:szCs w:val="24"/>
        </w:rPr>
        <w:t xml:space="preserve">KASTAMONU </w:t>
      </w:r>
      <w:r w:rsidR="00AC0109">
        <w:rPr>
          <w:rFonts w:ascii="Times New Roman" w:hAnsi="Times New Roman" w:cs="Times New Roman"/>
          <w:b/>
          <w:sz w:val="24"/>
          <w:szCs w:val="24"/>
        </w:rPr>
        <w:t xml:space="preserve">- </w:t>
      </w:r>
      <w:r>
        <w:rPr>
          <w:rFonts w:ascii="Times New Roman" w:hAnsi="Times New Roman" w:cs="Times New Roman"/>
          <w:b/>
          <w:sz w:val="24"/>
          <w:szCs w:val="24"/>
        </w:rPr>
        <w:t>2022</w:t>
      </w:r>
    </w:p>
    <w:p w14:paraId="2438C084" w14:textId="77777777" w:rsidR="00AC0109" w:rsidRDefault="00AC0109" w:rsidP="000B4CBE">
      <w:pPr>
        <w:jc w:val="center"/>
        <w:rPr>
          <w:rFonts w:ascii="Times New Roman" w:hAnsi="Times New Roman" w:cs="Times New Roman"/>
          <w:b/>
          <w:sz w:val="24"/>
          <w:szCs w:val="24"/>
        </w:rPr>
        <w:sectPr w:rsidR="00AC0109" w:rsidSect="00F57525">
          <w:headerReference w:type="default" r:id="rId10"/>
          <w:pgSz w:w="11906" w:h="16838"/>
          <w:pgMar w:top="1701" w:right="1700" w:bottom="1418" w:left="2268" w:header="709" w:footer="709" w:gutter="0"/>
          <w:pgNumType w:fmt="lowerRoman"/>
          <w:cols w:space="708"/>
          <w:titlePg/>
          <w:docGrid w:linePitch="360"/>
        </w:sectPr>
      </w:pPr>
    </w:p>
    <w:p w14:paraId="4565E762" w14:textId="77777777" w:rsidR="00AC0109" w:rsidRDefault="00E827EE" w:rsidP="002B5D16">
      <w:pPr>
        <w:jc w:val="center"/>
        <w:rPr>
          <w:rFonts w:ascii="Times New Roman" w:hAnsi="Times New Roman" w:cs="Times New Roman"/>
          <w:b/>
          <w:sz w:val="24"/>
          <w:szCs w:val="24"/>
        </w:rPr>
      </w:pPr>
      <w:r>
        <w:rPr>
          <w:rFonts w:ascii="Times New Roman" w:hAnsi="Times New Roman" w:cs="Times New Roman"/>
          <w:b/>
          <w:sz w:val="24"/>
          <w:szCs w:val="24"/>
        </w:rPr>
        <w:lastRenderedPageBreak/>
        <w:t>TEZ ONAYI</w:t>
      </w:r>
    </w:p>
    <w:p w14:paraId="1E5D8991" w14:textId="463F0368" w:rsidR="00E827EE" w:rsidRDefault="00230EBD" w:rsidP="00E827EE">
      <w:pPr>
        <w:pStyle w:val="NormalAf"/>
        <w:rPr>
          <w:b/>
        </w:rPr>
      </w:pPr>
      <w:r w:rsidRPr="00230EBD">
        <w:rPr>
          <w:b/>
        </w:rPr>
        <w:t>HARUN KÜTÜKCÜOĞLU</w:t>
      </w:r>
      <w:r w:rsidR="00E827EE">
        <w:t xml:space="preserve"> tarafından hazırla</w:t>
      </w:r>
      <w:r>
        <w:t>nan "</w:t>
      </w:r>
      <w:r w:rsidR="00942EC2">
        <w:t>FARKLI SIKLIKL</w:t>
      </w:r>
      <w:r w:rsidRPr="00230EBD">
        <w:t>A YAPILAN PLİOMETRİK ANTRENMANLARIN VOLEYBOL OYNAYAN ÇOCUKLARDA ANAEROBİK GÜÇ VE ÇEVİKLİK ÜZERİNE ETKİSİNİN İNCELENMESİ</w:t>
      </w:r>
      <w:r w:rsidR="00E827EE">
        <w:t>" adlı tez çalışması aşağıdaki jüri üyeleri önünde savunulmuş ve oy birliği / oy çokluğu ile Kastamonu Üniversitesi Sağ</w:t>
      </w:r>
      <w:r>
        <w:t xml:space="preserve">lık Bilimleri Enstitüsü Antrenörlük Eğitimi </w:t>
      </w:r>
      <w:r w:rsidR="00E827EE">
        <w:t xml:space="preserve">Anabilim Dalı’nda YÜKSEK LİSANS </w:t>
      </w:r>
      <w:r w:rsidR="008E7BD3">
        <w:rPr>
          <w:color w:val="000000" w:themeColor="text1"/>
        </w:rPr>
        <w:t>tezi</w:t>
      </w:r>
      <w:r w:rsidR="00E827EE" w:rsidRPr="0038010A">
        <w:rPr>
          <w:color w:val="FF0000"/>
        </w:rPr>
        <w:t xml:space="preserve"> </w:t>
      </w:r>
      <w:r w:rsidR="00E827EE">
        <w:t>olarak kabul edilmiştir.</w:t>
      </w:r>
    </w:p>
    <w:p w14:paraId="31F69464" w14:textId="3DD83E8A" w:rsidR="00E827EE" w:rsidRDefault="00E827EE" w:rsidP="002B5D16">
      <w:pPr>
        <w:jc w:val="center"/>
        <w:rPr>
          <w:rFonts w:ascii="Times New Roman" w:hAnsi="Times New Roman" w:cs="Times New Roman"/>
          <w:b/>
          <w:sz w:val="24"/>
          <w:szCs w:val="24"/>
        </w:rPr>
      </w:pPr>
    </w:p>
    <w:p w14:paraId="2BE3FA7E" w14:textId="77777777" w:rsidR="00E827EE" w:rsidRDefault="00E827EE" w:rsidP="002B5D16">
      <w:pPr>
        <w:jc w:val="center"/>
        <w:rPr>
          <w:rFonts w:ascii="Times New Roman" w:hAnsi="Times New Roman" w:cs="Times New Roman"/>
          <w:b/>
          <w:sz w:val="24"/>
          <w:szCs w:val="24"/>
        </w:rPr>
      </w:pPr>
    </w:p>
    <w:p w14:paraId="111EA625" w14:textId="24B64868" w:rsidR="00E827EE" w:rsidRDefault="00E827EE" w:rsidP="00E827EE">
      <w:pPr>
        <w:pStyle w:val="NormalAf"/>
        <w:spacing w:before="0" w:after="0" w:line="240" w:lineRule="auto"/>
        <w:ind w:firstLine="567"/>
      </w:pPr>
      <w:r>
        <w:t>Jüri Baş</w:t>
      </w:r>
      <w:r w:rsidR="008B20D6">
        <w:t>kanı</w:t>
      </w:r>
      <w:r w:rsidR="008B20D6">
        <w:tab/>
      </w:r>
      <w:r w:rsidR="008B20D6">
        <w:tab/>
        <w:t>Ünvanı Adı SOYADI</w:t>
      </w:r>
      <w:r w:rsidR="008B20D6">
        <w:tab/>
        <w:t xml:space="preserve">    Doç. Dr. Ali Erdem CİĞERCİ</w:t>
      </w:r>
    </w:p>
    <w:p w14:paraId="18723C70" w14:textId="7F969DAA" w:rsidR="00E827EE" w:rsidRDefault="00E827EE" w:rsidP="00E827EE">
      <w:pPr>
        <w:pStyle w:val="NormalAf"/>
        <w:spacing w:before="0" w:after="240" w:line="240" w:lineRule="auto"/>
        <w:ind w:firstLine="567"/>
      </w:pPr>
      <w:r>
        <w:t xml:space="preserve"> (Danışman)</w:t>
      </w:r>
      <w:r>
        <w:tab/>
      </w:r>
      <w:r>
        <w:tab/>
        <w:t>Kastamonu Üniversitesi</w:t>
      </w:r>
    </w:p>
    <w:p w14:paraId="155C6999" w14:textId="1150C673" w:rsidR="00E827EE" w:rsidRDefault="00E827EE" w:rsidP="00E827EE">
      <w:pPr>
        <w:pStyle w:val="NormalAf"/>
        <w:spacing w:before="0" w:after="0" w:line="240" w:lineRule="auto"/>
        <w:ind w:firstLine="567"/>
      </w:pPr>
      <w:r>
        <w:t>Jüri Ü</w:t>
      </w:r>
      <w:r w:rsidR="008B20D6">
        <w:t>yesi</w:t>
      </w:r>
      <w:r w:rsidR="008B20D6">
        <w:tab/>
      </w:r>
      <w:r w:rsidR="008B20D6">
        <w:tab/>
        <w:t>Ünvanı Adı SOYADI</w:t>
      </w:r>
      <w:r w:rsidR="008B20D6">
        <w:tab/>
        <w:t xml:space="preserve">   Doç. Dr. Veli Volkan GÜRSES</w:t>
      </w:r>
    </w:p>
    <w:p w14:paraId="3259F186" w14:textId="33AF7293" w:rsidR="00E827EE" w:rsidRDefault="00E827EE" w:rsidP="00E827EE">
      <w:pPr>
        <w:pStyle w:val="NormalAf"/>
        <w:spacing w:before="0" w:after="240" w:line="240" w:lineRule="auto"/>
        <w:ind w:firstLine="567"/>
      </w:pPr>
      <w:r>
        <w:tab/>
      </w:r>
      <w:r>
        <w:tab/>
      </w:r>
      <w:r>
        <w:tab/>
      </w:r>
      <w:r>
        <w:tab/>
        <w:t>Kastamonu Üniversitesi</w:t>
      </w:r>
    </w:p>
    <w:p w14:paraId="154BD4BF" w14:textId="1C4F91F5" w:rsidR="00E827EE" w:rsidRDefault="00E827EE" w:rsidP="00E827EE">
      <w:pPr>
        <w:pStyle w:val="NormalAf"/>
        <w:spacing w:before="0" w:after="0" w:line="240" w:lineRule="auto"/>
        <w:ind w:firstLine="567"/>
      </w:pPr>
      <w:r>
        <w:t>Jüri Ü</w:t>
      </w:r>
      <w:r w:rsidR="008B20D6">
        <w:t>yesi</w:t>
      </w:r>
      <w:r w:rsidR="008B20D6">
        <w:tab/>
      </w:r>
      <w:r w:rsidR="008B20D6">
        <w:tab/>
        <w:t xml:space="preserve">Ünvanı Adı </w:t>
      </w:r>
      <w:proofErr w:type="gramStart"/>
      <w:r w:rsidR="008B20D6">
        <w:t>SOYADI    Doç.</w:t>
      </w:r>
      <w:proofErr w:type="gramEnd"/>
      <w:r w:rsidR="008B20D6">
        <w:t xml:space="preserve"> Dr. Harun GENÇ</w:t>
      </w:r>
    </w:p>
    <w:p w14:paraId="339F1EE6" w14:textId="6B5152AE" w:rsidR="00C86C68" w:rsidRDefault="00C86C68" w:rsidP="00E827EE">
      <w:pPr>
        <w:pStyle w:val="NormalAf"/>
        <w:spacing w:before="0" w:after="0" w:line="240" w:lineRule="auto"/>
        <w:ind w:firstLine="567"/>
      </w:pPr>
      <w:r>
        <w:t xml:space="preserve">                                      Bingöl Üniversitesi</w:t>
      </w:r>
    </w:p>
    <w:p w14:paraId="4D20E60F" w14:textId="7EB6CFF3" w:rsidR="00E827EE" w:rsidRDefault="00A03562" w:rsidP="00E827EE">
      <w:pPr>
        <w:pStyle w:val="NormalAf"/>
        <w:spacing w:before="0" w:after="0" w:line="240" w:lineRule="auto"/>
        <w:ind w:firstLine="567"/>
      </w:pPr>
      <w:r>
        <w:tab/>
      </w:r>
      <w:r>
        <w:tab/>
      </w:r>
      <w:r>
        <w:tab/>
      </w:r>
      <w:r>
        <w:tab/>
      </w:r>
    </w:p>
    <w:p w14:paraId="441D9FF8" w14:textId="6F83AF10" w:rsidR="00E827EE" w:rsidRDefault="00E827EE" w:rsidP="002B5D16">
      <w:pPr>
        <w:jc w:val="center"/>
        <w:rPr>
          <w:rFonts w:ascii="Times New Roman" w:hAnsi="Times New Roman" w:cs="Times New Roman"/>
          <w:b/>
          <w:sz w:val="24"/>
          <w:szCs w:val="24"/>
        </w:rPr>
      </w:pPr>
    </w:p>
    <w:p w14:paraId="29DFE815" w14:textId="59E6A206" w:rsidR="00E827EE" w:rsidRDefault="00E827EE" w:rsidP="002B5D16">
      <w:pPr>
        <w:jc w:val="center"/>
        <w:rPr>
          <w:rFonts w:ascii="Times New Roman" w:hAnsi="Times New Roman" w:cs="Times New Roman"/>
          <w:b/>
          <w:sz w:val="24"/>
          <w:szCs w:val="24"/>
        </w:rPr>
      </w:pPr>
    </w:p>
    <w:p w14:paraId="7FE2A40E" w14:textId="200276A4" w:rsidR="00E827EE" w:rsidRPr="00C86C68" w:rsidRDefault="00C86C68" w:rsidP="002B5D16">
      <w:pPr>
        <w:jc w:val="center"/>
        <w:rPr>
          <w:rFonts w:ascii="Times New Roman" w:hAnsi="Times New Roman" w:cs="Times New Roman"/>
          <w:sz w:val="24"/>
          <w:szCs w:val="24"/>
        </w:rPr>
      </w:pPr>
      <w:r>
        <w:rPr>
          <w:rFonts w:ascii="Times New Roman" w:hAnsi="Times New Roman" w:cs="Times New Roman"/>
          <w:b/>
          <w:sz w:val="24"/>
          <w:szCs w:val="24"/>
        </w:rPr>
        <w:t xml:space="preserve">                                                                                    </w:t>
      </w:r>
      <w:r w:rsidRPr="00C86C68">
        <w:rPr>
          <w:rFonts w:ascii="Times New Roman" w:hAnsi="Times New Roman" w:cs="Times New Roman"/>
          <w:sz w:val="24"/>
          <w:szCs w:val="24"/>
        </w:rPr>
        <w:t>19/04/2022</w:t>
      </w:r>
    </w:p>
    <w:p w14:paraId="460B9926" w14:textId="45FF20DE" w:rsidR="00E827EE" w:rsidRDefault="00E827EE" w:rsidP="002B5D16">
      <w:pPr>
        <w:jc w:val="center"/>
        <w:rPr>
          <w:rFonts w:ascii="Times New Roman" w:hAnsi="Times New Roman" w:cs="Times New Roman"/>
          <w:b/>
          <w:sz w:val="24"/>
          <w:szCs w:val="24"/>
        </w:rPr>
      </w:pPr>
    </w:p>
    <w:p w14:paraId="679CCB39" w14:textId="052D3D1A" w:rsidR="00E827EE" w:rsidRDefault="00E827EE" w:rsidP="002B5D16">
      <w:pPr>
        <w:jc w:val="center"/>
        <w:rPr>
          <w:rFonts w:ascii="Times New Roman" w:hAnsi="Times New Roman" w:cs="Times New Roman"/>
          <w:b/>
          <w:sz w:val="24"/>
          <w:szCs w:val="24"/>
        </w:rPr>
      </w:pPr>
    </w:p>
    <w:p w14:paraId="627DA2D1" w14:textId="711B48EB" w:rsidR="00E827EE" w:rsidRDefault="00E827EE" w:rsidP="00F57525">
      <w:pPr>
        <w:rPr>
          <w:rFonts w:ascii="Times New Roman" w:hAnsi="Times New Roman" w:cs="Times New Roman"/>
          <w:b/>
          <w:sz w:val="24"/>
          <w:szCs w:val="24"/>
        </w:rPr>
      </w:pPr>
    </w:p>
    <w:p w14:paraId="7E9C01EE" w14:textId="4F240AB7" w:rsidR="00E827EE" w:rsidRDefault="00216DBB" w:rsidP="00216DBB">
      <w:pPr>
        <w:pStyle w:val="NormalAf"/>
        <w:spacing w:after="0"/>
        <w:ind w:firstLine="567"/>
      </w:pPr>
      <w:r>
        <w:t>Enstitü Müd</w:t>
      </w:r>
      <w:r w:rsidR="008B20D6">
        <w:t>ürü</w:t>
      </w:r>
      <w:r w:rsidR="008B20D6">
        <w:tab/>
      </w:r>
      <w:r w:rsidR="008B20D6">
        <w:tab/>
        <w:t>Ünvanı Adı SOYADI</w:t>
      </w:r>
      <w:r w:rsidR="008B20D6">
        <w:tab/>
        <w:t xml:space="preserve">   Doç. Dr. Elif DOĞAN</w:t>
      </w:r>
    </w:p>
    <w:p w14:paraId="0627DA84" w14:textId="41F6ABDB" w:rsidR="00E827EE" w:rsidRDefault="00E827EE" w:rsidP="002B5D16">
      <w:pPr>
        <w:jc w:val="center"/>
        <w:rPr>
          <w:rFonts w:ascii="Times New Roman" w:hAnsi="Times New Roman" w:cs="Times New Roman"/>
          <w:b/>
          <w:sz w:val="24"/>
          <w:szCs w:val="24"/>
        </w:rPr>
      </w:pPr>
    </w:p>
    <w:p w14:paraId="2F2BC95A" w14:textId="2BE6F55A" w:rsidR="00E827EE" w:rsidRDefault="00F57525" w:rsidP="002B5D16">
      <w:pPr>
        <w:jc w:val="center"/>
        <w:rPr>
          <w:rFonts w:ascii="Times New Roman" w:hAnsi="Times New Roman" w:cs="Times New Roman"/>
          <w:b/>
          <w:sz w:val="24"/>
          <w:szCs w:val="24"/>
        </w:rPr>
      </w:pPr>
      <w:r>
        <w:rPr>
          <w:rFonts w:ascii="Times New Roman" w:hAnsi="Times New Roman" w:cs="Times New Roman"/>
          <w:b/>
          <w:sz w:val="24"/>
          <w:szCs w:val="24"/>
        </w:rPr>
        <w:t xml:space="preserve">                                                      </w:t>
      </w:r>
      <w:r w:rsidR="00C86C68">
        <w:rPr>
          <w:rFonts w:ascii="Times New Roman" w:hAnsi="Times New Roman" w:cs="Times New Roman"/>
          <w:b/>
          <w:sz w:val="24"/>
          <w:szCs w:val="24"/>
        </w:rPr>
        <w:t xml:space="preserve">                         </w:t>
      </w:r>
      <w:bookmarkStart w:id="1" w:name="_GoBack"/>
      <w:bookmarkEnd w:id="1"/>
    </w:p>
    <w:p w14:paraId="7F5B5302" w14:textId="627A96F7" w:rsidR="00E827EE" w:rsidRDefault="00E827EE" w:rsidP="00F57525">
      <w:pPr>
        <w:rPr>
          <w:rFonts w:ascii="Times New Roman" w:hAnsi="Times New Roman" w:cs="Times New Roman"/>
          <w:b/>
          <w:sz w:val="24"/>
          <w:szCs w:val="24"/>
        </w:rPr>
      </w:pPr>
    </w:p>
    <w:p w14:paraId="13FE611E" w14:textId="14C470B6" w:rsidR="00F57525" w:rsidRDefault="00F57525" w:rsidP="00F57525">
      <w:pPr>
        <w:rPr>
          <w:rFonts w:ascii="Times New Roman" w:hAnsi="Times New Roman" w:cs="Times New Roman"/>
          <w:b/>
          <w:sz w:val="24"/>
          <w:szCs w:val="24"/>
        </w:rPr>
      </w:pPr>
    </w:p>
    <w:p w14:paraId="4F249FC7" w14:textId="0385DA4A" w:rsidR="00F57525" w:rsidRDefault="00F57525" w:rsidP="00F57525">
      <w:pPr>
        <w:rPr>
          <w:rFonts w:ascii="Times New Roman" w:hAnsi="Times New Roman" w:cs="Times New Roman"/>
          <w:b/>
          <w:sz w:val="24"/>
          <w:szCs w:val="24"/>
        </w:rPr>
        <w:sectPr w:rsidR="00F57525" w:rsidSect="00EC19A2">
          <w:pgSz w:w="11906" w:h="16838"/>
          <w:pgMar w:top="1701" w:right="1418" w:bottom="1418" w:left="2268" w:header="709" w:footer="709" w:gutter="0"/>
          <w:pgNumType w:fmt="lowerRoman"/>
          <w:cols w:space="708"/>
          <w:titlePg/>
          <w:docGrid w:linePitch="360"/>
        </w:sectPr>
      </w:pPr>
      <w:r>
        <w:rPr>
          <w:rFonts w:ascii="Times New Roman" w:hAnsi="Times New Roman" w:cs="Times New Roman"/>
          <w:b/>
          <w:sz w:val="24"/>
          <w:szCs w:val="24"/>
        </w:rPr>
        <w:t xml:space="preserve">         </w:t>
      </w:r>
    </w:p>
    <w:p w14:paraId="7E673124" w14:textId="77777777" w:rsidR="002B5D16" w:rsidRPr="002B5D16" w:rsidRDefault="002B5D16" w:rsidP="00F57525">
      <w:pPr>
        <w:spacing w:after="360"/>
        <w:jc w:val="center"/>
        <w:rPr>
          <w:rFonts w:ascii="Times New Roman" w:hAnsi="Times New Roman" w:cs="Times New Roman"/>
          <w:b/>
          <w:sz w:val="24"/>
          <w:szCs w:val="24"/>
        </w:rPr>
      </w:pPr>
      <w:r w:rsidRPr="002B5D16">
        <w:rPr>
          <w:rFonts w:ascii="Times New Roman" w:hAnsi="Times New Roman" w:cs="Times New Roman"/>
          <w:b/>
          <w:sz w:val="24"/>
          <w:szCs w:val="24"/>
        </w:rPr>
        <w:lastRenderedPageBreak/>
        <w:t>TAAHHÜTNAME</w:t>
      </w:r>
    </w:p>
    <w:p w14:paraId="630624AF" w14:textId="2C8807A2" w:rsidR="002B5D16" w:rsidRDefault="002B5D16" w:rsidP="00216DBB">
      <w:pPr>
        <w:pStyle w:val="NormalAf"/>
      </w:pPr>
      <w:r w:rsidRPr="002B5D16">
        <w:t>Tez içindeki bütün bilgilerin etik davranış ve akademik kurallar çerçevesinde elde</w:t>
      </w:r>
      <w:r w:rsidR="00216DBB">
        <w:t xml:space="preserve"> </w:t>
      </w:r>
      <w:r w:rsidRPr="002B5D16">
        <w:t>edilerek sunulduğunu, ayrıca tez yazım kurallarına uygun olarak hazırlanan bu</w:t>
      </w:r>
      <w:r w:rsidR="00216DBB">
        <w:t xml:space="preserve"> </w:t>
      </w:r>
      <w:r w:rsidRPr="002B5D16">
        <w:t>çalışmada bana ait olmayan her türlü ifade ve bilginin kaynağına eksiksiz atıf</w:t>
      </w:r>
      <w:r w:rsidR="00216DBB">
        <w:t xml:space="preserve"> </w:t>
      </w:r>
      <w:r w:rsidRPr="002B5D16">
        <w:t>yapıldığını bildirir ve taahhüt ederim.</w:t>
      </w:r>
    </w:p>
    <w:p w14:paraId="7DBA40A9" w14:textId="77777777" w:rsidR="002B5D16" w:rsidRDefault="002B5D16" w:rsidP="002B5D16">
      <w:pPr>
        <w:jc w:val="both"/>
        <w:rPr>
          <w:rFonts w:ascii="Times New Roman" w:hAnsi="Times New Roman" w:cs="Times New Roman"/>
          <w:sz w:val="24"/>
          <w:szCs w:val="24"/>
        </w:rPr>
      </w:pPr>
    </w:p>
    <w:p w14:paraId="6D4F9398" w14:textId="77777777" w:rsidR="002B5D16" w:rsidRDefault="002B5D16" w:rsidP="002B5D16">
      <w:pPr>
        <w:jc w:val="both"/>
        <w:rPr>
          <w:rFonts w:ascii="Times New Roman" w:hAnsi="Times New Roman" w:cs="Times New Roman"/>
          <w:sz w:val="24"/>
          <w:szCs w:val="24"/>
        </w:rPr>
      </w:pPr>
    </w:p>
    <w:p w14:paraId="20DE2655" w14:textId="299267EE" w:rsidR="002B5D16" w:rsidRDefault="002B5D16" w:rsidP="002B5D16">
      <w:pPr>
        <w:jc w:val="both"/>
        <w:rPr>
          <w:rFonts w:ascii="Times New Roman" w:hAnsi="Times New Roman" w:cs="Times New Roman"/>
          <w:sz w:val="24"/>
          <w:szCs w:val="24"/>
        </w:rPr>
      </w:pPr>
      <w:r>
        <w:rPr>
          <w:rFonts w:ascii="Times New Roman" w:hAnsi="Times New Roman" w:cs="Times New Roman"/>
          <w:sz w:val="24"/>
          <w:szCs w:val="24"/>
        </w:rPr>
        <w:t xml:space="preserve">                                                                                              Harun KÜTÜKCÜOĞLU</w:t>
      </w:r>
    </w:p>
    <w:p w14:paraId="057144F4" w14:textId="77777777" w:rsidR="002B5D16" w:rsidRDefault="002B5D16" w:rsidP="002B5D16">
      <w:pPr>
        <w:jc w:val="both"/>
        <w:rPr>
          <w:rFonts w:ascii="Times New Roman" w:hAnsi="Times New Roman" w:cs="Times New Roman"/>
          <w:sz w:val="24"/>
          <w:szCs w:val="24"/>
        </w:rPr>
      </w:pPr>
    </w:p>
    <w:p w14:paraId="656EEF59" w14:textId="77777777" w:rsidR="002B5D16" w:rsidRDefault="002B5D16" w:rsidP="002B5D16">
      <w:pPr>
        <w:jc w:val="both"/>
        <w:rPr>
          <w:rFonts w:ascii="Times New Roman" w:hAnsi="Times New Roman" w:cs="Times New Roman"/>
          <w:sz w:val="24"/>
          <w:szCs w:val="24"/>
        </w:rPr>
      </w:pPr>
    </w:p>
    <w:p w14:paraId="6BE117B3" w14:textId="77777777" w:rsidR="002B5D16" w:rsidRDefault="002B5D16" w:rsidP="002B5D16">
      <w:pPr>
        <w:jc w:val="both"/>
        <w:rPr>
          <w:rFonts w:ascii="Times New Roman" w:hAnsi="Times New Roman" w:cs="Times New Roman"/>
          <w:sz w:val="24"/>
          <w:szCs w:val="24"/>
        </w:rPr>
      </w:pPr>
    </w:p>
    <w:p w14:paraId="35571D39" w14:textId="77777777" w:rsidR="002B5D16" w:rsidRDefault="002B5D16" w:rsidP="002B5D16">
      <w:pPr>
        <w:jc w:val="both"/>
        <w:rPr>
          <w:rFonts w:ascii="Times New Roman" w:hAnsi="Times New Roman" w:cs="Times New Roman"/>
          <w:sz w:val="24"/>
          <w:szCs w:val="24"/>
        </w:rPr>
      </w:pPr>
    </w:p>
    <w:p w14:paraId="70A9E4E2" w14:textId="77777777" w:rsidR="00216DBB" w:rsidRDefault="00216DBB" w:rsidP="002B5D16">
      <w:pPr>
        <w:jc w:val="both"/>
        <w:rPr>
          <w:rFonts w:ascii="Times New Roman" w:hAnsi="Times New Roman" w:cs="Times New Roman"/>
          <w:sz w:val="24"/>
          <w:szCs w:val="24"/>
        </w:rPr>
        <w:sectPr w:rsidR="00216DBB" w:rsidSect="00EC19A2">
          <w:pgSz w:w="11906" w:h="16838"/>
          <w:pgMar w:top="1701" w:right="1418" w:bottom="1418" w:left="2268" w:header="709" w:footer="709" w:gutter="0"/>
          <w:pgNumType w:fmt="lowerRoman"/>
          <w:cols w:space="708"/>
          <w:titlePg/>
          <w:docGrid w:linePitch="360"/>
        </w:sectPr>
      </w:pPr>
    </w:p>
    <w:p w14:paraId="38E07A8F" w14:textId="77777777" w:rsidR="002B5D16" w:rsidRPr="002B5D16" w:rsidRDefault="002B5D16" w:rsidP="00216DBB">
      <w:pPr>
        <w:pStyle w:val="Balk1"/>
        <w:jc w:val="center"/>
      </w:pPr>
      <w:bookmarkStart w:id="2" w:name="_Toc96605692"/>
      <w:r>
        <w:lastRenderedPageBreak/>
        <w:t>ÖZET</w:t>
      </w:r>
      <w:bookmarkEnd w:id="2"/>
    </w:p>
    <w:p w14:paraId="2BFADD47" w14:textId="0A993D5C" w:rsidR="00216DBB" w:rsidRDefault="00216DBB" w:rsidP="00216DBB">
      <w:pPr>
        <w:jc w:val="center"/>
        <w:rPr>
          <w:rFonts w:ascii="Times New Roman" w:hAnsi="Times New Roman" w:cs="Times New Roman"/>
          <w:sz w:val="24"/>
          <w:szCs w:val="24"/>
        </w:rPr>
      </w:pPr>
      <w:r>
        <w:rPr>
          <w:rFonts w:ascii="Times New Roman" w:hAnsi="Times New Roman" w:cs="Times New Roman"/>
          <w:sz w:val="24"/>
          <w:szCs w:val="24"/>
        </w:rPr>
        <w:t>Yüksek Lisans Tezi</w:t>
      </w:r>
    </w:p>
    <w:p w14:paraId="16CAA3E8" w14:textId="4F3A1404" w:rsidR="009A59BD" w:rsidRDefault="00942EC2" w:rsidP="009A59BD">
      <w:pPr>
        <w:jc w:val="center"/>
        <w:rPr>
          <w:rFonts w:ascii="Times New Roman" w:hAnsi="Times New Roman" w:cs="Times New Roman"/>
          <w:sz w:val="24"/>
          <w:szCs w:val="24"/>
        </w:rPr>
      </w:pPr>
      <w:r>
        <w:rPr>
          <w:rFonts w:ascii="Times New Roman" w:hAnsi="Times New Roman" w:cs="Times New Roman"/>
          <w:sz w:val="24"/>
          <w:szCs w:val="24"/>
        </w:rPr>
        <w:t>FARKLI SIKLIKL</w:t>
      </w:r>
      <w:r w:rsidR="002B5D16" w:rsidRPr="002B5D16">
        <w:rPr>
          <w:rFonts w:ascii="Times New Roman" w:hAnsi="Times New Roman" w:cs="Times New Roman"/>
          <w:sz w:val="24"/>
          <w:szCs w:val="24"/>
        </w:rPr>
        <w:t>A YAPILAN PLİOMETRİK ANTRENMANLARIN VOLEYBOL OYNAYAN ÇOCUKLARDA ANAEROBİK GÜÇ VE ÇEVİKLİK ÜZERİNE ETKİSİNİN İNCELENMESİ</w:t>
      </w:r>
    </w:p>
    <w:p w14:paraId="254945B8" w14:textId="77777777" w:rsidR="009A59BD" w:rsidRDefault="009A59BD" w:rsidP="00216DBB">
      <w:pPr>
        <w:spacing w:after="0" w:line="240" w:lineRule="auto"/>
        <w:jc w:val="center"/>
        <w:rPr>
          <w:rFonts w:ascii="Times New Roman" w:hAnsi="Times New Roman" w:cs="Times New Roman"/>
          <w:sz w:val="24"/>
          <w:szCs w:val="24"/>
        </w:rPr>
      </w:pPr>
    </w:p>
    <w:p w14:paraId="070457EC" w14:textId="77777777" w:rsidR="002B5D16" w:rsidRDefault="0020668B" w:rsidP="00216DB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Harun KÜTÜKCÜOĞLU</w:t>
      </w:r>
    </w:p>
    <w:p w14:paraId="4CADB56D" w14:textId="77777777" w:rsidR="002B5D16" w:rsidRDefault="0020668B" w:rsidP="00216DB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Kastamonu Üniversitesi</w:t>
      </w:r>
    </w:p>
    <w:p w14:paraId="3F15F562" w14:textId="77777777" w:rsidR="002B5D16" w:rsidRDefault="0020668B" w:rsidP="00216DBB">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Sağlık Bilimleri Enstitüsü</w:t>
      </w:r>
    </w:p>
    <w:p w14:paraId="487381D3" w14:textId="77777777" w:rsidR="002B5D16" w:rsidRDefault="0020668B" w:rsidP="00216DBB">
      <w:pPr>
        <w:spacing w:after="240" w:line="240" w:lineRule="auto"/>
        <w:jc w:val="center"/>
        <w:rPr>
          <w:rFonts w:ascii="Times New Roman" w:hAnsi="Times New Roman" w:cs="Times New Roman"/>
          <w:sz w:val="24"/>
          <w:szCs w:val="24"/>
        </w:rPr>
      </w:pPr>
      <w:r>
        <w:rPr>
          <w:rFonts w:ascii="Times New Roman" w:hAnsi="Times New Roman" w:cs="Times New Roman"/>
          <w:sz w:val="24"/>
          <w:szCs w:val="24"/>
        </w:rPr>
        <w:t>Antrenörlük Eğitimi Anabilim Dalı</w:t>
      </w:r>
    </w:p>
    <w:p w14:paraId="12485199" w14:textId="3F2B00A7" w:rsidR="002B5D16" w:rsidRDefault="0020668B" w:rsidP="002B5D16">
      <w:pPr>
        <w:jc w:val="center"/>
        <w:rPr>
          <w:rFonts w:ascii="Times New Roman" w:hAnsi="Times New Roman" w:cs="Times New Roman"/>
          <w:sz w:val="24"/>
          <w:szCs w:val="24"/>
        </w:rPr>
      </w:pPr>
      <w:r>
        <w:rPr>
          <w:rFonts w:ascii="Times New Roman" w:hAnsi="Times New Roman" w:cs="Times New Roman"/>
          <w:sz w:val="24"/>
          <w:szCs w:val="24"/>
        </w:rPr>
        <w:t>D</w:t>
      </w:r>
      <w:r w:rsidR="00216DBB">
        <w:rPr>
          <w:rFonts w:ascii="Times New Roman" w:hAnsi="Times New Roman" w:cs="Times New Roman"/>
          <w:sz w:val="24"/>
          <w:szCs w:val="24"/>
        </w:rPr>
        <w:t>anışman</w:t>
      </w:r>
      <w:r>
        <w:rPr>
          <w:rFonts w:ascii="Times New Roman" w:hAnsi="Times New Roman" w:cs="Times New Roman"/>
          <w:sz w:val="24"/>
          <w:szCs w:val="24"/>
        </w:rPr>
        <w:t xml:space="preserve">: Doç. Dr. Ali Erdem </w:t>
      </w:r>
      <w:r w:rsidR="00216DBB">
        <w:rPr>
          <w:rFonts w:ascii="Times New Roman" w:hAnsi="Times New Roman" w:cs="Times New Roman"/>
          <w:sz w:val="24"/>
          <w:szCs w:val="24"/>
        </w:rPr>
        <w:t>CİĞERCİ</w:t>
      </w:r>
    </w:p>
    <w:p w14:paraId="7B6F1B2B" w14:textId="77777777" w:rsidR="009A59BD" w:rsidRPr="00EF79E2" w:rsidRDefault="0020668B" w:rsidP="00362F20">
      <w:pPr>
        <w:spacing w:line="240" w:lineRule="auto"/>
        <w:jc w:val="both"/>
        <w:rPr>
          <w:rFonts w:ascii="Times New Roman" w:hAnsi="Times New Roman" w:cs="Times New Roman"/>
          <w:sz w:val="20"/>
          <w:szCs w:val="20"/>
        </w:rPr>
      </w:pPr>
      <w:r w:rsidRPr="00EF79E2">
        <w:rPr>
          <w:rFonts w:ascii="Times New Roman" w:hAnsi="Times New Roman" w:cs="Times New Roman"/>
          <w:sz w:val="20"/>
          <w:szCs w:val="20"/>
        </w:rPr>
        <w:t xml:space="preserve">Bu çalışmanın amacı farklı sıklıkla uygulanan pliometrik antrenmanların voleybol oynayan çocuklarda anaerobik güç ve çeviklik gelişimi üzerine etkisini incelemektir. Çalışmaya haftada 3 gün pliometrik antrenman yapan 9, haftada 1 gün pliometrik antrenman yapan 10 ve kontrol grubu 9 olmak üzere 28 gönüllü sporcu katılmıştır. Çalışmaya katılan sporcuların yaş, boy, kilo ortalamaları sırasıyla </w:t>
      </w:r>
      <w:r w:rsidR="0015493A" w:rsidRPr="00EF79E2">
        <w:rPr>
          <w:rFonts w:ascii="Times New Roman" w:hAnsi="Times New Roman" w:cs="Times New Roman"/>
          <w:sz w:val="20"/>
          <w:szCs w:val="20"/>
        </w:rPr>
        <w:t xml:space="preserve">12,32±0,72; 152,55±8,06; 49,44±11,88 olarak belirlenmiştir. Pliometrik antrenman grupları 6 hafta boyunca voleybol antrenmanları ile birlikte D3 grubu haftada 3 gün, D1 grubu haftada 1 gün </w:t>
      </w:r>
      <w:r w:rsidR="0091189B" w:rsidRPr="00EF79E2">
        <w:rPr>
          <w:rFonts w:ascii="Times New Roman" w:hAnsi="Times New Roman" w:cs="Times New Roman"/>
          <w:sz w:val="20"/>
          <w:szCs w:val="20"/>
        </w:rPr>
        <w:t>voleybol antrenmanları ile birlikte pliometrik antrenmana katılmışlardır. Kontrol (K) grubu ise sadece teknik voleybol antrenmanı yapmıştır. 6 hafta boyunca uygulanan antrenman programı neticesinde</w:t>
      </w:r>
      <w:r w:rsidR="00850D37" w:rsidRPr="00EF79E2">
        <w:rPr>
          <w:rFonts w:ascii="Times New Roman" w:hAnsi="Times New Roman" w:cs="Times New Roman"/>
          <w:sz w:val="20"/>
          <w:szCs w:val="20"/>
        </w:rPr>
        <w:t xml:space="preserve"> vücut kompozisyonu ve motorik özelliklere ait sonuçlar</w:t>
      </w:r>
      <w:r w:rsidR="0091189B" w:rsidRPr="00EF79E2">
        <w:rPr>
          <w:rFonts w:ascii="Times New Roman" w:hAnsi="Times New Roman" w:cs="Times New Roman"/>
          <w:sz w:val="20"/>
          <w:szCs w:val="20"/>
        </w:rPr>
        <w:t xml:space="preserve"> ön test-son test </w:t>
      </w:r>
      <w:r w:rsidR="00850D37" w:rsidRPr="00EF79E2">
        <w:rPr>
          <w:rFonts w:ascii="Times New Roman" w:hAnsi="Times New Roman" w:cs="Times New Roman"/>
          <w:sz w:val="20"/>
          <w:szCs w:val="20"/>
        </w:rPr>
        <w:t>olarak grup içinde ve gruplar arasında karşılaştırılmış ve tüm istatistiksel analizler SPSS 22 paket programı kullanılmıştır</w:t>
      </w:r>
      <w:r w:rsidR="005A16E8" w:rsidRPr="00EF79E2">
        <w:rPr>
          <w:rFonts w:ascii="Times New Roman" w:hAnsi="Times New Roman" w:cs="Times New Roman"/>
          <w:sz w:val="20"/>
          <w:szCs w:val="20"/>
        </w:rPr>
        <w:t xml:space="preserve">. </w:t>
      </w:r>
      <w:r w:rsidR="00BC1CCD" w:rsidRPr="00EF79E2">
        <w:rPr>
          <w:rFonts w:ascii="Times New Roman" w:hAnsi="Times New Roman" w:cs="Times New Roman"/>
          <w:sz w:val="20"/>
          <w:szCs w:val="20"/>
        </w:rPr>
        <w:t>Araştırma sonucunda elde edilen verilerin normal dağılım göstermediği Shapiro</w:t>
      </w:r>
      <w:r w:rsidR="005A16E8" w:rsidRPr="00EF79E2">
        <w:rPr>
          <w:rFonts w:ascii="Times New Roman" w:hAnsi="Times New Roman" w:cs="Times New Roman"/>
          <w:sz w:val="20"/>
          <w:szCs w:val="20"/>
        </w:rPr>
        <w:t xml:space="preserve"> </w:t>
      </w:r>
      <w:r w:rsidR="00BC1CCD" w:rsidRPr="00EF79E2">
        <w:rPr>
          <w:rFonts w:ascii="Times New Roman" w:hAnsi="Times New Roman" w:cs="Times New Roman"/>
          <w:sz w:val="20"/>
          <w:szCs w:val="20"/>
        </w:rPr>
        <w:t>Wilk</w:t>
      </w:r>
      <w:r w:rsidR="005A16E8" w:rsidRPr="00EF79E2">
        <w:rPr>
          <w:rFonts w:ascii="Times New Roman" w:hAnsi="Times New Roman" w:cs="Times New Roman"/>
          <w:sz w:val="20"/>
          <w:szCs w:val="20"/>
        </w:rPr>
        <w:t>’s</w:t>
      </w:r>
      <w:r w:rsidR="00BC1CCD" w:rsidRPr="00EF79E2">
        <w:rPr>
          <w:rFonts w:ascii="Times New Roman" w:hAnsi="Times New Roman" w:cs="Times New Roman"/>
          <w:sz w:val="20"/>
          <w:szCs w:val="20"/>
        </w:rPr>
        <w:t xml:space="preserve"> testi ile anlaşılmıştır. G</w:t>
      </w:r>
      <w:r w:rsidR="005A16E8" w:rsidRPr="00EF79E2">
        <w:rPr>
          <w:rFonts w:ascii="Times New Roman" w:hAnsi="Times New Roman" w:cs="Times New Roman"/>
          <w:sz w:val="20"/>
          <w:szCs w:val="20"/>
        </w:rPr>
        <w:t>rupların</w:t>
      </w:r>
      <w:r w:rsidR="00BC1CCD" w:rsidRPr="00EF79E2">
        <w:rPr>
          <w:rFonts w:ascii="Times New Roman" w:hAnsi="Times New Roman" w:cs="Times New Roman"/>
          <w:sz w:val="20"/>
          <w:szCs w:val="20"/>
        </w:rPr>
        <w:t xml:space="preserve"> ön test son test sonuçları Wilcoxon testi </w:t>
      </w:r>
      <w:proofErr w:type="gramStart"/>
      <w:r w:rsidR="00BC1CCD" w:rsidRPr="00EF79E2">
        <w:rPr>
          <w:rFonts w:ascii="Times New Roman" w:hAnsi="Times New Roman" w:cs="Times New Roman"/>
          <w:sz w:val="20"/>
          <w:szCs w:val="20"/>
        </w:rPr>
        <w:t>ile;</w:t>
      </w:r>
      <w:proofErr w:type="gramEnd"/>
      <w:r w:rsidR="00BC1CCD" w:rsidRPr="00EF79E2">
        <w:rPr>
          <w:rFonts w:ascii="Times New Roman" w:hAnsi="Times New Roman" w:cs="Times New Roman"/>
          <w:sz w:val="20"/>
          <w:szCs w:val="20"/>
        </w:rPr>
        <w:t xml:space="preserve">  gruplar arası karşılaştırmalar ise Kruskal Wallis H testi</w:t>
      </w:r>
      <w:r w:rsidR="005A16E8" w:rsidRPr="00EF79E2">
        <w:rPr>
          <w:rFonts w:ascii="Times New Roman" w:hAnsi="Times New Roman" w:cs="Times New Roman"/>
          <w:sz w:val="20"/>
          <w:szCs w:val="20"/>
        </w:rPr>
        <w:t xml:space="preserve"> ile</w:t>
      </w:r>
      <w:r w:rsidR="00BC1CCD" w:rsidRPr="00EF79E2">
        <w:rPr>
          <w:rFonts w:ascii="Times New Roman" w:hAnsi="Times New Roman" w:cs="Times New Roman"/>
          <w:sz w:val="20"/>
          <w:szCs w:val="20"/>
        </w:rPr>
        <w:t xml:space="preserve"> belirlenmiştir. Gruplar arası</w:t>
      </w:r>
      <w:r w:rsidR="00B872A8" w:rsidRPr="00EF79E2">
        <w:rPr>
          <w:rFonts w:ascii="Times New Roman" w:hAnsi="Times New Roman" w:cs="Times New Roman"/>
          <w:sz w:val="20"/>
          <w:szCs w:val="20"/>
        </w:rPr>
        <w:t xml:space="preserve"> karşılaştırmalar anlamlı ise </w:t>
      </w:r>
      <w:r w:rsidR="00BC1CCD" w:rsidRPr="00EF79E2">
        <w:rPr>
          <w:rFonts w:ascii="Times New Roman" w:hAnsi="Times New Roman" w:cs="Times New Roman"/>
          <w:sz w:val="20"/>
          <w:szCs w:val="20"/>
        </w:rPr>
        <w:t>Post Hoc analizi yapılmıştır</w:t>
      </w:r>
      <w:r w:rsidR="005A16E8" w:rsidRPr="00EF79E2">
        <w:rPr>
          <w:rFonts w:ascii="Times New Roman" w:hAnsi="Times New Roman" w:cs="Times New Roman"/>
          <w:sz w:val="20"/>
          <w:szCs w:val="20"/>
        </w:rPr>
        <w:t xml:space="preserve"> ve anlamlılık derecesi p&lt;0,05 olarak kabul edilmiştir.  </w:t>
      </w:r>
      <w:r w:rsidR="00517866" w:rsidRPr="00EF79E2">
        <w:rPr>
          <w:rFonts w:ascii="Times New Roman" w:hAnsi="Times New Roman" w:cs="Times New Roman"/>
          <w:sz w:val="20"/>
          <w:szCs w:val="20"/>
        </w:rPr>
        <w:t xml:space="preserve">D3 grubu ön test son test sonuçları incelendiğinde dikey sıçrama, yatay sıçrama, çeviklik T testi, </w:t>
      </w:r>
      <w:r w:rsidR="00EE3B8C" w:rsidRPr="00EF79E2">
        <w:rPr>
          <w:rFonts w:ascii="Times New Roman" w:hAnsi="Times New Roman" w:cs="Times New Roman"/>
          <w:sz w:val="20"/>
          <w:szCs w:val="20"/>
        </w:rPr>
        <w:t>RAST ortalama güç WanT zirve, WanT ortalama güç ve WanT yorgunluk indeksi değerlerinde anlamlı fark oluşmuştur. D1 grubu ön test son test sonuçları incelendiğinde çeviklik T test, reaktif çeviklik testi,  RAST zirve, Rast ortalama RAST minimum RAST yorgunluk indeksi değerlerinde WanT zirve WanT ortalama güç WanT yorgunluk indeksi değerlerinde anlamlı farklılık görülmüştür. K grubunda ise çeviklik T testi ve WanT zirve değerlerinde anlamlı farklılık oluşmuştur. Gruplar arası karşılaştırmalar incelendiğinde</w:t>
      </w:r>
      <w:r w:rsidR="00B60C41" w:rsidRPr="00EF79E2">
        <w:rPr>
          <w:rFonts w:ascii="Times New Roman" w:hAnsi="Times New Roman" w:cs="Times New Roman"/>
          <w:sz w:val="20"/>
          <w:szCs w:val="20"/>
        </w:rPr>
        <w:t xml:space="preserve"> son test </w:t>
      </w:r>
      <w:proofErr w:type="gramStart"/>
      <w:r w:rsidR="00B60C41" w:rsidRPr="00EF79E2">
        <w:rPr>
          <w:rFonts w:ascii="Times New Roman" w:hAnsi="Times New Roman" w:cs="Times New Roman"/>
          <w:sz w:val="20"/>
          <w:szCs w:val="20"/>
        </w:rPr>
        <w:t>değerlerinde</w:t>
      </w:r>
      <w:r w:rsidR="00EE3B8C" w:rsidRPr="00EF79E2">
        <w:rPr>
          <w:rFonts w:ascii="Times New Roman" w:hAnsi="Times New Roman" w:cs="Times New Roman"/>
          <w:sz w:val="20"/>
          <w:szCs w:val="20"/>
        </w:rPr>
        <w:t xml:space="preserve">  dikey</w:t>
      </w:r>
      <w:proofErr w:type="gramEnd"/>
      <w:r w:rsidR="00EE3B8C" w:rsidRPr="00EF79E2">
        <w:rPr>
          <w:rFonts w:ascii="Times New Roman" w:hAnsi="Times New Roman" w:cs="Times New Roman"/>
          <w:sz w:val="20"/>
          <w:szCs w:val="20"/>
        </w:rPr>
        <w:t xml:space="preserve"> sıçrama, yatay sıçrama, RAST yorgunluk indeksi ve WanT yorgunluk indeksi değerlerinde deney3 grubu lehine </w:t>
      </w:r>
      <w:r w:rsidR="00B60C41" w:rsidRPr="00EF79E2">
        <w:rPr>
          <w:rFonts w:ascii="Times New Roman" w:hAnsi="Times New Roman" w:cs="Times New Roman"/>
          <w:sz w:val="20"/>
          <w:szCs w:val="20"/>
        </w:rPr>
        <w:t>anlamlı bir fark olduğu anlaşılmıştır. Yapılan analizler sonucunda pliometrik antrenmanların çocukların antrenman programlarına eklenmesi gerektiği ve haftada 3 gün olarak uygulanan pliometrik antrenma</w:t>
      </w:r>
      <w:r w:rsidR="009A59BD" w:rsidRPr="00EF79E2">
        <w:rPr>
          <w:rFonts w:ascii="Times New Roman" w:hAnsi="Times New Roman" w:cs="Times New Roman"/>
          <w:sz w:val="20"/>
          <w:szCs w:val="20"/>
        </w:rPr>
        <w:t>n</w:t>
      </w:r>
      <w:r w:rsidR="00B60C41" w:rsidRPr="00EF79E2">
        <w:rPr>
          <w:rFonts w:ascii="Times New Roman" w:hAnsi="Times New Roman" w:cs="Times New Roman"/>
          <w:sz w:val="20"/>
          <w:szCs w:val="20"/>
        </w:rPr>
        <w:t>ların haftada 1 gün uygulanan antren</w:t>
      </w:r>
      <w:r w:rsidR="009A59BD" w:rsidRPr="00EF79E2">
        <w:rPr>
          <w:rFonts w:ascii="Times New Roman" w:hAnsi="Times New Roman" w:cs="Times New Roman"/>
          <w:sz w:val="20"/>
          <w:szCs w:val="20"/>
        </w:rPr>
        <w:t>manlardan daha etkili olduğu söylenebilir.</w:t>
      </w:r>
    </w:p>
    <w:p w14:paraId="7072307D" w14:textId="668BF564" w:rsidR="00BC48A3" w:rsidRPr="00EF79E2" w:rsidRDefault="00BC48A3" w:rsidP="00BA0AD4">
      <w:pPr>
        <w:spacing w:line="240" w:lineRule="auto"/>
        <w:jc w:val="both"/>
        <w:rPr>
          <w:rFonts w:ascii="Times New Roman" w:hAnsi="Times New Roman" w:cs="Times New Roman"/>
          <w:sz w:val="20"/>
          <w:szCs w:val="20"/>
        </w:rPr>
      </w:pPr>
      <w:r w:rsidRPr="00EF79E2">
        <w:rPr>
          <w:rFonts w:ascii="Times New Roman" w:hAnsi="Times New Roman" w:cs="Times New Roman"/>
          <w:b/>
          <w:sz w:val="20"/>
          <w:szCs w:val="20"/>
        </w:rPr>
        <w:t>Anahtar kelimeler:</w:t>
      </w:r>
      <w:r w:rsidRPr="00EF79E2">
        <w:rPr>
          <w:rFonts w:ascii="Times New Roman" w:hAnsi="Times New Roman" w:cs="Times New Roman"/>
          <w:sz w:val="20"/>
          <w:szCs w:val="20"/>
        </w:rPr>
        <w:t xml:space="preserve"> </w:t>
      </w:r>
      <w:r w:rsidR="000B6E5A">
        <w:rPr>
          <w:rFonts w:ascii="Times New Roman" w:hAnsi="Times New Roman" w:cs="Times New Roman"/>
          <w:sz w:val="20"/>
          <w:szCs w:val="20"/>
        </w:rPr>
        <w:t>voleybol, pliometrik antrenman, anaerobik güç, çeviklik</w:t>
      </w:r>
    </w:p>
    <w:p w14:paraId="67BB0C97" w14:textId="7D7E6296" w:rsidR="00BC48A3" w:rsidRPr="00EF79E2" w:rsidRDefault="00BC48A3" w:rsidP="00BA0AD4">
      <w:pPr>
        <w:spacing w:line="240" w:lineRule="auto"/>
        <w:jc w:val="both"/>
        <w:rPr>
          <w:rFonts w:ascii="Times New Roman" w:hAnsi="Times New Roman" w:cs="Times New Roman"/>
          <w:b/>
          <w:bCs/>
          <w:sz w:val="20"/>
          <w:szCs w:val="20"/>
        </w:rPr>
      </w:pPr>
      <w:r w:rsidRPr="00EF79E2">
        <w:rPr>
          <w:rFonts w:ascii="Times New Roman" w:hAnsi="Times New Roman" w:cs="Times New Roman"/>
          <w:b/>
          <w:bCs/>
          <w:sz w:val="20"/>
          <w:szCs w:val="20"/>
        </w:rPr>
        <w:t>2022</w:t>
      </w:r>
      <w:r w:rsidR="00216DBB" w:rsidRPr="00EF79E2">
        <w:rPr>
          <w:rFonts w:ascii="Times New Roman" w:hAnsi="Times New Roman" w:cs="Times New Roman"/>
          <w:b/>
          <w:bCs/>
          <w:sz w:val="20"/>
          <w:szCs w:val="20"/>
        </w:rPr>
        <w:t xml:space="preserve">, </w:t>
      </w:r>
      <w:r w:rsidR="00230A1F" w:rsidRPr="00EF79E2">
        <w:rPr>
          <w:rFonts w:ascii="Times New Roman" w:hAnsi="Times New Roman" w:cs="Times New Roman"/>
          <w:b/>
          <w:bCs/>
          <w:sz w:val="20"/>
          <w:szCs w:val="20"/>
        </w:rPr>
        <w:t>9</w:t>
      </w:r>
      <w:r w:rsidR="00066D08">
        <w:rPr>
          <w:rFonts w:ascii="Times New Roman" w:hAnsi="Times New Roman" w:cs="Times New Roman"/>
          <w:b/>
          <w:bCs/>
          <w:sz w:val="20"/>
          <w:szCs w:val="20"/>
        </w:rPr>
        <w:t>5</w:t>
      </w:r>
      <w:r w:rsidR="00216DBB" w:rsidRPr="00EF79E2">
        <w:rPr>
          <w:rFonts w:ascii="Times New Roman" w:hAnsi="Times New Roman" w:cs="Times New Roman"/>
          <w:b/>
          <w:bCs/>
          <w:sz w:val="20"/>
          <w:szCs w:val="20"/>
        </w:rPr>
        <w:t xml:space="preserve"> sayfa</w:t>
      </w:r>
    </w:p>
    <w:p w14:paraId="642A0D92" w14:textId="77777777" w:rsidR="00216DBB" w:rsidRPr="00EF79E2" w:rsidRDefault="00BC48A3" w:rsidP="00BA0AD4">
      <w:pPr>
        <w:spacing w:line="240" w:lineRule="auto"/>
        <w:jc w:val="both"/>
        <w:rPr>
          <w:rFonts w:ascii="Times New Roman" w:hAnsi="Times New Roman" w:cs="Times New Roman"/>
          <w:b/>
          <w:bCs/>
          <w:sz w:val="20"/>
          <w:szCs w:val="20"/>
        </w:rPr>
      </w:pPr>
      <w:r w:rsidRPr="00EF79E2">
        <w:rPr>
          <w:rFonts w:ascii="Times New Roman" w:hAnsi="Times New Roman" w:cs="Times New Roman"/>
          <w:b/>
          <w:sz w:val="20"/>
          <w:szCs w:val="20"/>
        </w:rPr>
        <w:t>Bilim Kodu:</w:t>
      </w:r>
      <w:r w:rsidRPr="00EF79E2">
        <w:rPr>
          <w:rFonts w:ascii="Times New Roman" w:hAnsi="Times New Roman" w:cs="Times New Roman"/>
          <w:sz w:val="20"/>
          <w:szCs w:val="20"/>
        </w:rPr>
        <w:t xml:space="preserve"> </w:t>
      </w:r>
      <w:r w:rsidRPr="00EF79E2">
        <w:rPr>
          <w:rFonts w:ascii="Times New Roman" w:hAnsi="Times New Roman" w:cs="Times New Roman"/>
          <w:b/>
          <w:bCs/>
          <w:sz w:val="20"/>
          <w:szCs w:val="20"/>
        </w:rPr>
        <w:t>130101</w:t>
      </w:r>
    </w:p>
    <w:p w14:paraId="13D91466" w14:textId="09F05643" w:rsidR="00216DBB" w:rsidRDefault="00216DBB" w:rsidP="00BC48A3">
      <w:pPr>
        <w:jc w:val="both"/>
        <w:rPr>
          <w:rFonts w:ascii="Times New Roman" w:hAnsi="Times New Roman" w:cs="Times New Roman"/>
        </w:rPr>
        <w:sectPr w:rsidR="00216DBB" w:rsidSect="00EC19A2">
          <w:pgSz w:w="11906" w:h="16838"/>
          <w:pgMar w:top="1701" w:right="1418" w:bottom="1418" w:left="2268" w:header="709" w:footer="709" w:gutter="0"/>
          <w:pgNumType w:fmt="lowerRoman"/>
          <w:cols w:space="708"/>
          <w:docGrid w:linePitch="360"/>
        </w:sectPr>
      </w:pPr>
    </w:p>
    <w:p w14:paraId="3C435548" w14:textId="77777777" w:rsidR="002A379B" w:rsidRPr="006304F6" w:rsidRDefault="002A379B" w:rsidP="00230A1F">
      <w:pPr>
        <w:pStyle w:val="Balk1"/>
        <w:jc w:val="center"/>
      </w:pPr>
      <w:bookmarkStart w:id="3" w:name="_Toc96605693"/>
      <w:r w:rsidRPr="006304F6">
        <w:lastRenderedPageBreak/>
        <w:t>ABSTRACT</w:t>
      </w:r>
      <w:bookmarkEnd w:id="3"/>
    </w:p>
    <w:p w14:paraId="54FC8A3C" w14:textId="14E27256" w:rsidR="00230A1F" w:rsidRDefault="00230A1F" w:rsidP="002A379B">
      <w:pPr>
        <w:jc w:val="center"/>
        <w:rPr>
          <w:rFonts w:ascii="Times New Roman" w:hAnsi="Times New Roman" w:cs="Times New Roman"/>
          <w:sz w:val="24"/>
          <w:szCs w:val="24"/>
        </w:rPr>
      </w:pPr>
      <w:r w:rsidRPr="006304F6">
        <w:rPr>
          <w:rFonts w:ascii="Times New Roman" w:hAnsi="Times New Roman" w:cs="Times New Roman"/>
          <w:sz w:val="24"/>
          <w:szCs w:val="24"/>
          <w:lang w:val="en-US"/>
        </w:rPr>
        <w:t>M</w:t>
      </w:r>
      <w:r w:rsidR="00BA0AD4">
        <w:rPr>
          <w:rFonts w:ascii="Times New Roman" w:hAnsi="Times New Roman" w:cs="Times New Roman"/>
          <w:sz w:val="24"/>
          <w:szCs w:val="24"/>
          <w:lang w:val="en-US"/>
        </w:rPr>
        <w:t>.Sc</w:t>
      </w:r>
      <w:r w:rsidRPr="006304F6">
        <w:rPr>
          <w:rFonts w:ascii="Times New Roman" w:hAnsi="Times New Roman" w:cs="Times New Roman"/>
          <w:sz w:val="24"/>
          <w:szCs w:val="24"/>
        </w:rPr>
        <w:t xml:space="preserve"> </w:t>
      </w:r>
      <w:r w:rsidRPr="006304F6">
        <w:rPr>
          <w:rFonts w:ascii="Times New Roman" w:hAnsi="Times New Roman" w:cs="Times New Roman"/>
          <w:sz w:val="24"/>
          <w:szCs w:val="24"/>
          <w:lang w:val="en-US"/>
        </w:rPr>
        <w:t>Thesis</w:t>
      </w:r>
      <w:r w:rsidRPr="006304F6">
        <w:rPr>
          <w:rFonts w:ascii="Times New Roman" w:hAnsi="Times New Roman" w:cs="Times New Roman"/>
          <w:sz w:val="24"/>
          <w:szCs w:val="24"/>
        </w:rPr>
        <w:t xml:space="preserve"> </w:t>
      </w:r>
    </w:p>
    <w:p w14:paraId="7E2B739C" w14:textId="7F615B67" w:rsidR="002A379B" w:rsidRPr="006304F6" w:rsidRDefault="002A379B" w:rsidP="002A379B">
      <w:pPr>
        <w:jc w:val="center"/>
        <w:rPr>
          <w:rFonts w:ascii="Times New Roman" w:hAnsi="Times New Roman" w:cs="Times New Roman"/>
          <w:sz w:val="24"/>
          <w:szCs w:val="24"/>
        </w:rPr>
      </w:pPr>
      <w:r w:rsidRPr="006304F6">
        <w:rPr>
          <w:rFonts w:ascii="Times New Roman" w:hAnsi="Times New Roman" w:cs="Times New Roman"/>
          <w:sz w:val="24"/>
          <w:szCs w:val="24"/>
        </w:rPr>
        <w:t>THE INVESTIGATION OF THE EFFECTS OF PLYOMETRICS TRAININGS DONE WITH DIFFERENT FREQUENCY ON VOLLEYBALL PLAYING CHILDREN IN TERMS OF STRENGHT AND AGILITY</w:t>
      </w:r>
    </w:p>
    <w:p w14:paraId="63FF1A4F" w14:textId="51D83782" w:rsidR="002A379B" w:rsidRPr="006304F6" w:rsidRDefault="002A379B" w:rsidP="00230A1F">
      <w:pPr>
        <w:spacing w:after="0"/>
        <w:jc w:val="center"/>
        <w:rPr>
          <w:rFonts w:ascii="Times New Roman" w:hAnsi="Times New Roman" w:cs="Times New Roman"/>
          <w:sz w:val="24"/>
          <w:szCs w:val="24"/>
        </w:rPr>
      </w:pPr>
    </w:p>
    <w:p w14:paraId="4CA1459B" w14:textId="77777777" w:rsidR="002A379B" w:rsidRPr="006304F6" w:rsidRDefault="002A379B" w:rsidP="00230A1F">
      <w:pPr>
        <w:spacing w:after="0"/>
        <w:jc w:val="center"/>
        <w:rPr>
          <w:rFonts w:ascii="Times New Roman" w:hAnsi="Times New Roman" w:cs="Times New Roman"/>
          <w:sz w:val="24"/>
          <w:szCs w:val="24"/>
        </w:rPr>
      </w:pPr>
      <w:r w:rsidRPr="006304F6">
        <w:rPr>
          <w:rFonts w:ascii="Times New Roman" w:hAnsi="Times New Roman" w:cs="Times New Roman"/>
          <w:sz w:val="24"/>
          <w:szCs w:val="24"/>
        </w:rPr>
        <w:t>Harun KÜTÜKCÜOĞLU</w:t>
      </w:r>
    </w:p>
    <w:p w14:paraId="61F81D47" w14:textId="77777777" w:rsidR="002A379B" w:rsidRPr="006304F6" w:rsidRDefault="002A379B" w:rsidP="00230A1F">
      <w:pPr>
        <w:spacing w:after="0"/>
        <w:jc w:val="center"/>
        <w:rPr>
          <w:rFonts w:ascii="Times New Roman" w:hAnsi="Times New Roman" w:cs="Times New Roman"/>
          <w:sz w:val="24"/>
          <w:szCs w:val="24"/>
        </w:rPr>
      </w:pPr>
      <w:r w:rsidRPr="006304F6">
        <w:rPr>
          <w:rFonts w:ascii="Times New Roman" w:hAnsi="Times New Roman" w:cs="Times New Roman"/>
          <w:sz w:val="24"/>
          <w:szCs w:val="24"/>
        </w:rPr>
        <w:t>Kastamonu UNIVERSITY</w:t>
      </w:r>
    </w:p>
    <w:p w14:paraId="0688220F" w14:textId="5F93953E" w:rsidR="002A379B" w:rsidRPr="006304F6" w:rsidRDefault="00230A1F" w:rsidP="00230A1F">
      <w:pPr>
        <w:spacing w:after="0"/>
        <w:jc w:val="center"/>
        <w:rPr>
          <w:rFonts w:ascii="Times New Roman" w:hAnsi="Times New Roman" w:cs="Times New Roman"/>
          <w:sz w:val="24"/>
          <w:szCs w:val="24"/>
        </w:rPr>
      </w:pPr>
      <w:r>
        <w:rPr>
          <w:rFonts w:ascii="Times New Roman" w:hAnsi="Times New Roman" w:cs="Times New Roman"/>
          <w:sz w:val="24"/>
          <w:szCs w:val="24"/>
        </w:rPr>
        <w:t>Instıtute of Health</w:t>
      </w:r>
      <w:r w:rsidRPr="006304F6">
        <w:rPr>
          <w:rFonts w:ascii="Times New Roman" w:hAnsi="Times New Roman" w:cs="Times New Roman"/>
          <w:sz w:val="24"/>
          <w:szCs w:val="24"/>
        </w:rPr>
        <w:t xml:space="preserve"> Scıences</w:t>
      </w:r>
    </w:p>
    <w:p w14:paraId="2F8F5731" w14:textId="0DB3DED3" w:rsidR="002A379B" w:rsidRDefault="00230A1F" w:rsidP="00230A1F">
      <w:pPr>
        <w:spacing w:after="240"/>
        <w:jc w:val="center"/>
        <w:rPr>
          <w:rFonts w:ascii="Times New Roman" w:hAnsi="Times New Roman" w:cs="Times New Roman"/>
          <w:sz w:val="24"/>
          <w:szCs w:val="24"/>
        </w:rPr>
      </w:pPr>
      <w:r>
        <w:rPr>
          <w:rFonts w:ascii="Times New Roman" w:hAnsi="Times New Roman" w:cs="Times New Roman"/>
          <w:sz w:val="24"/>
          <w:szCs w:val="24"/>
        </w:rPr>
        <w:t>Department of Coachıng Education</w:t>
      </w:r>
    </w:p>
    <w:p w14:paraId="2910C00E" w14:textId="400BFDEA" w:rsidR="00BC48A3" w:rsidRPr="00BC48A3" w:rsidRDefault="00BC48A3" w:rsidP="00230A1F">
      <w:pPr>
        <w:spacing w:after="240"/>
        <w:jc w:val="center"/>
        <w:rPr>
          <w:rFonts w:ascii="Times New Roman" w:hAnsi="Times New Roman" w:cs="Times New Roman"/>
          <w:sz w:val="24"/>
          <w:szCs w:val="24"/>
        </w:rPr>
      </w:pPr>
      <w:r w:rsidRPr="00BC48A3">
        <w:rPr>
          <w:rFonts w:ascii="Times New Roman" w:hAnsi="Times New Roman" w:cs="Times New Roman"/>
          <w:sz w:val="24"/>
          <w:szCs w:val="24"/>
        </w:rPr>
        <w:t>Supervisor: Assis</w:t>
      </w:r>
      <w:r>
        <w:rPr>
          <w:rFonts w:ascii="Times New Roman" w:hAnsi="Times New Roman" w:cs="Times New Roman"/>
          <w:sz w:val="24"/>
          <w:szCs w:val="24"/>
        </w:rPr>
        <w:t xml:space="preserve">t. Prof. Dr. Ali Erdem </w:t>
      </w:r>
      <w:r w:rsidR="00230A1F">
        <w:rPr>
          <w:rFonts w:ascii="Times New Roman" w:hAnsi="Times New Roman" w:cs="Times New Roman"/>
          <w:sz w:val="24"/>
          <w:szCs w:val="24"/>
        </w:rPr>
        <w:t>CİĞERCİ</w:t>
      </w:r>
    </w:p>
    <w:p w14:paraId="7478B8BD" w14:textId="3B5059CB" w:rsidR="002A379B" w:rsidRPr="00EF79E2" w:rsidRDefault="002A379B" w:rsidP="00BA0AD4">
      <w:pPr>
        <w:spacing w:line="240" w:lineRule="auto"/>
        <w:jc w:val="both"/>
        <w:rPr>
          <w:rFonts w:ascii="Times New Roman" w:hAnsi="Times New Roman" w:cs="Times New Roman"/>
          <w:sz w:val="20"/>
          <w:szCs w:val="20"/>
        </w:rPr>
      </w:pPr>
      <w:r w:rsidRPr="00EF79E2">
        <w:rPr>
          <w:rFonts w:ascii="Times New Roman" w:hAnsi="Times New Roman" w:cs="Times New Roman"/>
          <w:sz w:val="20"/>
          <w:szCs w:val="20"/>
          <w:lang w:val="en-US"/>
        </w:rPr>
        <w:t>The</w:t>
      </w:r>
      <w:r w:rsidRPr="00EF79E2">
        <w:rPr>
          <w:rFonts w:ascii="Times New Roman" w:hAnsi="Times New Roman" w:cs="Times New Roman"/>
          <w:sz w:val="20"/>
          <w:szCs w:val="20"/>
        </w:rPr>
        <w:t xml:space="preserve"> </w:t>
      </w:r>
      <w:r w:rsidRPr="00EF79E2">
        <w:rPr>
          <w:rFonts w:ascii="Times New Roman" w:hAnsi="Times New Roman" w:cs="Times New Roman"/>
          <w:noProof/>
          <w:sz w:val="20"/>
          <w:szCs w:val="20"/>
          <w:lang w:val="en-US"/>
        </w:rPr>
        <w:t>purpose</w:t>
      </w:r>
      <w:r w:rsidRPr="00EF79E2">
        <w:rPr>
          <w:rFonts w:ascii="Times New Roman" w:hAnsi="Times New Roman" w:cs="Times New Roman"/>
          <w:sz w:val="20"/>
          <w:szCs w:val="20"/>
        </w:rPr>
        <w:t xml:space="preserve"> of this study is to investigate the effects of plyometrics trainings done with different frequency in terms of anaerobic strenght and progress of agility. With the attendance of 9 students who do plyometrics training three days in a week, 10 students who do plyometrics trainings once a week and 9 students in control group, in total 28 voluntary students took part in this study. The average of age, height and weight rates of the children taking part in this study are specified respectively 12,32±0,72; 152,55±8,06; 49,44±11,88. Plyometrics training groups, in addition to the volleyball trainings done </w:t>
      </w:r>
      <w:proofErr w:type="gramStart"/>
      <w:r w:rsidRPr="00EF79E2">
        <w:rPr>
          <w:rFonts w:ascii="Times New Roman" w:hAnsi="Times New Roman" w:cs="Times New Roman"/>
          <w:sz w:val="20"/>
          <w:szCs w:val="20"/>
        </w:rPr>
        <w:t>for  6</w:t>
      </w:r>
      <w:proofErr w:type="gramEnd"/>
      <w:r w:rsidRPr="00EF79E2">
        <w:rPr>
          <w:rFonts w:ascii="Times New Roman" w:hAnsi="Times New Roman" w:cs="Times New Roman"/>
          <w:sz w:val="20"/>
          <w:szCs w:val="20"/>
        </w:rPr>
        <w:t xml:space="preserve"> weeks, D3 group joined plyometrics training three days a week while D1 group joined plyometrics training along with volleyball training once a week. However, control group only had technical volleyball training. As a consequence of training programme having been </w:t>
      </w:r>
      <w:proofErr w:type="gramStart"/>
      <w:r w:rsidRPr="00EF79E2">
        <w:rPr>
          <w:rFonts w:ascii="Times New Roman" w:hAnsi="Times New Roman" w:cs="Times New Roman"/>
          <w:sz w:val="20"/>
          <w:szCs w:val="20"/>
        </w:rPr>
        <w:t>done</w:t>
      </w:r>
      <w:proofErr w:type="gramEnd"/>
      <w:r w:rsidRPr="00EF79E2">
        <w:rPr>
          <w:rFonts w:ascii="Times New Roman" w:hAnsi="Times New Roman" w:cs="Times New Roman"/>
          <w:sz w:val="20"/>
          <w:szCs w:val="20"/>
        </w:rPr>
        <w:t xml:space="preserve"> for 6 weeks, results of body composition and motoric characteristics are compared as pre and post tests both in a group and among the groups, and SPSS22 packet programme were used in all statistical analysis. At the end of the research, that attained datas’s not showing normal distribution were understood by Shapiro </w:t>
      </w:r>
      <w:proofErr w:type="gramStart"/>
      <w:r w:rsidRPr="00EF79E2">
        <w:rPr>
          <w:rFonts w:ascii="Times New Roman" w:hAnsi="Times New Roman" w:cs="Times New Roman"/>
          <w:sz w:val="20"/>
          <w:szCs w:val="20"/>
        </w:rPr>
        <w:t>Wilk’s .</w:t>
      </w:r>
      <w:proofErr w:type="gramEnd"/>
      <w:r w:rsidRPr="00EF79E2">
        <w:rPr>
          <w:rFonts w:ascii="Times New Roman" w:hAnsi="Times New Roman" w:cs="Times New Roman"/>
          <w:sz w:val="20"/>
          <w:szCs w:val="20"/>
        </w:rPr>
        <w:t xml:space="preserve"> The pre and post test results of groups were measured by Wilcoxon test and comparisons among groups were measured by Kruskall Wallis H test.</w:t>
      </w:r>
      <w:r w:rsidR="008E7BD3">
        <w:rPr>
          <w:rFonts w:ascii="Times New Roman" w:hAnsi="Times New Roman" w:cs="Times New Roman"/>
          <w:sz w:val="20"/>
          <w:szCs w:val="20"/>
        </w:rPr>
        <w:t xml:space="preserve"> </w:t>
      </w:r>
      <w:r w:rsidRPr="00EF79E2">
        <w:rPr>
          <w:rFonts w:ascii="Times New Roman" w:hAnsi="Times New Roman" w:cs="Times New Roman"/>
          <w:sz w:val="20"/>
          <w:szCs w:val="20"/>
        </w:rPr>
        <w:t>If the comparisons are significant, Post hoc analysis have been done, the degree of significa</w:t>
      </w:r>
      <w:r w:rsidR="00BC48A3" w:rsidRPr="00EF79E2">
        <w:rPr>
          <w:rFonts w:ascii="Times New Roman" w:hAnsi="Times New Roman" w:cs="Times New Roman"/>
          <w:sz w:val="20"/>
          <w:szCs w:val="20"/>
        </w:rPr>
        <w:t>nce have been accepted as p&lt;0,0</w:t>
      </w:r>
      <w:r w:rsidRPr="00EF79E2">
        <w:rPr>
          <w:rFonts w:ascii="Times New Roman" w:hAnsi="Times New Roman" w:cs="Times New Roman"/>
          <w:sz w:val="20"/>
          <w:szCs w:val="20"/>
        </w:rPr>
        <w:t xml:space="preserve">5. When pre-test results have been investigated, there have been significant difference in the values of  vertical leap, horizontal </w:t>
      </w:r>
      <w:proofErr w:type="gramStart"/>
      <w:r w:rsidRPr="00EF79E2">
        <w:rPr>
          <w:rFonts w:ascii="Times New Roman" w:hAnsi="Times New Roman" w:cs="Times New Roman"/>
          <w:sz w:val="20"/>
          <w:szCs w:val="20"/>
        </w:rPr>
        <w:t>leap,agility</w:t>
      </w:r>
      <w:proofErr w:type="gramEnd"/>
      <w:r w:rsidRPr="00EF79E2">
        <w:rPr>
          <w:rFonts w:ascii="Times New Roman" w:hAnsi="Times New Roman" w:cs="Times New Roman"/>
          <w:sz w:val="20"/>
          <w:szCs w:val="20"/>
        </w:rPr>
        <w:t xml:space="preserve"> T test, Rast average strenght WanT peak,WanT average strenght, WanT tiredness. When it comes to control group, significant difference have been observed in the values of agility T test and WanT peak values. When the comparisons among groups were </w:t>
      </w:r>
      <w:proofErr w:type="gramStart"/>
      <w:r w:rsidRPr="00EF79E2">
        <w:rPr>
          <w:rFonts w:ascii="Times New Roman" w:hAnsi="Times New Roman" w:cs="Times New Roman"/>
          <w:sz w:val="20"/>
          <w:szCs w:val="20"/>
        </w:rPr>
        <w:t>studied,in</w:t>
      </w:r>
      <w:proofErr w:type="gramEnd"/>
      <w:r w:rsidRPr="00EF79E2">
        <w:rPr>
          <w:rFonts w:ascii="Times New Roman" w:hAnsi="Times New Roman" w:cs="Times New Roman"/>
          <w:sz w:val="20"/>
          <w:szCs w:val="20"/>
        </w:rPr>
        <w:t xml:space="preserve"> their last tests, there were significant difference on behalf of Experiment 3 Group in the values of vertical leap and horizontal leap, Rast tiredness index and WanT tiredness index.</w:t>
      </w:r>
      <w:r w:rsidR="008E7BD3">
        <w:rPr>
          <w:rFonts w:ascii="Times New Roman" w:hAnsi="Times New Roman" w:cs="Times New Roman"/>
          <w:sz w:val="20"/>
          <w:szCs w:val="20"/>
        </w:rPr>
        <w:t xml:space="preserve"> </w:t>
      </w:r>
      <w:r w:rsidRPr="00EF79E2">
        <w:rPr>
          <w:rFonts w:ascii="Times New Roman" w:hAnsi="Times New Roman" w:cs="Times New Roman"/>
          <w:sz w:val="20"/>
          <w:szCs w:val="20"/>
        </w:rPr>
        <w:t xml:space="preserve">As a result of analysis having been </w:t>
      </w:r>
      <w:proofErr w:type="gramStart"/>
      <w:r w:rsidRPr="00EF79E2">
        <w:rPr>
          <w:rFonts w:ascii="Times New Roman" w:hAnsi="Times New Roman" w:cs="Times New Roman"/>
          <w:sz w:val="20"/>
          <w:szCs w:val="20"/>
        </w:rPr>
        <w:t>done</w:t>
      </w:r>
      <w:proofErr w:type="gramEnd"/>
      <w:r w:rsidRPr="00EF79E2">
        <w:rPr>
          <w:rFonts w:ascii="Times New Roman" w:hAnsi="Times New Roman" w:cs="Times New Roman"/>
          <w:sz w:val="20"/>
          <w:szCs w:val="20"/>
        </w:rPr>
        <w:t>, it can be said that plyometrics trainings should be added to children’s training programme and also, plyometrics trainings done for three days a week are more effective than the trainings done once a week.</w:t>
      </w:r>
    </w:p>
    <w:p w14:paraId="56541DAD" w14:textId="303CA782" w:rsidR="00BC48A3" w:rsidRPr="00230A1F" w:rsidRDefault="00BC48A3" w:rsidP="00BA0AD4">
      <w:pPr>
        <w:spacing w:line="240" w:lineRule="auto"/>
        <w:jc w:val="both"/>
        <w:rPr>
          <w:rFonts w:ascii="Times New Roman" w:hAnsi="Times New Roman" w:cs="Times New Roman"/>
          <w:sz w:val="24"/>
          <w:szCs w:val="24"/>
        </w:rPr>
      </w:pPr>
      <w:r w:rsidRPr="00EF79E2">
        <w:rPr>
          <w:rFonts w:ascii="Times New Roman" w:hAnsi="Times New Roman" w:cs="Times New Roman"/>
          <w:b/>
          <w:sz w:val="20"/>
          <w:szCs w:val="20"/>
        </w:rPr>
        <w:t>Key</w:t>
      </w:r>
      <w:r w:rsidR="00230A1F" w:rsidRPr="00EF79E2">
        <w:rPr>
          <w:rFonts w:ascii="Times New Roman" w:hAnsi="Times New Roman" w:cs="Times New Roman"/>
          <w:b/>
          <w:sz w:val="20"/>
          <w:szCs w:val="20"/>
        </w:rPr>
        <w:t xml:space="preserve"> Words</w:t>
      </w:r>
      <w:r w:rsidRPr="00EF79E2">
        <w:rPr>
          <w:rFonts w:ascii="Times New Roman" w:hAnsi="Times New Roman" w:cs="Times New Roman"/>
          <w:b/>
          <w:sz w:val="20"/>
          <w:szCs w:val="20"/>
        </w:rPr>
        <w:t>:</w:t>
      </w:r>
      <w:r w:rsidRPr="00EF79E2">
        <w:rPr>
          <w:rFonts w:ascii="Times New Roman" w:hAnsi="Times New Roman" w:cs="Times New Roman"/>
          <w:sz w:val="20"/>
          <w:szCs w:val="20"/>
        </w:rPr>
        <w:t xml:space="preserve"> volleyball, plyometric training, anaerobic power, agilit</w:t>
      </w:r>
      <w:r w:rsidRPr="00230A1F">
        <w:rPr>
          <w:rFonts w:ascii="Times New Roman" w:hAnsi="Times New Roman" w:cs="Times New Roman"/>
          <w:sz w:val="24"/>
          <w:szCs w:val="24"/>
        </w:rPr>
        <w:t>y</w:t>
      </w:r>
    </w:p>
    <w:p w14:paraId="740348CA" w14:textId="46C9B53A" w:rsidR="00BC48A3" w:rsidRPr="00EF79E2" w:rsidRDefault="00BC48A3" w:rsidP="00BA0AD4">
      <w:pPr>
        <w:spacing w:line="240" w:lineRule="auto"/>
        <w:jc w:val="both"/>
        <w:rPr>
          <w:rFonts w:ascii="Times New Roman" w:hAnsi="Times New Roman" w:cs="Times New Roman"/>
          <w:b/>
          <w:bCs/>
          <w:sz w:val="20"/>
          <w:szCs w:val="20"/>
        </w:rPr>
      </w:pPr>
      <w:r w:rsidRPr="00EF79E2">
        <w:rPr>
          <w:rFonts w:ascii="Times New Roman" w:hAnsi="Times New Roman" w:cs="Times New Roman"/>
          <w:b/>
          <w:bCs/>
          <w:sz w:val="20"/>
          <w:szCs w:val="20"/>
        </w:rPr>
        <w:t>2022,</w:t>
      </w:r>
      <w:r w:rsidR="00A750AD">
        <w:rPr>
          <w:rFonts w:ascii="Times New Roman" w:hAnsi="Times New Roman" w:cs="Times New Roman"/>
          <w:b/>
          <w:bCs/>
          <w:sz w:val="20"/>
          <w:szCs w:val="20"/>
        </w:rPr>
        <w:t xml:space="preserve"> 95</w:t>
      </w:r>
      <w:r w:rsidR="00066D08">
        <w:rPr>
          <w:rFonts w:ascii="Times New Roman" w:hAnsi="Times New Roman" w:cs="Times New Roman"/>
          <w:b/>
          <w:bCs/>
          <w:sz w:val="20"/>
          <w:szCs w:val="20"/>
        </w:rPr>
        <w:t xml:space="preserve"> </w:t>
      </w:r>
      <w:r w:rsidR="00230A1F" w:rsidRPr="00EF79E2">
        <w:rPr>
          <w:rFonts w:ascii="Times New Roman" w:hAnsi="Times New Roman" w:cs="Times New Roman"/>
          <w:b/>
          <w:bCs/>
          <w:sz w:val="20"/>
          <w:szCs w:val="20"/>
        </w:rPr>
        <w:t>pages</w:t>
      </w:r>
    </w:p>
    <w:p w14:paraId="3D0C7082" w14:textId="651A5FA2" w:rsidR="00BC48A3" w:rsidRPr="00EF79E2" w:rsidRDefault="00BC48A3" w:rsidP="00BA0AD4">
      <w:pPr>
        <w:spacing w:line="240" w:lineRule="auto"/>
        <w:jc w:val="both"/>
        <w:rPr>
          <w:rFonts w:ascii="Times New Roman" w:hAnsi="Times New Roman" w:cs="Times New Roman"/>
          <w:b/>
          <w:bCs/>
          <w:sz w:val="20"/>
          <w:szCs w:val="20"/>
        </w:rPr>
      </w:pPr>
      <w:r w:rsidRPr="00EF79E2">
        <w:rPr>
          <w:rFonts w:ascii="Times New Roman" w:hAnsi="Times New Roman" w:cs="Times New Roman"/>
          <w:b/>
          <w:sz w:val="20"/>
          <w:szCs w:val="20"/>
        </w:rPr>
        <w:t>Science Code:</w:t>
      </w:r>
      <w:r w:rsidRPr="00EF79E2">
        <w:rPr>
          <w:rFonts w:ascii="Times New Roman" w:hAnsi="Times New Roman" w:cs="Times New Roman"/>
          <w:sz w:val="20"/>
          <w:szCs w:val="20"/>
        </w:rPr>
        <w:t xml:space="preserve"> </w:t>
      </w:r>
      <w:r w:rsidRPr="00EF79E2">
        <w:rPr>
          <w:rFonts w:ascii="Times New Roman" w:hAnsi="Times New Roman" w:cs="Times New Roman"/>
          <w:b/>
          <w:bCs/>
          <w:sz w:val="20"/>
          <w:szCs w:val="20"/>
        </w:rPr>
        <w:t>130101</w:t>
      </w:r>
    </w:p>
    <w:p w14:paraId="369A3F32" w14:textId="77777777" w:rsidR="00230A1F" w:rsidRDefault="00230A1F" w:rsidP="00BC48A3">
      <w:pPr>
        <w:jc w:val="both"/>
        <w:rPr>
          <w:rFonts w:ascii="Times New Roman" w:hAnsi="Times New Roman" w:cs="Times New Roman"/>
          <w:sz w:val="24"/>
          <w:szCs w:val="24"/>
        </w:rPr>
        <w:sectPr w:rsidR="00230A1F" w:rsidSect="00EC19A2">
          <w:pgSz w:w="11906" w:h="16838"/>
          <w:pgMar w:top="1701" w:right="1418" w:bottom="1418" w:left="2268" w:header="709" w:footer="709" w:gutter="0"/>
          <w:pgNumType w:fmt="lowerRoman"/>
          <w:cols w:space="708"/>
          <w:docGrid w:linePitch="360"/>
        </w:sectPr>
      </w:pPr>
    </w:p>
    <w:p w14:paraId="74D79B37" w14:textId="77777777" w:rsidR="000B4CBE" w:rsidRDefault="00A27620" w:rsidP="00230A1F">
      <w:pPr>
        <w:pStyle w:val="Balk1"/>
        <w:jc w:val="center"/>
      </w:pPr>
      <w:bookmarkStart w:id="4" w:name="_Toc96605694"/>
      <w:r>
        <w:lastRenderedPageBreak/>
        <w:t>ÖNSÖZ</w:t>
      </w:r>
      <w:bookmarkEnd w:id="4"/>
    </w:p>
    <w:p w14:paraId="0E6A9009" w14:textId="1D38D71E" w:rsidR="00BC48A3" w:rsidRDefault="00BC48A3" w:rsidP="00BC48A3">
      <w:pPr>
        <w:jc w:val="both"/>
        <w:rPr>
          <w:rFonts w:ascii="Times New Roman" w:hAnsi="Times New Roman" w:cs="Times New Roman"/>
          <w:sz w:val="24"/>
          <w:szCs w:val="24"/>
        </w:rPr>
      </w:pPr>
      <w:r w:rsidRPr="00BC48A3">
        <w:rPr>
          <w:rFonts w:ascii="Times New Roman" w:hAnsi="Times New Roman" w:cs="Times New Roman"/>
          <w:sz w:val="24"/>
          <w:szCs w:val="24"/>
        </w:rPr>
        <w:t xml:space="preserve">Bu çalışma </w:t>
      </w:r>
      <w:r>
        <w:rPr>
          <w:rFonts w:ascii="Times New Roman" w:hAnsi="Times New Roman" w:cs="Times New Roman"/>
          <w:sz w:val="24"/>
          <w:szCs w:val="24"/>
        </w:rPr>
        <w:t>voleybol oy</w:t>
      </w:r>
      <w:r w:rsidR="00B24A48">
        <w:rPr>
          <w:rFonts w:ascii="Times New Roman" w:hAnsi="Times New Roman" w:cs="Times New Roman"/>
          <w:sz w:val="24"/>
          <w:szCs w:val="24"/>
        </w:rPr>
        <w:t>nayan çocuklara farklı sıklıkla</w:t>
      </w:r>
      <w:r>
        <w:rPr>
          <w:rFonts w:ascii="Times New Roman" w:hAnsi="Times New Roman" w:cs="Times New Roman"/>
          <w:sz w:val="24"/>
          <w:szCs w:val="24"/>
        </w:rPr>
        <w:t xml:space="preserve"> uygu</w:t>
      </w:r>
      <w:r w:rsidR="00B24A48">
        <w:rPr>
          <w:rFonts w:ascii="Times New Roman" w:hAnsi="Times New Roman" w:cs="Times New Roman"/>
          <w:sz w:val="24"/>
          <w:szCs w:val="24"/>
        </w:rPr>
        <w:t>lanan pliometrik antrenmanların</w:t>
      </w:r>
      <w:r>
        <w:rPr>
          <w:rFonts w:ascii="Times New Roman" w:hAnsi="Times New Roman" w:cs="Times New Roman"/>
          <w:sz w:val="24"/>
          <w:szCs w:val="24"/>
        </w:rPr>
        <w:t xml:space="preserve"> anaerobik performans ve çeviklik gelişimi </w:t>
      </w:r>
      <w:r w:rsidR="00B24A48">
        <w:rPr>
          <w:rFonts w:ascii="Times New Roman" w:hAnsi="Times New Roman" w:cs="Times New Roman"/>
          <w:sz w:val="24"/>
          <w:szCs w:val="24"/>
        </w:rPr>
        <w:t xml:space="preserve">üzerinde etkisinin incelenmesi </w:t>
      </w:r>
      <w:r>
        <w:rPr>
          <w:rFonts w:ascii="Times New Roman" w:hAnsi="Times New Roman" w:cs="Times New Roman"/>
          <w:sz w:val="24"/>
          <w:szCs w:val="24"/>
        </w:rPr>
        <w:t xml:space="preserve">amacıyla yapılmıştır. </w:t>
      </w:r>
      <w:r w:rsidR="00972364">
        <w:rPr>
          <w:rFonts w:ascii="Times New Roman" w:hAnsi="Times New Roman" w:cs="Times New Roman"/>
          <w:sz w:val="24"/>
          <w:szCs w:val="24"/>
        </w:rPr>
        <w:t xml:space="preserve">Patlayıcı kuvvetin </w:t>
      </w:r>
      <w:proofErr w:type="gramStart"/>
      <w:r w:rsidR="00972364">
        <w:rPr>
          <w:rFonts w:ascii="Times New Roman" w:hAnsi="Times New Roman" w:cs="Times New Roman"/>
          <w:sz w:val="24"/>
          <w:szCs w:val="24"/>
        </w:rPr>
        <w:t>hakim</w:t>
      </w:r>
      <w:proofErr w:type="gramEnd"/>
      <w:r w:rsidR="00972364">
        <w:rPr>
          <w:rFonts w:ascii="Times New Roman" w:hAnsi="Times New Roman" w:cs="Times New Roman"/>
          <w:sz w:val="24"/>
          <w:szCs w:val="24"/>
        </w:rPr>
        <w:t xml:space="preserve"> olduğu spor branşlarında pliometrik antrenmanlar antrenörler, kondisyonerler, beden eğitimi öğr</w:t>
      </w:r>
      <w:r w:rsidR="00B24A48">
        <w:rPr>
          <w:rFonts w:ascii="Times New Roman" w:hAnsi="Times New Roman" w:cs="Times New Roman"/>
          <w:sz w:val="24"/>
          <w:szCs w:val="24"/>
        </w:rPr>
        <w:t xml:space="preserve">etmenleri, kişisel antrenörler </w:t>
      </w:r>
      <w:r w:rsidR="00972364">
        <w:rPr>
          <w:rFonts w:ascii="Times New Roman" w:hAnsi="Times New Roman" w:cs="Times New Roman"/>
          <w:sz w:val="24"/>
          <w:szCs w:val="24"/>
        </w:rPr>
        <w:t xml:space="preserve">tarafından yıllardır uygulanmaktadır; özellikle alt yaş gruplarında pliometrik antrenmanların doğru bir şekilde programlanması sporcu sakatlıklarının önlenmesi ve performans gelişimi açısından önemlidir. Yaptığımız çalışmada elde edilen bulgular ve yorumlamaların </w:t>
      </w:r>
      <w:r w:rsidR="00581437">
        <w:rPr>
          <w:rFonts w:ascii="Times New Roman" w:hAnsi="Times New Roman" w:cs="Times New Roman"/>
          <w:sz w:val="24"/>
          <w:szCs w:val="24"/>
        </w:rPr>
        <w:t xml:space="preserve">ilgili alanda çalışan meslektaşlarımıza faydalı olmasını diliyorum. </w:t>
      </w:r>
    </w:p>
    <w:p w14:paraId="292450E9" w14:textId="17BB21C8" w:rsidR="00581437" w:rsidRDefault="00581437" w:rsidP="00BC48A3">
      <w:pPr>
        <w:jc w:val="both"/>
        <w:rPr>
          <w:rFonts w:ascii="Times New Roman" w:hAnsi="Times New Roman" w:cs="Times New Roman"/>
          <w:sz w:val="24"/>
          <w:szCs w:val="24"/>
        </w:rPr>
      </w:pPr>
      <w:r>
        <w:rPr>
          <w:rFonts w:ascii="Times New Roman" w:hAnsi="Times New Roman" w:cs="Times New Roman"/>
          <w:sz w:val="24"/>
          <w:szCs w:val="24"/>
        </w:rPr>
        <w:t>Yüksek lisans eğitimim boyunca bana desteğini hiç esirgemeyen değerli danışmanım S</w:t>
      </w:r>
      <w:r w:rsidR="00B263FB">
        <w:rPr>
          <w:rFonts w:ascii="Times New Roman" w:hAnsi="Times New Roman" w:cs="Times New Roman"/>
          <w:sz w:val="24"/>
          <w:szCs w:val="24"/>
        </w:rPr>
        <w:t>ayın Doç. Dr. ALİ ERDEM CİĞERCİ</w:t>
      </w:r>
      <w:r>
        <w:rPr>
          <w:rFonts w:ascii="Times New Roman" w:hAnsi="Times New Roman" w:cs="Times New Roman"/>
          <w:sz w:val="24"/>
          <w:szCs w:val="24"/>
        </w:rPr>
        <w:t>’ye teşekkür ederim. Ayrıca bilgi ve tecr</w:t>
      </w:r>
      <w:r w:rsidR="00E76D02">
        <w:rPr>
          <w:rFonts w:ascii="Times New Roman" w:hAnsi="Times New Roman" w:cs="Times New Roman"/>
          <w:sz w:val="24"/>
          <w:szCs w:val="24"/>
        </w:rPr>
        <w:t>übesiyle hep yanımda olan Sayın</w:t>
      </w:r>
      <w:r>
        <w:rPr>
          <w:rFonts w:ascii="Times New Roman" w:hAnsi="Times New Roman" w:cs="Times New Roman"/>
          <w:sz w:val="24"/>
          <w:szCs w:val="24"/>
        </w:rPr>
        <w:t xml:space="preserve"> Doç. Dr. </w:t>
      </w:r>
      <w:r w:rsidR="00B263FB">
        <w:rPr>
          <w:rFonts w:ascii="Times New Roman" w:hAnsi="Times New Roman" w:cs="Times New Roman"/>
          <w:sz w:val="24"/>
          <w:szCs w:val="24"/>
        </w:rPr>
        <w:t>VELİ VOLKAN GÜRSES</w:t>
      </w:r>
      <w:r>
        <w:rPr>
          <w:rFonts w:ascii="Times New Roman" w:hAnsi="Times New Roman" w:cs="Times New Roman"/>
          <w:sz w:val="24"/>
          <w:szCs w:val="24"/>
        </w:rPr>
        <w:t xml:space="preserve">’e teşekkürlerimi sunuyorum. </w:t>
      </w:r>
    </w:p>
    <w:p w14:paraId="7140B17D" w14:textId="12D325A2" w:rsidR="00581437" w:rsidRDefault="00581437" w:rsidP="00BC48A3">
      <w:pPr>
        <w:jc w:val="both"/>
        <w:rPr>
          <w:rFonts w:ascii="Times New Roman" w:hAnsi="Times New Roman" w:cs="Times New Roman"/>
          <w:sz w:val="24"/>
          <w:szCs w:val="24"/>
        </w:rPr>
      </w:pPr>
      <w:r>
        <w:rPr>
          <w:rFonts w:ascii="Times New Roman" w:hAnsi="Times New Roman" w:cs="Times New Roman"/>
          <w:sz w:val="24"/>
          <w:szCs w:val="24"/>
        </w:rPr>
        <w:t xml:space="preserve">Çalışmamın uygulanması aşamasında </w:t>
      </w:r>
      <w:r w:rsidR="00CC207B">
        <w:rPr>
          <w:rFonts w:ascii="Times New Roman" w:hAnsi="Times New Roman" w:cs="Times New Roman"/>
          <w:sz w:val="24"/>
          <w:szCs w:val="24"/>
        </w:rPr>
        <w:t>bana yardımcı olan Kasta</w:t>
      </w:r>
      <w:r w:rsidR="00C05C3B">
        <w:rPr>
          <w:rFonts w:ascii="Times New Roman" w:hAnsi="Times New Roman" w:cs="Times New Roman"/>
          <w:sz w:val="24"/>
          <w:szCs w:val="24"/>
        </w:rPr>
        <w:t>monu Doğa Gençlik Spor Kulübü</w:t>
      </w:r>
      <w:r w:rsidR="00CC207B">
        <w:rPr>
          <w:rFonts w:ascii="Times New Roman" w:hAnsi="Times New Roman" w:cs="Times New Roman"/>
          <w:sz w:val="24"/>
          <w:szCs w:val="24"/>
        </w:rPr>
        <w:t xml:space="preserve"> ve Merkez Ortaokulu Spor Kulübü sporcularına ve kı</w:t>
      </w:r>
      <w:r w:rsidR="00B263FB">
        <w:rPr>
          <w:rFonts w:ascii="Times New Roman" w:hAnsi="Times New Roman" w:cs="Times New Roman"/>
          <w:sz w:val="24"/>
          <w:szCs w:val="24"/>
        </w:rPr>
        <w:t>ymetli antrenörleri CEYLAN GÜNEY, HAMDİ KICIROĞLU, ATAKAN BEKİR KARACA</w:t>
      </w:r>
      <w:r w:rsidR="00CC207B">
        <w:rPr>
          <w:rFonts w:ascii="Times New Roman" w:hAnsi="Times New Roman" w:cs="Times New Roman"/>
          <w:sz w:val="24"/>
          <w:szCs w:val="24"/>
        </w:rPr>
        <w:t>’</w:t>
      </w:r>
      <w:r w:rsidR="00B263FB">
        <w:rPr>
          <w:rFonts w:ascii="Times New Roman" w:hAnsi="Times New Roman" w:cs="Times New Roman"/>
          <w:sz w:val="24"/>
          <w:szCs w:val="24"/>
        </w:rPr>
        <w:t>ya, CİHAN TOMBUL</w:t>
      </w:r>
      <w:r w:rsidR="00CC207B">
        <w:rPr>
          <w:rFonts w:ascii="Times New Roman" w:hAnsi="Times New Roman" w:cs="Times New Roman"/>
          <w:sz w:val="24"/>
          <w:szCs w:val="24"/>
        </w:rPr>
        <w:t>’a</w:t>
      </w:r>
      <w:r w:rsidR="0034604F">
        <w:rPr>
          <w:rFonts w:ascii="Times New Roman" w:hAnsi="Times New Roman" w:cs="Times New Roman"/>
          <w:sz w:val="24"/>
          <w:szCs w:val="24"/>
        </w:rPr>
        <w:t xml:space="preserve"> ve ölçümlerin yapılmasında desteğini esirgemeyen </w:t>
      </w:r>
      <w:proofErr w:type="gramStart"/>
      <w:r w:rsidR="0034604F">
        <w:rPr>
          <w:rFonts w:ascii="Times New Roman" w:hAnsi="Times New Roman" w:cs="Times New Roman"/>
          <w:sz w:val="24"/>
          <w:szCs w:val="24"/>
        </w:rPr>
        <w:t>antrenör</w:t>
      </w:r>
      <w:proofErr w:type="gramEnd"/>
      <w:r w:rsidR="0034604F">
        <w:rPr>
          <w:rFonts w:ascii="Times New Roman" w:hAnsi="Times New Roman" w:cs="Times New Roman"/>
          <w:sz w:val="24"/>
          <w:szCs w:val="24"/>
        </w:rPr>
        <w:t xml:space="preserve"> arkadaşım METİN ABDULLAH KÖLE’</w:t>
      </w:r>
      <w:r w:rsidR="00362F20">
        <w:rPr>
          <w:rFonts w:ascii="Times New Roman" w:hAnsi="Times New Roman" w:cs="Times New Roman"/>
          <w:sz w:val="24"/>
          <w:szCs w:val="24"/>
        </w:rPr>
        <w:t xml:space="preserve"> </w:t>
      </w:r>
      <w:r w:rsidR="0034604F">
        <w:rPr>
          <w:rFonts w:ascii="Times New Roman" w:hAnsi="Times New Roman" w:cs="Times New Roman"/>
          <w:sz w:val="24"/>
          <w:szCs w:val="24"/>
        </w:rPr>
        <w:t xml:space="preserve">ye </w:t>
      </w:r>
      <w:r w:rsidR="00CC207B">
        <w:rPr>
          <w:rFonts w:ascii="Times New Roman" w:hAnsi="Times New Roman" w:cs="Times New Roman"/>
          <w:sz w:val="24"/>
          <w:szCs w:val="24"/>
        </w:rPr>
        <w:t xml:space="preserve">teşekkürleri borç bilirim. </w:t>
      </w:r>
    </w:p>
    <w:p w14:paraId="59E6071D" w14:textId="6EF19260" w:rsidR="00CC207B" w:rsidRDefault="00CC207B" w:rsidP="00BC48A3">
      <w:pPr>
        <w:jc w:val="both"/>
        <w:rPr>
          <w:rFonts w:ascii="Times New Roman" w:hAnsi="Times New Roman" w:cs="Times New Roman"/>
          <w:sz w:val="24"/>
          <w:szCs w:val="24"/>
        </w:rPr>
      </w:pPr>
      <w:r>
        <w:rPr>
          <w:rFonts w:ascii="Times New Roman" w:hAnsi="Times New Roman" w:cs="Times New Roman"/>
          <w:sz w:val="24"/>
          <w:szCs w:val="24"/>
        </w:rPr>
        <w:t>Bu süreçte beni hep</w:t>
      </w:r>
      <w:r w:rsidR="00E76D02">
        <w:rPr>
          <w:rFonts w:ascii="Times New Roman" w:hAnsi="Times New Roman" w:cs="Times New Roman"/>
          <w:sz w:val="24"/>
          <w:szCs w:val="24"/>
        </w:rPr>
        <w:t xml:space="preserve"> destekleyen canım eşime</w:t>
      </w:r>
      <w:r>
        <w:rPr>
          <w:rFonts w:ascii="Times New Roman" w:hAnsi="Times New Roman" w:cs="Times New Roman"/>
          <w:sz w:val="24"/>
          <w:szCs w:val="24"/>
        </w:rPr>
        <w:t xml:space="preserve"> ve en kıymetlim kızım Zeynep Sare’ye teşekkürlerimi sunarım. </w:t>
      </w:r>
    </w:p>
    <w:p w14:paraId="68ABC35E" w14:textId="1604CEE6" w:rsidR="00B263FB" w:rsidRDefault="00B263FB" w:rsidP="00BC48A3">
      <w:pPr>
        <w:jc w:val="both"/>
        <w:rPr>
          <w:rFonts w:ascii="Times New Roman" w:hAnsi="Times New Roman" w:cs="Times New Roman"/>
          <w:sz w:val="24"/>
          <w:szCs w:val="24"/>
        </w:rPr>
      </w:pPr>
      <w:r>
        <w:rPr>
          <w:rFonts w:ascii="Times New Roman" w:hAnsi="Times New Roman" w:cs="Times New Roman"/>
          <w:sz w:val="24"/>
          <w:szCs w:val="24"/>
        </w:rPr>
        <w:t xml:space="preserve">Ve son olarak küçük yaşlarda hayatımıza girip ben ve benim gibi birçok bireyin hayatını değiştiren, geleceğini şekillendiren, </w:t>
      </w:r>
      <w:proofErr w:type="gramStart"/>
      <w:r>
        <w:rPr>
          <w:rFonts w:ascii="Times New Roman" w:hAnsi="Times New Roman" w:cs="Times New Roman"/>
          <w:sz w:val="24"/>
          <w:szCs w:val="24"/>
        </w:rPr>
        <w:t>vizyonunu</w:t>
      </w:r>
      <w:proofErr w:type="gramEnd"/>
      <w:r>
        <w:rPr>
          <w:rFonts w:ascii="Times New Roman" w:hAnsi="Times New Roman" w:cs="Times New Roman"/>
          <w:sz w:val="24"/>
          <w:szCs w:val="24"/>
        </w:rPr>
        <w:t xml:space="preserve"> genişleten, bu satırları yazmama vesile olan en değerli hocam Sn. ARİF IŞILAK’</w:t>
      </w:r>
      <w:r w:rsidR="00362F20">
        <w:rPr>
          <w:rFonts w:ascii="Times New Roman" w:hAnsi="Times New Roman" w:cs="Times New Roman"/>
          <w:sz w:val="24"/>
          <w:szCs w:val="24"/>
        </w:rPr>
        <w:t xml:space="preserve"> </w:t>
      </w:r>
      <w:r>
        <w:rPr>
          <w:rFonts w:ascii="Times New Roman" w:hAnsi="Times New Roman" w:cs="Times New Roman"/>
          <w:sz w:val="24"/>
          <w:szCs w:val="24"/>
        </w:rPr>
        <w:t xml:space="preserve">a </w:t>
      </w:r>
      <w:r w:rsidR="008838AF">
        <w:rPr>
          <w:rFonts w:ascii="Times New Roman" w:hAnsi="Times New Roman" w:cs="Times New Roman"/>
          <w:sz w:val="24"/>
          <w:szCs w:val="24"/>
        </w:rPr>
        <w:t xml:space="preserve">minnetim sonsuzdur. </w:t>
      </w:r>
    </w:p>
    <w:p w14:paraId="2072D334" w14:textId="77777777" w:rsidR="008838AF" w:rsidRDefault="008838AF" w:rsidP="00BC48A3">
      <w:pPr>
        <w:jc w:val="both"/>
        <w:rPr>
          <w:rFonts w:ascii="Times New Roman" w:hAnsi="Times New Roman" w:cs="Times New Roman"/>
          <w:sz w:val="24"/>
          <w:szCs w:val="24"/>
        </w:rPr>
      </w:pPr>
    </w:p>
    <w:p w14:paraId="701D3480" w14:textId="77777777" w:rsidR="008838AF" w:rsidRDefault="008838AF" w:rsidP="00BC48A3">
      <w:pPr>
        <w:jc w:val="both"/>
        <w:rPr>
          <w:rFonts w:ascii="Times New Roman" w:hAnsi="Times New Roman" w:cs="Times New Roman"/>
          <w:sz w:val="24"/>
          <w:szCs w:val="24"/>
        </w:rPr>
      </w:pPr>
      <w:r>
        <w:rPr>
          <w:rFonts w:ascii="Times New Roman" w:hAnsi="Times New Roman" w:cs="Times New Roman"/>
          <w:sz w:val="24"/>
          <w:szCs w:val="24"/>
        </w:rPr>
        <w:t>Harun KÜTÜKCÜOĞLU</w:t>
      </w:r>
    </w:p>
    <w:p w14:paraId="723FCC37" w14:textId="2A536720" w:rsidR="00230A1F" w:rsidRDefault="00A750AD" w:rsidP="00BC48A3">
      <w:pPr>
        <w:jc w:val="both"/>
        <w:rPr>
          <w:rFonts w:ascii="Times New Roman" w:hAnsi="Times New Roman" w:cs="Times New Roman"/>
          <w:sz w:val="24"/>
          <w:szCs w:val="24"/>
        </w:rPr>
      </w:pPr>
      <w:r>
        <w:rPr>
          <w:rFonts w:ascii="Times New Roman" w:hAnsi="Times New Roman" w:cs="Times New Roman"/>
          <w:sz w:val="24"/>
          <w:szCs w:val="24"/>
        </w:rPr>
        <w:t>Kastamonu, Mart</w:t>
      </w:r>
      <w:r w:rsidR="008838AF">
        <w:rPr>
          <w:rFonts w:ascii="Times New Roman" w:hAnsi="Times New Roman" w:cs="Times New Roman"/>
          <w:sz w:val="24"/>
          <w:szCs w:val="24"/>
        </w:rPr>
        <w:t>, 2022</w:t>
      </w:r>
    </w:p>
    <w:p w14:paraId="56773682" w14:textId="3672EECC" w:rsidR="00230A1F" w:rsidRDefault="00230A1F" w:rsidP="00BC48A3">
      <w:pPr>
        <w:jc w:val="both"/>
        <w:rPr>
          <w:rFonts w:ascii="Times New Roman" w:hAnsi="Times New Roman" w:cs="Times New Roman"/>
          <w:sz w:val="24"/>
          <w:szCs w:val="24"/>
        </w:rPr>
        <w:sectPr w:rsidR="00230A1F" w:rsidSect="00EC19A2">
          <w:pgSz w:w="11906" w:h="16838"/>
          <w:pgMar w:top="1701" w:right="1418" w:bottom="1418" w:left="2268" w:header="709" w:footer="709" w:gutter="0"/>
          <w:pgNumType w:fmt="lowerRoman"/>
          <w:cols w:space="708"/>
          <w:docGrid w:linePitch="360"/>
        </w:sectPr>
      </w:pPr>
    </w:p>
    <w:p w14:paraId="2B73FEB3" w14:textId="6F1C0713" w:rsidR="008838AF" w:rsidRDefault="00C05562" w:rsidP="00C05562">
      <w:pPr>
        <w:pStyle w:val="Balk1"/>
        <w:jc w:val="center"/>
      </w:pPr>
      <w:bookmarkStart w:id="5" w:name="_Toc96605695"/>
      <w:r>
        <w:lastRenderedPageBreak/>
        <w:t>İÇİNDEKİLER</w:t>
      </w:r>
      <w:bookmarkEnd w:id="5"/>
    </w:p>
    <w:p w14:paraId="1BFED798" w14:textId="10C9DBFB" w:rsidR="00B263FB" w:rsidRPr="00705BB3" w:rsidRDefault="00705BB3" w:rsidP="00705BB3">
      <w:pPr>
        <w:jc w:val="right"/>
        <w:rPr>
          <w:rFonts w:ascii="Times New Roman" w:hAnsi="Times New Roman" w:cs="Times New Roman"/>
          <w:b/>
          <w:bCs/>
          <w:sz w:val="24"/>
          <w:szCs w:val="24"/>
        </w:rPr>
      </w:pPr>
      <w:r w:rsidRPr="00705BB3">
        <w:rPr>
          <w:rFonts w:ascii="Times New Roman" w:hAnsi="Times New Roman" w:cs="Times New Roman"/>
          <w:b/>
          <w:bCs/>
          <w:sz w:val="24"/>
          <w:szCs w:val="24"/>
        </w:rPr>
        <w:t>Sayfa</w:t>
      </w:r>
    </w:p>
    <w:p w14:paraId="21A89C9A" w14:textId="63E77FC5" w:rsidR="00BA1186" w:rsidRDefault="00EF40B5" w:rsidP="0088621D">
      <w:pPr>
        <w:pStyle w:val="T1"/>
        <w:rPr>
          <w:rFonts w:asciiTheme="minorHAnsi" w:eastAsiaTheme="minorEastAsia" w:hAnsiTheme="minorHAnsi"/>
          <w:b/>
          <w:sz w:val="22"/>
          <w:lang w:eastAsia="tr-TR"/>
        </w:rPr>
      </w:pPr>
      <w:r>
        <w:rPr>
          <w:rFonts w:cs="Times New Roman"/>
          <w:szCs w:val="24"/>
        </w:rPr>
        <w:fldChar w:fldCharType="begin"/>
      </w:r>
      <w:r>
        <w:rPr>
          <w:rFonts w:cs="Times New Roman"/>
          <w:szCs w:val="24"/>
        </w:rPr>
        <w:instrText xml:space="preserve"> TOC \o "1-4" \h \z \u </w:instrText>
      </w:r>
      <w:r>
        <w:rPr>
          <w:rFonts w:cs="Times New Roman"/>
          <w:szCs w:val="24"/>
        </w:rPr>
        <w:fldChar w:fldCharType="separate"/>
      </w:r>
      <w:hyperlink w:anchor="_Toc96605692" w:history="1">
        <w:r w:rsidR="00BA1186" w:rsidRPr="00ED020E">
          <w:rPr>
            <w:rStyle w:val="Kpr"/>
          </w:rPr>
          <w:t>ÖZET</w:t>
        </w:r>
        <w:r w:rsidR="00BA1186">
          <w:rPr>
            <w:webHidden/>
          </w:rPr>
          <w:tab/>
        </w:r>
        <w:r w:rsidR="00BA1186">
          <w:rPr>
            <w:webHidden/>
          </w:rPr>
          <w:fldChar w:fldCharType="begin"/>
        </w:r>
        <w:r w:rsidR="00BA1186">
          <w:rPr>
            <w:webHidden/>
          </w:rPr>
          <w:instrText xml:space="preserve"> PAGEREF _Toc96605692 \h </w:instrText>
        </w:r>
        <w:r w:rsidR="00BA1186">
          <w:rPr>
            <w:webHidden/>
          </w:rPr>
        </w:r>
        <w:r w:rsidR="00BA1186">
          <w:rPr>
            <w:webHidden/>
          </w:rPr>
          <w:fldChar w:fldCharType="separate"/>
        </w:r>
        <w:r w:rsidR="00942EC2">
          <w:rPr>
            <w:webHidden/>
          </w:rPr>
          <w:t>v</w:t>
        </w:r>
        <w:r w:rsidR="00BA1186">
          <w:rPr>
            <w:webHidden/>
          </w:rPr>
          <w:fldChar w:fldCharType="end"/>
        </w:r>
      </w:hyperlink>
    </w:p>
    <w:p w14:paraId="5C8C8507" w14:textId="1CC6B3D9" w:rsidR="00BA1186" w:rsidRDefault="000A4536" w:rsidP="0088621D">
      <w:pPr>
        <w:pStyle w:val="T1"/>
        <w:rPr>
          <w:rFonts w:asciiTheme="minorHAnsi" w:eastAsiaTheme="minorEastAsia" w:hAnsiTheme="minorHAnsi"/>
          <w:b/>
          <w:sz w:val="22"/>
          <w:lang w:eastAsia="tr-TR"/>
        </w:rPr>
      </w:pPr>
      <w:hyperlink w:anchor="_Toc96605693" w:history="1">
        <w:r w:rsidR="00BA1186" w:rsidRPr="00ED020E">
          <w:rPr>
            <w:rStyle w:val="Kpr"/>
          </w:rPr>
          <w:t>ABSTRACT</w:t>
        </w:r>
        <w:r w:rsidR="00BA1186">
          <w:rPr>
            <w:webHidden/>
          </w:rPr>
          <w:tab/>
        </w:r>
        <w:r w:rsidR="00BA1186">
          <w:rPr>
            <w:webHidden/>
          </w:rPr>
          <w:fldChar w:fldCharType="begin"/>
        </w:r>
        <w:r w:rsidR="00BA1186">
          <w:rPr>
            <w:webHidden/>
          </w:rPr>
          <w:instrText xml:space="preserve"> PAGEREF _Toc96605693 \h </w:instrText>
        </w:r>
        <w:r w:rsidR="00BA1186">
          <w:rPr>
            <w:webHidden/>
          </w:rPr>
        </w:r>
        <w:r w:rsidR="00BA1186">
          <w:rPr>
            <w:webHidden/>
          </w:rPr>
          <w:fldChar w:fldCharType="separate"/>
        </w:r>
        <w:r w:rsidR="00942EC2">
          <w:rPr>
            <w:webHidden/>
          </w:rPr>
          <w:t>vi</w:t>
        </w:r>
        <w:r w:rsidR="00BA1186">
          <w:rPr>
            <w:webHidden/>
          </w:rPr>
          <w:fldChar w:fldCharType="end"/>
        </w:r>
      </w:hyperlink>
    </w:p>
    <w:p w14:paraId="15D84984" w14:textId="04786070" w:rsidR="00BA1186" w:rsidRDefault="000A4536" w:rsidP="0088621D">
      <w:pPr>
        <w:pStyle w:val="T1"/>
        <w:rPr>
          <w:rFonts w:asciiTheme="minorHAnsi" w:eastAsiaTheme="minorEastAsia" w:hAnsiTheme="minorHAnsi"/>
          <w:b/>
          <w:sz w:val="22"/>
          <w:lang w:eastAsia="tr-TR"/>
        </w:rPr>
      </w:pPr>
      <w:hyperlink w:anchor="_Toc96605694" w:history="1">
        <w:r w:rsidR="00BA1186" w:rsidRPr="00ED020E">
          <w:rPr>
            <w:rStyle w:val="Kpr"/>
          </w:rPr>
          <w:t>ÖNSÖZ</w:t>
        </w:r>
        <w:r w:rsidR="00BA1186">
          <w:rPr>
            <w:webHidden/>
          </w:rPr>
          <w:tab/>
        </w:r>
        <w:r w:rsidR="00BA1186">
          <w:rPr>
            <w:webHidden/>
          </w:rPr>
          <w:fldChar w:fldCharType="begin"/>
        </w:r>
        <w:r w:rsidR="00BA1186">
          <w:rPr>
            <w:webHidden/>
          </w:rPr>
          <w:instrText xml:space="preserve"> PAGEREF _Toc96605694 \h </w:instrText>
        </w:r>
        <w:r w:rsidR="00BA1186">
          <w:rPr>
            <w:webHidden/>
          </w:rPr>
        </w:r>
        <w:r w:rsidR="00BA1186">
          <w:rPr>
            <w:webHidden/>
          </w:rPr>
          <w:fldChar w:fldCharType="separate"/>
        </w:r>
        <w:r w:rsidR="00942EC2">
          <w:rPr>
            <w:webHidden/>
          </w:rPr>
          <w:t>vii</w:t>
        </w:r>
        <w:r w:rsidR="00BA1186">
          <w:rPr>
            <w:webHidden/>
          </w:rPr>
          <w:fldChar w:fldCharType="end"/>
        </w:r>
      </w:hyperlink>
    </w:p>
    <w:p w14:paraId="25891CFA" w14:textId="01E1A862" w:rsidR="00BA1186" w:rsidRDefault="000A4536" w:rsidP="0088621D">
      <w:pPr>
        <w:pStyle w:val="T1"/>
      </w:pPr>
      <w:hyperlink w:anchor="_Toc96605695" w:history="1">
        <w:r w:rsidR="00BA1186" w:rsidRPr="00ED020E">
          <w:rPr>
            <w:rStyle w:val="Kpr"/>
          </w:rPr>
          <w:t>İÇİNDEKİLER</w:t>
        </w:r>
        <w:r w:rsidR="00BA1186">
          <w:rPr>
            <w:webHidden/>
          </w:rPr>
          <w:tab/>
        </w:r>
        <w:r w:rsidR="00BA1186">
          <w:rPr>
            <w:webHidden/>
          </w:rPr>
          <w:fldChar w:fldCharType="begin"/>
        </w:r>
        <w:r w:rsidR="00BA1186">
          <w:rPr>
            <w:webHidden/>
          </w:rPr>
          <w:instrText xml:space="preserve"> PAGEREF _Toc96605695 \h </w:instrText>
        </w:r>
        <w:r w:rsidR="00BA1186">
          <w:rPr>
            <w:webHidden/>
          </w:rPr>
        </w:r>
        <w:r w:rsidR="00BA1186">
          <w:rPr>
            <w:webHidden/>
          </w:rPr>
          <w:fldChar w:fldCharType="separate"/>
        </w:r>
        <w:r w:rsidR="00942EC2">
          <w:rPr>
            <w:webHidden/>
          </w:rPr>
          <w:t>viii</w:t>
        </w:r>
        <w:r w:rsidR="00BA1186">
          <w:rPr>
            <w:webHidden/>
          </w:rPr>
          <w:fldChar w:fldCharType="end"/>
        </w:r>
      </w:hyperlink>
    </w:p>
    <w:p w14:paraId="77FB1705" w14:textId="4905689B" w:rsidR="00FC26E9" w:rsidRPr="0088621D" w:rsidRDefault="000A4536" w:rsidP="0088621D">
      <w:pPr>
        <w:pStyle w:val="T1"/>
      </w:pPr>
      <w:hyperlink w:anchor="_SİMGELER_VE_KISALTMALAR" w:history="1">
        <w:r w:rsidR="00675CCB" w:rsidRPr="0088621D">
          <w:rPr>
            <w:rStyle w:val="Kpr"/>
          </w:rPr>
          <w:t xml:space="preserve">SİMGELER  VE KISALTMALAR </w:t>
        </w:r>
        <w:r w:rsidR="0088621D" w:rsidRPr="0088621D">
          <w:rPr>
            <w:rStyle w:val="Kpr"/>
          </w:rPr>
          <w:t xml:space="preserve"> DİZİNİ…………………..</w:t>
        </w:r>
        <w:r w:rsidR="00675CCB" w:rsidRPr="0088621D">
          <w:rPr>
            <w:rStyle w:val="Kpr"/>
          </w:rPr>
          <w:t>…………………….</w:t>
        </w:r>
        <w:r w:rsidR="0088621D" w:rsidRPr="0088621D">
          <w:rPr>
            <w:rStyle w:val="Kpr"/>
          </w:rPr>
          <w:t>x</w:t>
        </w:r>
      </w:hyperlink>
    </w:p>
    <w:p w14:paraId="18297C5D" w14:textId="470814AC" w:rsidR="00BA1186" w:rsidRDefault="000A4536" w:rsidP="0088621D">
      <w:pPr>
        <w:pStyle w:val="T1"/>
        <w:rPr>
          <w:rFonts w:asciiTheme="minorHAnsi" w:eastAsiaTheme="minorEastAsia" w:hAnsiTheme="minorHAnsi"/>
          <w:b/>
          <w:sz w:val="22"/>
          <w:lang w:eastAsia="tr-TR"/>
        </w:rPr>
      </w:pPr>
      <w:hyperlink w:anchor="_Toc96605696" w:history="1">
        <w:r w:rsidR="00BA1186" w:rsidRPr="00ED020E">
          <w:rPr>
            <w:rStyle w:val="Kpr"/>
          </w:rPr>
          <w:t>ŞEKİLLER DİZİNİ</w:t>
        </w:r>
        <w:r w:rsidR="00BA1186">
          <w:rPr>
            <w:webHidden/>
          </w:rPr>
          <w:tab/>
        </w:r>
        <w:r w:rsidR="00BA1186">
          <w:rPr>
            <w:webHidden/>
          </w:rPr>
          <w:fldChar w:fldCharType="begin"/>
        </w:r>
        <w:r w:rsidR="00BA1186">
          <w:rPr>
            <w:webHidden/>
          </w:rPr>
          <w:instrText xml:space="preserve"> PAGEREF _Toc96605696 \h </w:instrText>
        </w:r>
        <w:r w:rsidR="00BA1186">
          <w:rPr>
            <w:webHidden/>
          </w:rPr>
        </w:r>
        <w:r w:rsidR="00BA1186">
          <w:rPr>
            <w:webHidden/>
          </w:rPr>
          <w:fldChar w:fldCharType="separate"/>
        </w:r>
        <w:r w:rsidR="00942EC2">
          <w:rPr>
            <w:webHidden/>
          </w:rPr>
          <w:t>xi</w:t>
        </w:r>
        <w:r w:rsidR="00BA1186">
          <w:rPr>
            <w:webHidden/>
          </w:rPr>
          <w:fldChar w:fldCharType="end"/>
        </w:r>
      </w:hyperlink>
    </w:p>
    <w:p w14:paraId="0A94B196" w14:textId="5E408E96" w:rsidR="00BA1186" w:rsidRDefault="000A4536" w:rsidP="0088621D">
      <w:pPr>
        <w:pStyle w:val="T1"/>
      </w:pPr>
      <w:hyperlink w:anchor="_Toc96605697" w:history="1">
        <w:r w:rsidR="00BA1186" w:rsidRPr="00ED020E">
          <w:rPr>
            <w:rStyle w:val="Kpr"/>
          </w:rPr>
          <w:t>TABLOLAR DİZİNİ</w:t>
        </w:r>
        <w:r w:rsidR="00BA1186">
          <w:rPr>
            <w:webHidden/>
          </w:rPr>
          <w:tab/>
        </w:r>
        <w:r w:rsidR="00BA1186">
          <w:rPr>
            <w:webHidden/>
          </w:rPr>
          <w:fldChar w:fldCharType="begin"/>
        </w:r>
        <w:r w:rsidR="00BA1186">
          <w:rPr>
            <w:webHidden/>
          </w:rPr>
          <w:instrText xml:space="preserve"> PAGEREF _Toc96605697 \h </w:instrText>
        </w:r>
        <w:r w:rsidR="00BA1186">
          <w:rPr>
            <w:webHidden/>
          </w:rPr>
        </w:r>
        <w:r w:rsidR="00BA1186">
          <w:rPr>
            <w:webHidden/>
          </w:rPr>
          <w:fldChar w:fldCharType="separate"/>
        </w:r>
        <w:r w:rsidR="00942EC2">
          <w:rPr>
            <w:webHidden/>
          </w:rPr>
          <w:t>xii</w:t>
        </w:r>
        <w:r w:rsidR="00BA1186">
          <w:rPr>
            <w:webHidden/>
          </w:rPr>
          <w:fldChar w:fldCharType="end"/>
        </w:r>
      </w:hyperlink>
    </w:p>
    <w:p w14:paraId="056D8B02" w14:textId="49BF4173" w:rsidR="00BA1186" w:rsidRDefault="000A4536" w:rsidP="0088621D">
      <w:pPr>
        <w:pStyle w:val="T1"/>
        <w:rPr>
          <w:rStyle w:val="Kpr"/>
        </w:rPr>
      </w:pPr>
      <w:hyperlink w:anchor="_Toc96605698" w:history="1">
        <w:r w:rsidR="00BA1186" w:rsidRPr="00ED020E">
          <w:rPr>
            <w:rStyle w:val="Kpr"/>
          </w:rPr>
          <w:t>1. GİRİŞ</w:t>
        </w:r>
        <w:r w:rsidR="00BA1186">
          <w:rPr>
            <w:webHidden/>
          </w:rPr>
          <w:tab/>
        </w:r>
        <w:r w:rsidR="00BA1186">
          <w:rPr>
            <w:webHidden/>
          </w:rPr>
          <w:fldChar w:fldCharType="begin"/>
        </w:r>
        <w:r w:rsidR="00BA1186">
          <w:rPr>
            <w:webHidden/>
          </w:rPr>
          <w:instrText xml:space="preserve"> PAGEREF _Toc96605698 \h </w:instrText>
        </w:r>
        <w:r w:rsidR="00BA1186">
          <w:rPr>
            <w:webHidden/>
          </w:rPr>
        </w:r>
        <w:r w:rsidR="00BA1186">
          <w:rPr>
            <w:webHidden/>
          </w:rPr>
          <w:fldChar w:fldCharType="separate"/>
        </w:r>
        <w:r w:rsidR="00942EC2">
          <w:rPr>
            <w:webHidden/>
          </w:rPr>
          <w:t>1</w:t>
        </w:r>
        <w:r w:rsidR="00BA1186">
          <w:rPr>
            <w:webHidden/>
          </w:rPr>
          <w:fldChar w:fldCharType="end"/>
        </w:r>
      </w:hyperlink>
    </w:p>
    <w:p w14:paraId="49203741" w14:textId="493EB96F" w:rsidR="00BA1186" w:rsidRPr="00AE43E0" w:rsidRDefault="0031190E" w:rsidP="0031190E">
      <w:pPr>
        <w:pStyle w:val="T2"/>
        <w:tabs>
          <w:tab w:val="right" w:leader="dot" w:pos="8210"/>
        </w:tabs>
        <w:ind w:left="284"/>
        <w:rPr>
          <w:rStyle w:val="Kpr"/>
          <w:noProof/>
        </w:rPr>
      </w:pPr>
      <w:r>
        <w:rPr>
          <w:noProof/>
        </w:rPr>
        <w:t xml:space="preserve"> </w:t>
      </w:r>
      <w:r w:rsidR="00AE43E0">
        <w:rPr>
          <w:noProof/>
        </w:rPr>
        <w:fldChar w:fldCharType="begin"/>
      </w:r>
      <w:r w:rsidR="00BB6BBE">
        <w:rPr>
          <w:noProof/>
        </w:rPr>
        <w:instrText>HYPERLINK  \l "_1.1._Araştırmanın_Amacı"</w:instrText>
      </w:r>
      <w:r w:rsidR="00AE43E0">
        <w:rPr>
          <w:noProof/>
        </w:rPr>
        <w:fldChar w:fldCharType="separate"/>
      </w:r>
      <w:r w:rsidR="009870B2" w:rsidRPr="00AE43E0">
        <w:rPr>
          <w:rStyle w:val="Kpr"/>
          <w:noProof/>
        </w:rPr>
        <w:t>1.1. Araştırmanı</w:t>
      </w:r>
      <w:r w:rsidR="001C5A76">
        <w:rPr>
          <w:rStyle w:val="Kpr"/>
          <w:noProof/>
        </w:rPr>
        <w:t>n Amacı………………………………………………</w:t>
      </w:r>
      <w:r>
        <w:rPr>
          <w:rStyle w:val="Kpr"/>
          <w:noProof/>
        </w:rPr>
        <w:t>.</w:t>
      </w:r>
      <w:r w:rsidR="001C5A76">
        <w:rPr>
          <w:rStyle w:val="Kpr"/>
          <w:noProof/>
        </w:rPr>
        <w:t>………</w:t>
      </w:r>
      <w:r w:rsidR="001C5A76" w:rsidRPr="001C5A76">
        <w:rPr>
          <w:rStyle w:val="Kpr"/>
          <w:noProof/>
          <w:szCs w:val="24"/>
        </w:rPr>
        <w:t>…</w:t>
      </w:r>
      <w:r w:rsidR="001C5A76">
        <w:rPr>
          <w:rStyle w:val="Kpr"/>
          <w:noProof/>
        </w:rPr>
        <w:t>2</w:t>
      </w:r>
    </w:p>
    <w:p w14:paraId="1E1EF980" w14:textId="065CBD4E" w:rsidR="009870B2" w:rsidRPr="006570BA" w:rsidRDefault="00AE43E0" w:rsidP="0031190E">
      <w:pPr>
        <w:pStyle w:val="T2"/>
        <w:tabs>
          <w:tab w:val="right" w:leader="dot" w:pos="8210"/>
        </w:tabs>
        <w:ind w:left="284"/>
        <w:rPr>
          <w:rStyle w:val="Kpr"/>
          <w:noProof/>
        </w:rPr>
      </w:pPr>
      <w:r>
        <w:rPr>
          <w:noProof/>
        </w:rPr>
        <w:fldChar w:fldCharType="end"/>
      </w:r>
      <w:r w:rsidR="0031190E">
        <w:rPr>
          <w:noProof/>
        </w:rPr>
        <w:t xml:space="preserve"> </w:t>
      </w:r>
      <w:r w:rsidR="006570BA">
        <w:rPr>
          <w:noProof/>
        </w:rPr>
        <w:fldChar w:fldCharType="begin"/>
      </w:r>
      <w:r w:rsidR="006570BA">
        <w:rPr>
          <w:noProof/>
        </w:rPr>
        <w:instrText xml:space="preserve"> HYPERLINK  \l "_1.2._Araştırmanın_Önemi" </w:instrText>
      </w:r>
      <w:r w:rsidR="006570BA">
        <w:rPr>
          <w:noProof/>
        </w:rPr>
        <w:fldChar w:fldCharType="separate"/>
      </w:r>
      <w:r w:rsidR="009870B2" w:rsidRPr="006570BA">
        <w:rPr>
          <w:rStyle w:val="Kpr"/>
          <w:noProof/>
        </w:rPr>
        <w:t>1.2. Araştırmanı</w:t>
      </w:r>
      <w:r w:rsidR="001C5A76">
        <w:rPr>
          <w:rStyle w:val="Kpr"/>
          <w:noProof/>
        </w:rPr>
        <w:t>n Önemi………………………………………………………….3</w:t>
      </w:r>
    </w:p>
    <w:p w14:paraId="136F8818" w14:textId="2ED714FB" w:rsidR="009870B2" w:rsidRPr="006570BA" w:rsidRDefault="006570BA" w:rsidP="0031190E">
      <w:pPr>
        <w:pStyle w:val="T2"/>
        <w:tabs>
          <w:tab w:val="right" w:leader="dot" w:pos="8210"/>
        </w:tabs>
        <w:ind w:left="284"/>
        <w:rPr>
          <w:rStyle w:val="Kpr"/>
          <w:noProof/>
        </w:rPr>
      </w:pPr>
      <w:r>
        <w:rPr>
          <w:noProof/>
        </w:rPr>
        <w:fldChar w:fldCharType="end"/>
      </w:r>
      <w:r>
        <w:rPr>
          <w:noProof/>
        </w:rPr>
        <w:fldChar w:fldCharType="begin"/>
      </w:r>
      <w:r>
        <w:rPr>
          <w:noProof/>
        </w:rPr>
        <w:instrText>HYPERLINK  \l "_1.3._Araştırma_Problemi"</w:instrText>
      </w:r>
      <w:r>
        <w:rPr>
          <w:noProof/>
        </w:rPr>
        <w:fldChar w:fldCharType="separate"/>
      </w:r>
      <w:r w:rsidR="009870B2" w:rsidRPr="006570BA">
        <w:rPr>
          <w:rStyle w:val="Kpr"/>
          <w:noProof/>
        </w:rPr>
        <w:t>1.3. Araştırma Pr</w:t>
      </w:r>
      <w:r w:rsidR="001C5A76">
        <w:rPr>
          <w:rStyle w:val="Kpr"/>
          <w:noProof/>
        </w:rPr>
        <w:t>oblemi.………………………………………………</w:t>
      </w:r>
      <w:r w:rsidR="0031190E">
        <w:rPr>
          <w:rStyle w:val="Kpr"/>
          <w:noProof/>
        </w:rPr>
        <w:t>.</w:t>
      </w:r>
      <w:r w:rsidR="001C5A76">
        <w:rPr>
          <w:rStyle w:val="Kpr"/>
          <w:noProof/>
        </w:rPr>
        <w:t>………….3</w:t>
      </w:r>
    </w:p>
    <w:p w14:paraId="448EE554" w14:textId="0C4CAB24" w:rsidR="009870B2" w:rsidRPr="006570BA" w:rsidRDefault="006570BA" w:rsidP="0031190E">
      <w:pPr>
        <w:pStyle w:val="T4"/>
        <w:tabs>
          <w:tab w:val="right" w:leader="dot" w:pos="8210"/>
        </w:tabs>
        <w:ind w:left="0"/>
        <w:rPr>
          <w:rStyle w:val="Kpr"/>
          <w:noProof/>
        </w:rPr>
      </w:pPr>
      <w:r>
        <w:rPr>
          <w:i w:val="0"/>
          <w:noProof/>
        </w:rPr>
        <w:fldChar w:fldCharType="end"/>
      </w:r>
      <w:r w:rsidR="0031190E">
        <w:rPr>
          <w:i w:val="0"/>
          <w:noProof/>
        </w:rPr>
        <w:t xml:space="preserve">        </w:t>
      </w:r>
      <w:r w:rsidR="00981F22">
        <w:rPr>
          <w:i w:val="0"/>
          <w:noProof/>
        </w:rPr>
        <w:t xml:space="preserve"> </w:t>
      </w:r>
      <w:r w:rsidR="0031190E">
        <w:rPr>
          <w:i w:val="0"/>
          <w:noProof/>
        </w:rPr>
        <w:t xml:space="preserve"> </w:t>
      </w:r>
      <w:r>
        <w:rPr>
          <w:noProof/>
        </w:rPr>
        <w:fldChar w:fldCharType="begin"/>
      </w:r>
      <w:r>
        <w:rPr>
          <w:noProof/>
        </w:rPr>
        <w:instrText>HYPERLINK  \l "_1.3.1._Hipotezler_ve"</w:instrText>
      </w:r>
      <w:r>
        <w:rPr>
          <w:noProof/>
        </w:rPr>
        <w:fldChar w:fldCharType="separate"/>
      </w:r>
      <w:r w:rsidR="00981F22" w:rsidRPr="008E7BD3">
        <w:rPr>
          <w:rStyle w:val="Kpr"/>
          <w:i w:val="0"/>
          <w:noProof/>
        </w:rPr>
        <w:t>1.3.1. Hipotezler</w:t>
      </w:r>
      <w:r w:rsidR="001C5A76">
        <w:rPr>
          <w:rStyle w:val="Kpr"/>
          <w:noProof/>
        </w:rPr>
        <w:t>……</w:t>
      </w:r>
      <w:r w:rsidR="0031190E">
        <w:rPr>
          <w:rStyle w:val="Kpr"/>
          <w:noProof/>
        </w:rPr>
        <w:t>…</w:t>
      </w:r>
      <w:r w:rsidR="001C5A76">
        <w:rPr>
          <w:rStyle w:val="Kpr"/>
          <w:noProof/>
        </w:rPr>
        <w:t>…………</w:t>
      </w:r>
      <w:r w:rsidR="00981F22">
        <w:rPr>
          <w:rStyle w:val="Kpr"/>
          <w:noProof/>
        </w:rPr>
        <w:t>……………..</w:t>
      </w:r>
      <w:r w:rsidR="001C5A76">
        <w:rPr>
          <w:rStyle w:val="Kpr"/>
          <w:noProof/>
        </w:rPr>
        <w:t>…</w:t>
      </w:r>
      <w:r w:rsidR="0031190E">
        <w:rPr>
          <w:rStyle w:val="Kpr"/>
          <w:noProof/>
        </w:rPr>
        <w:t>…...</w:t>
      </w:r>
      <w:r w:rsidR="001C5A76">
        <w:rPr>
          <w:rStyle w:val="Kpr"/>
          <w:noProof/>
        </w:rPr>
        <w:t>…………</w:t>
      </w:r>
      <w:r w:rsidR="00981F22">
        <w:rPr>
          <w:rStyle w:val="Kpr"/>
          <w:noProof/>
        </w:rPr>
        <w:t>…</w:t>
      </w:r>
      <w:r w:rsidR="001C5A76">
        <w:rPr>
          <w:rStyle w:val="Kpr"/>
          <w:noProof/>
        </w:rPr>
        <w:t>…</w:t>
      </w:r>
      <w:r w:rsidR="0031190E">
        <w:rPr>
          <w:rStyle w:val="Kpr"/>
          <w:noProof/>
        </w:rPr>
        <w:t>…….</w:t>
      </w:r>
      <w:r w:rsidR="001C5A76">
        <w:rPr>
          <w:rStyle w:val="Kpr"/>
          <w:noProof/>
        </w:rPr>
        <w:t>………...3</w:t>
      </w:r>
    </w:p>
    <w:p w14:paraId="391F1F55" w14:textId="744E4244" w:rsidR="009870B2" w:rsidRPr="006570BA" w:rsidRDefault="006570BA" w:rsidP="0031190E">
      <w:pPr>
        <w:pStyle w:val="T2"/>
        <w:tabs>
          <w:tab w:val="right" w:leader="dot" w:pos="8210"/>
        </w:tabs>
        <w:ind w:left="284"/>
        <w:rPr>
          <w:rStyle w:val="Kpr"/>
          <w:noProof/>
        </w:rPr>
      </w:pPr>
      <w:r>
        <w:rPr>
          <w:i/>
          <w:noProof/>
        </w:rPr>
        <w:fldChar w:fldCharType="end"/>
      </w:r>
      <w:r w:rsidR="0031190E">
        <w:rPr>
          <w:i/>
          <w:noProof/>
        </w:rPr>
        <w:t xml:space="preserve"> </w:t>
      </w:r>
      <w:r>
        <w:rPr>
          <w:noProof/>
        </w:rPr>
        <w:fldChar w:fldCharType="begin"/>
      </w:r>
      <w:r>
        <w:rPr>
          <w:noProof/>
        </w:rPr>
        <w:instrText xml:space="preserve"> HYPERLINK  \l "_1.4._Araştırmanın_Sınırlıkları" </w:instrText>
      </w:r>
      <w:r>
        <w:rPr>
          <w:noProof/>
        </w:rPr>
        <w:fldChar w:fldCharType="separate"/>
      </w:r>
      <w:r w:rsidR="009870B2" w:rsidRPr="006570BA">
        <w:rPr>
          <w:rStyle w:val="Kpr"/>
          <w:noProof/>
        </w:rPr>
        <w:t>1.4. Araştırmanın Sını</w:t>
      </w:r>
      <w:r w:rsidR="0058319A">
        <w:rPr>
          <w:rStyle w:val="Kpr"/>
          <w:noProof/>
        </w:rPr>
        <w:t>rlılıkları……………………………………………………3</w:t>
      </w:r>
    </w:p>
    <w:p w14:paraId="567A7217" w14:textId="00C8EE52" w:rsidR="00BA1186" w:rsidRDefault="006570BA" w:rsidP="0088621D">
      <w:pPr>
        <w:pStyle w:val="T1"/>
        <w:rPr>
          <w:rFonts w:asciiTheme="minorHAnsi" w:eastAsiaTheme="minorEastAsia" w:hAnsiTheme="minorHAnsi"/>
          <w:b/>
          <w:sz w:val="22"/>
          <w:lang w:eastAsia="tr-TR"/>
        </w:rPr>
      </w:pPr>
      <w:r>
        <w:rPr>
          <w:shd w:val="clear" w:color="auto" w:fill="auto"/>
        </w:rPr>
        <w:fldChar w:fldCharType="end"/>
      </w:r>
      <w:hyperlink w:anchor="_Toc96605699" w:history="1">
        <w:r w:rsidR="00BA1186" w:rsidRPr="00ED020E">
          <w:rPr>
            <w:rStyle w:val="Kpr"/>
          </w:rPr>
          <w:t>2. GENEL BİLGİLER</w:t>
        </w:r>
        <w:r w:rsidR="00BA1186">
          <w:rPr>
            <w:webHidden/>
          </w:rPr>
          <w:tab/>
        </w:r>
        <w:r w:rsidR="00BA1186">
          <w:rPr>
            <w:webHidden/>
          </w:rPr>
          <w:fldChar w:fldCharType="begin"/>
        </w:r>
        <w:r w:rsidR="00BA1186">
          <w:rPr>
            <w:webHidden/>
          </w:rPr>
          <w:instrText xml:space="preserve"> PAGEREF _Toc96605699 \h </w:instrText>
        </w:r>
        <w:r w:rsidR="00BA1186">
          <w:rPr>
            <w:webHidden/>
          </w:rPr>
        </w:r>
        <w:r w:rsidR="00BA1186">
          <w:rPr>
            <w:webHidden/>
          </w:rPr>
          <w:fldChar w:fldCharType="separate"/>
        </w:r>
        <w:r w:rsidR="00942EC2">
          <w:rPr>
            <w:webHidden/>
          </w:rPr>
          <w:t>3</w:t>
        </w:r>
        <w:r w:rsidR="00BA1186">
          <w:rPr>
            <w:webHidden/>
          </w:rPr>
          <w:fldChar w:fldCharType="end"/>
        </w:r>
      </w:hyperlink>
    </w:p>
    <w:p w14:paraId="3277B632" w14:textId="63E45E3C" w:rsidR="00BA1186" w:rsidRDefault="000A4536">
      <w:pPr>
        <w:pStyle w:val="T2"/>
        <w:tabs>
          <w:tab w:val="right" w:leader="dot" w:pos="8210"/>
        </w:tabs>
        <w:rPr>
          <w:rFonts w:asciiTheme="minorHAnsi" w:eastAsiaTheme="minorEastAsia" w:hAnsiTheme="minorHAnsi"/>
          <w:noProof/>
          <w:sz w:val="22"/>
          <w:lang w:eastAsia="tr-TR"/>
        </w:rPr>
      </w:pPr>
      <w:hyperlink w:anchor="_Toc96605700" w:history="1">
        <w:r w:rsidR="00BA1186" w:rsidRPr="00ED020E">
          <w:rPr>
            <w:rStyle w:val="Kpr"/>
            <w:noProof/>
          </w:rPr>
          <w:t>2.1. Voleybol</w:t>
        </w:r>
        <w:r w:rsidR="00BA1186">
          <w:rPr>
            <w:noProof/>
            <w:webHidden/>
          </w:rPr>
          <w:tab/>
        </w:r>
        <w:r w:rsidR="00BA1186">
          <w:rPr>
            <w:noProof/>
            <w:webHidden/>
          </w:rPr>
          <w:fldChar w:fldCharType="begin"/>
        </w:r>
        <w:r w:rsidR="00BA1186">
          <w:rPr>
            <w:noProof/>
            <w:webHidden/>
          </w:rPr>
          <w:instrText xml:space="preserve"> PAGEREF _Toc96605700 \h </w:instrText>
        </w:r>
        <w:r w:rsidR="00BA1186">
          <w:rPr>
            <w:noProof/>
            <w:webHidden/>
          </w:rPr>
        </w:r>
        <w:r w:rsidR="00BA1186">
          <w:rPr>
            <w:noProof/>
            <w:webHidden/>
          </w:rPr>
          <w:fldChar w:fldCharType="separate"/>
        </w:r>
        <w:r w:rsidR="00942EC2">
          <w:rPr>
            <w:noProof/>
            <w:webHidden/>
          </w:rPr>
          <w:t>4</w:t>
        </w:r>
        <w:r w:rsidR="00BA1186">
          <w:rPr>
            <w:noProof/>
            <w:webHidden/>
          </w:rPr>
          <w:fldChar w:fldCharType="end"/>
        </w:r>
      </w:hyperlink>
    </w:p>
    <w:p w14:paraId="35956DD6" w14:textId="5B6D5918" w:rsidR="00BA1186" w:rsidRDefault="000A4536">
      <w:pPr>
        <w:pStyle w:val="T3"/>
        <w:tabs>
          <w:tab w:val="right" w:leader="dot" w:pos="8210"/>
        </w:tabs>
        <w:rPr>
          <w:rFonts w:asciiTheme="minorHAnsi" w:eastAsiaTheme="minorEastAsia" w:hAnsiTheme="minorHAnsi"/>
          <w:noProof/>
          <w:sz w:val="22"/>
          <w:lang w:eastAsia="tr-TR"/>
        </w:rPr>
      </w:pPr>
      <w:hyperlink w:anchor="_Toc96605701" w:history="1">
        <w:r w:rsidR="00BA1186" w:rsidRPr="00ED020E">
          <w:rPr>
            <w:rStyle w:val="Kpr"/>
            <w:noProof/>
          </w:rPr>
          <w:t>2.1.1. Voleybol ve Midi Voleybol ile İlgili Genel Bilgiler</w:t>
        </w:r>
        <w:r w:rsidR="00BA1186">
          <w:rPr>
            <w:noProof/>
            <w:webHidden/>
          </w:rPr>
          <w:tab/>
        </w:r>
        <w:r w:rsidR="00BA1186">
          <w:rPr>
            <w:noProof/>
            <w:webHidden/>
          </w:rPr>
          <w:fldChar w:fldCharType="begin"/>
        </w:r>
        <w:r w:rsidR="00BA1186">
          <w:rPr>
            <w:noProof/>
            <w:webHidden/>
          </w:rPr>
          <w:instrText xml:space="preserve"> PAGEREF _Toc96605701 \h </w:instrText>
        </w:r>
        <w:r w:rsidR="00BA1186">
          <w:rPr>
            <w:noProof/>
            <w:webHidden/>
          </w:rPr>
        </w:r>
        <w:r w:rsidR="00BA1186">
          <w:rPr>
            <w:noProof/>
            <w:webHidden/>
          </w:rPr>
          <w:fldChar w:fldCharType="separate"/>
        </w:r>
        <w:r w:rsidR="00942EC2">
          <w:rPr>
            <w:noProof/>
            <w:webHidden/>
          </w:rPr>
          <w:t>4</w:t>
        </w:r>
        <w:r w:rsidR="00BA1186">
          <w:rPr>
            <w:noProof/>
            <w:webHidden/>
          </w:rPr>
          <w:fldChar w:fldCharType="end"/>
        </w:r>
      </w:hyperlink>
    </w:p>
    <w:p w14:paraId="40A38422" w14:textId="59E57B4A" w:rsidR="00BA1186" w:rsidRDefault="000A4536">
      <w:pPr>
        <w:pStyle w:val="T4"/>
        <w:tabs>
          <w:tab w:val="right" w:leader="dot" w:pos="8210"/>
        </w:tabs>
        <w:rPr>
          <w:rFonts w:asciiTheme="minorHAnsi" w:eastAsiaTheme="minorEastAsia" w:hAnsiTheme="minorHAnsi"/>
          <w:i w:val="0"/>
          <w:noProof/>
          <w:sz w:val="22"/>
          <w:lang w:eastAsia="tr-TR"/>
        </w:rPr>
      </w:pPr>
      <w:hyperlink w:anchor="_Toc96605702" w:history="1">
        <w:r w:rsidR="00BA1186" w:rsidRPr="00ED020E">
          <w:rPr>
            <w:rStyle w:val="Kpr"/>
            <w:noProof/>
          </w:rPr>
          <w:t>2.1.1.1. Voleybol Nedir?</w:t>
        </w:r>
        <w:r w:rsidR="00BA1186">
          <w:rPr>
            <w:noProof/>
            <w:webHidden/>
          </w:rPr>
          <w:tab/>
        </w:r>
        <w:r w:rsidR="00BA1186">
          <w:rPr>
            <w:noProof/>
            <w:webHidden/>
          </w:rPr>
          <w:fldChar w:fldCharType="begin"/>
        </w:r>
        <w:r w:rsidR="00BA1186">
          <w:rPr>
            <w:noProof/>
            <w:webHidden/>
          </w:rPr>
          <w:instrText xml:space="preserve"> PAGEREF _Toc96605702 \h </w:instrText>
        </w:r>
        <w:r w:rsidR="00BA1186">
          <w:rPr>
            <w:noProof/>
            <w:webHidden/>
          </w:rPr>
        </w:r>
        <w:r w:rsidR="00BA1186">
          <w:rPr>
            <w:noProof/>
            <w:webHidden/>
          </w:rPr>
          <w:fldChar w:fldCharType="separate"/>
        </w:r>
        <w:r w:rsidR="00942EC2">
          <w:rPr>
            <w:noProof/>
            <w:webHidden/>
          </w:rPr>
          <w:t>5</w:t>
        </w:r>
        <w:r w:rsidR="00BA1186">
          <w:rPr>
            <w:noProof/>
            <w:webHidden/>
          </w:rPr>
          <w:fldChar w:fldCharType="end"/>
        </w:r>
      </w:hyperlink>
    </w:p>
    <w:p w14:paraId="5C10DA93" w14:textId="71EC71B4" w:rsidR="00BA1186" w:rsidRDefault="000A4536">
      <w:pPr>
        <w:pStyle w:val="T4"/>
        <w:tabs>
          <w:tab w:val="right" w:leader="dot" w:pos="8210"/>
        </w:tabs>
        <w:rPr>
          <w:rFonts w:asciiTheme="minorHAnsi" w:eastAsiaTheme="minorEastAsia" w:hAnsiTheme="minorHAnsi"/>
          <w:i w:val="0"/>
          <w:noProof/>
          <w:sz w:val="22"/>
          <w:lang w:eastAsia="tr-TR"/>
        </w:rPr>
      </w:pPr>
      <w:hyperlink w:anchor="_Toc96605703" w:history="1">
        <w:r w:rsidR="00BA1186" w:rsidRPr="00ED020E">
          <w:rPr>
            <w:rStyle w:val="Kpr"/>
            <w:noProof/>
          </w:rPr>
          <w:t>2.1.1.2. Midi voleybol ile ilgili genel bilgiler</w:t>
        </w:r>
        <w:r w:rsidR="00BA1186">
          <w:rPr>
            <w:noProof/>
            <w:webHidden/>
          </w:rPr>
          <w:tab/>
        </w:r>
        <w:r w:rsidR="00BA1186">
          <w:rPr>
            <w:noProof/>
            <w:webHidden/>
          </w:rPr>
          <w:fldChar w:fldCharType="begin"/>
        </w:r>
        <w:r w:rsidR="00BA1186">
          <w:rPr>
            <w:noProof/>
            <w:webHidden/>
          </w:rPr>
          <w:instrText xml:space="preserve"> PAGEREF _Toc96605703 \h </w:instrText>
        </w:r>
        <w:r w:rsidR="00BA1186">
          <w:rPr>
            <w:noProof/>
            <w:webHidden/>
          </w:rPr>
        </w:r>
        <w:r w:rsidR="00BA1186">
          <w:rPr>
            <w:noProof/>
            <w:webHidden/>
          </w:rPr>
          <w:fldChar w:fldCharType="separate"/>
        </w:r>
        <w:r w:rsidR="00942EC2">
          <w:rPr>
            <w:noProof/>
            <w:webHidden/>
          </w:rPr>
          <w:t>6</w:t>
        </w:r>
        <w:r w:rsidR="00BA1186">
          <w:rPr>
            <w:noProof/>
            <w:webHidden/>
          </w:rPr>
          <w:fldChar w:fldCharType="end"/>
        </w:r>
      </w:hyperlink>
    </w:p>
    <w:p w14:paraId="0D9E2B86" w14:textId="54083AEA" w:rsidR="00BA1186" w:rsidRDefault="000A4536">
      <w:pPr>
        <w:pStyle w:val="T3"/>
        <w:tabs>
          <w:tab w:val="right" w:leader="dot" w:pos="8210"/>
        </w:tabs>
        <w:rPr>
          <w:rFonts w:asciiTheme="minorHAnsi" w:eastAsiaTheme="minorEastAsia" w:hAnsiTheme="minorHAnsi"/>
          <w:noProof/>
          <w:sz w:val="22"/>
          <w:lang w:eastAsia="tr-TR"/>
        </w:rPr>
      </w:pPr>
      <w:hyperlink w:anchor="_Toc96605704" w:history="1">
        <w:r w:rsidR="00BA1186" w:rsidRPr="00ED020E">
          <w:rPr>
            <w:rStyle w:val="Kpr"/>
            <w:noProof/>
          </w:rPr>
          <w:t>2.1.2. Voleybol Fizyolojisi</w:t>
        </w:r>
        <w:r w:rsidR="00BA1186">
          <w:rPr>
            <w:noProof/>
            <w:webHidden/>
          </w:rPr>
          <w:tab/>
        </w:r>
        <w:r w:rsidR="00BA1186">
          <w:rPr>
            <w:noProof/>
            <w:webHidden/>
          </w:rPr>
          <w:fldChar w:fldCharType="begin"/>
        </w:r>
        <w:r w:rsidR="00BA1186">
          <w:rPr>
            <w:noProof/>
            <w:webHidden/>
          </w:rPr>
          <w:instrText xml:space="preserve"> PAGEREF _Toc96605704 \h </w:instrText>
        </w:r>
        <w:r w:rsidR="00BA1186">
          <w:rPr>
            <w:noProof/>
            <w:webHidden/>
          </w:rPr>
        </w:r>
        <w:r w:rsidR="00BA1186">
          <w:rPr>
            <w:noProof/>
            <w:webHidden/>
          </w:rPr>
          <w:fldChar w:fldCharType="separate"/>
        </w:r>
        <w:r w:rsidR="00942EC2">
          <w:rPr>
            <w:noProof/>
            <w:webHidden/>
          </w:rPr>
          <w:t>7</w:t>
        </w:r>
        <w:r w:rsidR="00BA1186">
          <w:rPr>
            <w:noProof/>
            <w:webHidden/>
          </w:rPr>
          <w:fldChar w:fldCharType="end"/>
        </w:r>
      </w:hyperlink>
    </w:p>
    <w:p w14:paraId="07F8594C" w14:textId="1DBA5F74" w:rsidR="00BA1186" w:rsidRDefault="000A4536">
      <w:pPr>
        <w:pStyle w:val="T4"/>
        <w:tabs>
          <w:tab w:val="right" w:leader="dot" w:pos="8210"/>
        </w:tabs>
        <w:rPr>
          <w:rFonts w:asciiTheme="minorHAnsi" w:eastAsiaTheme="minorEastAsia" w:hAnsiTheme="minorHAnsi"/>
          <w:i w:val="0"/>
          <w:noProof/>
          <w:sz w:val="22"/>
          <w:lang w:eastAsia="tr-TR"/>
        </w:rPr>
      </w:pPr>
      <w:hyperlink w:anchor="_Toc96605705" w:history="1">
        <w:r w:rsidR="00BA1186" w:rsidRPr="00ED020E">
          <w:rPr>
            <w:rStyle w:val="Kpr"/>
            <w:rFonts w:eastAsia="Times New Roman"/>
            <w:noProof/>
          </w:rPr>
          <w:t>2.1.2.1. Fizyolojik özellikler</w:t>
        </w:r>
        <w:r w:rsidR="00BA1186">
          <w:rPr>
            <w:noProof/>
            <w:webHidden/>
          </w:rPr>
          <w:tab/>
        </w:r>
        <w:r w:rsidR="00BA1186">
          <w:rPr>
            <w:noProof/>
            <w:webHidden/>
          </w:rPr>
          <w:fldChar w:fldCharType="begin"/>
        </w:r>
        <w:r w:rsidR="00BA1186">
          <w:rPr>
            <w:noProof/>
            <w:webHidden/>
          </w:rPr>
          <w:instrText xml:space="preserve"> PAGEREF _Toc96605705 \h </w:instrText>
        </w:r>
        <w:r w:rsidR="00BA1186">
          <w:rPr>
            <w:noProof/>
            <w:webHidden/>
          </w:rPr>
        </w:r>
        <w:r w:rsidR="00BA1186">
          <w:rPr>
            <w:noProof/>
            <w:webHidden/>
          </w:rPr>
          <w:fldChar w:fldCharType="separate"/>
        </w:r>
        <w:r w:rsidR="00942EC2">
          <w:rPr>
            <w:noProof/>
            <w:webHidden/>
          </w:rPr>
          <w:t>9</w:t>
        </w:r>
        <w:r w:rsidR="00BA1186">
          <w:rPr>
            <w:noProof/>
            <w:webHidden/>
          </w:rPr>
          <w:fldChar w:fldCharType="end"/>
        </w:r>
      </w:hyperlink>
    </w:p>
    <w:p w14:paraId="5D867320" w14:textId="3DB837B9" w:rsidR="00BA1186" w:rsidRDefault="000A4536">
      <w:pPr>
        <w:pStyle w:val="T2"/>
        <w:tabs>
          <w:tab w:val="right" w:leader="dot" w:pos="8210"/>
        </w:tabs>
        <w:rPr>
          <w:rFonts w:asciiTheme="minorHAnsi" w:eastAsiaTheme="minorEastAsia" w:hAnsiTheme="minorHAnsi"/>
          <w:noProof/>
          <w:sz w:val="22"/>
          <w:lang w:eastAsia="tr-TR"/>
        </w:rPr>
      </w:pPr>
      <w:hyperlink w:anchor="_Toc96605706" w:history="1">
        <w:r w:rsidR="00BA1186" w:rsidRPr="00ED020E">
          <w:rPr>
            <w:rStyle w:val="Kpr"/>
            <w:rFonts w:eastAsia="Times New Roman"/>
            <w:noProof/>
          </w:rPr>
          <w:t>2.2. P</w:t>
        </w:r>
        <w:r w:rsidR="00BA1186" w:rsidRPr="00ED020E">
          <w:rPr>
            <w:rStyle w:val="Kpr"/>
            <w:noProof/>
          </w:rPr>
          <w:t>liometrik</w:t>
        </w:r>
        <w:r w:rsidR="00BA1186">
          <w:rPr>
            <w:noProof/>
            <w:webHidden/>
          </w:rPr>
          <w:tab/>
        </w:r>
        <w:r w:rsidR="00BA1186">
          <w:rPr>
            <w:noProof/>
            <w:webHidden/>
          </w:rPr>
          <w:fldChar w:fldCharType="begin"/>
        </w:r>
        <w:r w:rsidR="00BA1186">
          <w:rPr>
            <w:noProof/>
            <w:webHidden/>
          </w:rPr>
          <w:instrText xml:space="preserve"> PAGEREF _Toc96605706 \h </w:instrText>
        </w:r>
        <w:r w:rsidR="00BA1186">
          <w:rPr>
            <w:noProof/>
            <w:webHidden/>
          </w:rPr>
        </w:r>
        <w:r w:rsidR="00BA1186">
          <w:rPr>
            <w:noProof/>
            <w:webHidden/>
          </w:rPr>
          <w:fldChar w:fldCharType="separate"/>
        </w:r>
        <w:r w:rsidR="00942EC2">
          <w:rPr>
            <w:noProof/>
            <w:webHidden/>
          </w:rPr>
          <w:t>12</w:t>
        </w:r>
        <w:r w:rsidR="00BA1186">
          <w:rPr>
            <w:noProof/>
            <w:webHidden/>
          </w:rPr>
          <w:fldChar w:fldCharType="end"/>
        </w:r>
      </w:hyperlink>
    </w:p>
    <w:p w14:paraId="09FB8D83" w14:textId="1F7D6F28" w:rsidR="00BA1186" w:rsidRDefault="000A4536">
      <w:pPr>
        <w:pStyle w:val="T3"/>
        <w:tabs>
          <w:tab w:val="right" w:leader="dot" w:pos="8210"/>
        </w:tabs>
        <w:rPr>
          <w:rFonts w:asciiTheme="minorHAnsi" w:eastAsiaTheme="minorEastAsia" w:hAnsiTheme="minorHAnsi"/>
          <w:noProof/>
          <w:sz w:val="22"/>
          <w:lang w:eastAsia="tr-TR"/>
        </w:rPr>
      </w:pPr>
      <w:hyperlink w:anchor="_Toc96605707" w:history="1">
        <w:r w:rsidR="00BA1186" w:rsidRPr="00ED020E">
          <w:rPr>
            <w:rStyle w:val="Kpr"/>
            <w:rFonts w:eastAsia="Times New Roman"/>
            <w:noProof/>
          </w:rPr>
          <w:t>2.2.1. Pliyometrinin Mekaniği</w:t>
        </w:r>
        <w:r w:rsidR="00BA1186">
          <w:rPr>
            <w:noProof/>
            <w:webHidden/>
          </w:rPr>
          <w:tab/>
        </w:r>
        <w:r w:rsidR="00BA1186">
          <w:rPr>
            <w:noProof/>
            <w:webHidden/>
          </w:rPr>
          <w:fldChar w:fldCharType="begin"/>
        </w:r>
        <w:r w:rsidR="00BA1186">
          <w:rPr>
            <w:noProof/>
            <w:webHidden/>
          </w:rPr>
          <w:instrText xml:space="preserve"> PAGEREF _Toc96605707 \h </w:instrText>
        </w:r>
        <w:r w:rsidR="00BA1186">
          <w:rPr>
            <w:noProof/>
            <w:webHidden/>
          </w:rPr>
        </w:r>
        <w:r w:rsidR="00BA1186">
          <w:rPr>
            <w:noProof/>
            <w:webHidden/>
          </w:rPr>
          <w:fldChar w:fldCharType="separate"/>
        </w:r>
        <w:r w:rsidR="00942EC2">
          <w:rPr>
            <w:noProof/>
            <w:webHidden/>
          </w:rPr>
          <w:t>15</w:t>
        </w:r>
        <w:r w:rsidR="00BA1186">
          <w:rPr>
            <w:noProof/>
            <w:webHidden/>
          </w:rPr>
          <w:fldChar w:fldCharType="end"/>
        </w:r>
      </w:hyperlink>
    </w:p>
    <w:p w14:paraId="127089DF" w14:textId="2A631AB2" w:rsidR="00BA1186" w:rsidRDefault="000A4536">
      <w:pPr>
        <w:pStyle w:val="T3"/>
        <w:tabs>
          <w:tab w:val="right" w:leader="dot" w:pos="8210"/>
        </w:tabs>
        <w:rPr>
          <w:rFonts w:asciiTheme="minorHAnsi" w:eastAsiaTheme="minorEastAsia" w:hAnsiTheme="minorHAnsi"/>
          <w:noProof/>
          <w:sz w:val="22"/>
          <w:lang w:eastAsia="tr-TR"/>
        </w:rPr>
      </w:pPr>
      <w:hyperlink w:anchor="_Toc96605708" w:history="1">
        <w:r w:rsidR="00BA1186" w:rsidRPr="00ED020E">
          <w:rPr>
            <w:rStyle w:val="Kpr"/>
            <w:rFonts w:eastAsia="Times New Roman"/>
            <w:noProof/>
          </w:rPr>
          <w:t>2.2.2. Pliometride Nörofizyolojik Model</w:t>
        </w:r>
        <w:r w:rsidR="00BA1186">
          <w:rPr>
            <w:noProof/>
            <w:webHidden/>
          </w:rPr>
          <w:tab/>
        </w:r>
        <w:r w:rsidR="00BA1186">
          <w:rPr>
            <w:noProof/>
            <w:webHidden/>
          </w:rPr>
          <w:fldChar w:fldCharType="begin"/>
        </w:r>
        <w:r w:rsidR="00BA1186">
          <w:rPr>
            <w:noProof/>
            <w:webHidden/>
          </w:rPr>
          <w:instrText xml:space="preserve"> PAGEREF _Toc96605708 \h </w:instrText>
        </w:r>
        <w:r w:rsidR="00BA1186">
          <w:rPr>
            <w:noProof/>
            <w:webHidden/>
          </w:rPr>
        </w:r>
        <w:r w:rsidR="00BA1186">
          <w:rPr>
            <w:noProof/>
            <w:webHidden/>
          </w:rPr>
          <w:fldChar w:fldCharType="separate"/>
        </w:r>
        <w:r w:rsidR="00942EC2">
          <w:rPr>
            <w:noProof/>
            <w:webHidden/>
          </w:rPr>
          <w:t>16</w:t>
        </w:r>
        <w:r w:rsidR="00BA1186">
          <w:rPr>
            <w:noProof/>
            <w:webHidden/>
          </w:rPr>
          <w:fldChar w:fldCharType="end"/>
        </w:r>
      </w:hyperlink>
    </w:p>
    <w:p w14:paraId="0265FB18" w14:textId="3D038459" w:rsidR="00BA1186" w:rsidRDefault="000A4536">
      <w:pPr>
        <w:pStyle w:val="T3"/>
        <w:tabs>
          <w:tab w:val="right" w:leader="dot" w:pos="8210"/>
        </w:tabs>
        <w:rPr>
          <w:rFonts w:asciiTheme="minorHAnsi" w:eastAsiaTheme="minorEastAsia" w:hAnsiTheme="minorHAnsi"/>
          <w:noProof/>
          <w:sz w:val="22"/>
          <w:lang w:eastAsia="tr-TR"/>
        </w:rPr>
      </w:pPr>
      <w:hyperlink w:anchor="_Toc96605709" w:history="1">
        <w:r w:rsidR="00BA1186" w:rsidRPr="00ED020E">
          <w:rPr>
            <w:rStyle w:val="Kpr"/>
            <w:rFonts w:eastAsia="Times New Roman"/>
            <w:noProof/>
          </w:rPr>
          <w:t>2.2.3. Gerilme Kısalma Döngüsü</w:t>
        </w:r>
        <w:r w:rsidR="00BA1186">
          <w:rPr>
            <w:noProof/>
            <w:webHidden/>
          </w:rPr>
          <w:tab/>
        </w:r>
        <w:r w:rsidR="00BA1186">
          <w:rPr>
            <w:noProof/>
            <w:webHidden/>
          </w:rPr>
          <w:fldChar w:fldCharType="begin"/>
        </w:r>
        <w:r w:rsidR="00BA1186">
          <w:rPr>
            <w:noProof/>
            <w:webHidden/>
          </w:rPr>
          <w:instrText xml:space="preserve"> PAGEREF _Toc96605709 \h </w:instrText>
        </w:r>
        <w:r w:rsidR="00BA1186">
          <w:rPr>
            <w:noProof/>
            <w:webHidden/>
          </w:rPr>
        </w:r>
        <w:r w:rsidR="00BA1186">
          <w:rPr>
            <w:noProof/>
            <w:webHidden/>
          </w:rPr>
          <w:fldChar w:fldCharType="separate"/>
        </w:r>
        <w:r w:rsidR="00942EC2">
          <w:rPr>
            <w:noProof/>
            <w:webHidden/>
          </w:rPr>
          <w:t>18</w:t>
        </w:r>
        <w:r w:rsidR="00BA1186">
          <w:rPr>
            <w:noProof/>
            <w:webHidden/>
          </w:rPr>
          <w:fldChar w:fldCharType="end"/>
        </w:r>
      </w:hyperlink>
    </w:p>
    <w:p w14:paraId="1D5E7B59" w14:textId="296C8463" w:rsidR="00BA1186" w:rsidRDefault="000A4536">
      <w:pPr>
        <w:pStyle w:val="T3"/>
        <w:tabs>
          <w:tab w:val="right" w:leader="dot" w:pos="8210"/>
        </w:tabs>
        <w:rPr>
          <w:rFonts w:asciiTheme="minorHAnsi" w:eastAsiaTheme="minorEastAsia" w:hAnsiTheme="minorHAnsi"/>
          <w:noProof/>
          <w:sz w:val="22"/>
          <w:lang w:eastAsia="tr-TR"/>
        </w:rPr>
      </w:pPr>
      <w:hyperlink w:anchor="_Toc96605710" w:history="1">
        <w:r w:rsidR="00BA1186" w:rsidRPr="00ED020E">
          <w:rPr>
            <w:rStyle w:val="Kpr"/>
            <w:rFonts w:eastAsia="Times New Roman"/>
            <w:noProof/>
          </w:rPr>
          <w:t>2.2.4. Çocuklarda Pliometri</w:t>
        </w:r>
        <w:r w:rsidR="00BA1186">
          <w:rPr>
            <w:noProof/>
            <w:webHidden/>
          </w:rPr>
          <w:tab/>
        </w:r>
        <w:r w:rsidR="00BA1186">
          <w:rPr>
            <w:noProof/>
            <w:webHidden/>
          </w:rPr>
          <w:fldChar w:fldCharType="begin"/>
        </w:r>
        <w:r w:rsidR="00BA1186">
          <w:rPr>
            <w:noProof/>
            <w:webHidden/>
          </w:rPr>
          <w:instrText xml:space="preserve"> PAGEREF _Toc96605710 \h </w:instrText>
        </w:r>
        <w:r w:rsidR="00BA1186">
          <w:rPr>
            <w:noProof/>
            <w:webHidden/>
          </w:rPr>
        </w:r>
        <w:r w:rsidR="00BA1186">
          <w:rPr>
            <w:noProof/>
            <w:webHidden/>
          </w:rPr>
          <w:fldChar w:fldCharType="separate"/>
        </w:r>
        <w:r w:rsidR="00942EC2">
          <w:rPr>
            <w:noProof/>
            <w:webHidden/>
          </w:rPr>
          <w:t>20</w:t>
        </w:r>
        <w:r w:rsidR="00BA1186">
          <w:rPr>
            <w:noProof/>
            <w:webHidden/>
          </w:rPr>
          <w:fldChar w:fldCharType="end"/>
        </w:r>
      </w:hyperlink>
    </w:p>
    <w:p w14:paraId="4CAEBE94" w14:textId="4DB95369" w:rsidR="00BA1186" w:rsidRDefault="000A4536">
      <w:pPr>
        <w:pStyle w:val="T3"/>
        <w:tabs>
          <w:tab w:val="right" w:leader="dot" w:pos="8210"/>
        </w:tabs>
        <w:rPr>
          <w:rFonts w:asciiTheme="minorHAnsi" w:eastAsiaTheme="minorEastAsia" w:hAnsiTheme="minorHAnsi"/>
          <w:noProof/>
          <w:sz w:val="22"/>
          <w:lang w:eastAsia="tr-TR"/>
        </w:rPr>
      </w:pPr>
      <w:hyperlink w:anchor="_Toc96605711" w:history="1">
        <w:r w:rsidR="00BA1186" w:rsidRPr="00ED020E">
          <w:rPr>
            <w:rStyle w:val="Kpr"/>
            <w:rFonts w:eastAsia="Times New Roman"/>
            <w:noProof/>
          </w:rPr>
          <w:t>2.2.5. Hacim ve Şiddet</w:t>
        </w:r>
        <w:r w:rsidR="00BA1186">
          <w:rPr>
            <w:noProof/>
            <w:webHidden/>
          </w:rPr>
          <w:tab/>
        </w:r>
        <w:r w:rsidR="00BA1186">
          <w:rPr>
            <w:noProof/>
            <w:webHidden/>
          </w:rPr>
          <w:fldChar w:fldCharType="begin"/>
        </w:r>
        <w:r w:rsidR="00BA1186">
          <w:rPr>
            <w:noProof/>
            <w:webHidden/>
          </w:rPr>
          <w:instrText xml:space="preserve"> PAGEREF _Toc96605711 \h </w:instrText>
        </w:r>
        <w:r w:rsidR="00BA1186">
          <w:rPr>
            <w:noProof/>
            <w:webHidden/>
          </w:rPr>
        </w:r>
        <w:r w:rsidR="00BA1186">
          <w:rPr>
            <w:noProof/>
            <w:webHidden/>
          </w:rPr>
          <w:fldChar w:fldCharType="separate"/>
        </w:r>
        <w:r w:rsidR="00942EC2">
          <w:rPr>
            <w:noProof/>
            <w:webHidden/>
          </w:rPr>
          <w:t>27</w:t>
        </w:r>
        <w:r w:rsidR="00BA1186">
          <w:rPr>
            <w:noProof/>
            <w:webHidden/>
          </w:rPr>
          <w:fldChar w:fldCharType="end"/>
        </w:r>
      </w:hyperlink>
    </w:p>
    <w:p w14:paraId="66D21BEA" w14:textId="64CA08AC" w:rsidR="00BA1186" w:rsidRDefault="000A4536">
      <w:pPr>
        <w:pStyle w:val="T3"/>
        <w:tabs>
          <w:tab w:val="right" w:leader="dot" w:pos="8210"/>
        </w:tabs>
        <w:rPr>
          <w:rFonts w:asciiTheme="minorHAnsi" w:eastAsiaTheme="minorEastAsia" w:hAnsiTheme="minorHAnsi"/>
          <w:noProof/>
          <w:sz w:val="22"/>
          <w:lang w:eastAsia="tr-TR"/>
        </w:rPr>
      </w:pPr>
      <w:hyperlink w:anchor="_Toc96605712" w:history="1">
        <w:r w:rsidR="00BA1186" w:rsidRPr="00ED020E">
          <w:rPr>
            <w:rStyle w:val="Kpr"/>
            <w:rFonts w:eastAsia="Times New Roman"/>
            <w:noProof/>
          </w:rPr>
          <w:t>2.2.6. Sıklık</w:t>
        </w:r>
        <w:r w:rsidR="00BA1186">
          <w:rPr>
            <w:noProof/>
            <w:webHidden/>
          </w:rPr>
          <w:tab/>
        </w:r>
        <w:r w:rsidR="00BA1186">
          <w:rPr>
            <w:noProof/>
            <w:webHidden/>
          </w:rPr>
          <w:fldChar w:fldCharType="begin"/>
        </w:r>
        <w:r w:rsidR="00BA1186">
          <w:rPr>
            <w:noProof/>
            <w:webHidden/>
          </w:rPr>
          <w:instrText xml:space="preserve"> PAGEREF _Toc96605712 \h </w:instrText>
        </w:r>
        <w:r w:rsidR="00BA1186">
          <w:rPr>
            <w:noProof/>
            <w:webHidden/>
          </w:rPr>
        </w:r>
        <w:r w:rsidR="00BA1186">
          <w:rPr>
            <w:noProof/>
            <w:webHidden/>
          </w:rPr>
          <w:fldChar w:fldCharType="separate"/>
        </w:r>
        <w:r w:rsidR="00942EC2">
          <w:rPr>
            <w:noProof/>
            <w:webHidden/>
          </w:rPr>
          <w:t>28</w:t>
        </w:r>
        <w:r w:rsidR="00BA1186">
          <w:rPr>
            <w:noProof/>
            <w:webHidden/>
          </w:rPr>
          <w:fldChar w:fldCharType="end"/>
        </w:r>
      </w:hyperlink>
    </w:p>
    <w:p w14:paraId="2585CC48" w14:textId="1ECF6F96" w:rsidR="00BA1186" w:rsidRDefault="000A4536">
      <w:pPr>
        <w:pStyle w:val="T3"/>
        <w:tabs>
          <w:tab w:val="right" w:leader="dot" w:pos="8210"/>
        </w:tabs>
        <w:rPr>
          <w:rFonts w:asciiTheme="minorHAnsi" w:eastAsiaTheme="minorEastAsia" w:hAnsiTheme="minorHAnsi"/>
          <w:noProof/>
          <w:sz w:val="22"/>
          <w:lang w:eastAsia="tr-TR"/>
        </w:rPr>
      </w:pPr>
      <w:hyperlink w:anchor="_Toc96605713" w:history="1">
        <w:r w:rsidR="00BA1186" w:rsidRPr="00ED020E">
          <w:rPr>
            <w:rStyle w:val="Kpr"/>
            <w:rFonts w:eastAsia="Times New Roman"/>
            <w:noProof/>
          </w:rPr>
          <w:t>2.2.7. Toparlanma</w:t>
        </w:r>
        <w:r w:rsidR="00BA1186">
          <w:rPr>
            <w:noProof/>
            <w:webHidden/>
          </w:rPr>
          <w:tab/>
        </w:r>
        <w:r w:rsidR="00BA1186">
          <w:rPr>
            <w:noProof/>
            <w:webHidden/>
          </w:rPr>
          <w:fldChar w:fldCharType="begin"/>
        </w:r>
        <w:r w:rsidR="00BA1186">
          <w:rPr>
            <w:noProof/>
            <w:webHidden/>
          </w:rPr>
          <w:instrText xml:space="preserve"> PAGEREF _Toc96605713 \h </w:instrText>
        </w:r>
        <w:r w:rsidR="00BA1186">
          <w:rPr>
            <w:noProof/>
            <w:webHidden/>
          </w:rPr>
        </w:r>
        <w:r w:rsidR="00BA1186">
          <w:rPr>
            <w:noProof/>
            <w:webHidden/>
          </w:rPr>
          <w:fldChar w:fldCharType="separate"/>
        </w:r>
        <w:r w:rsidR="00942EC2">
          <w:rPr>
            <w:noProof/>
            <w:webHidden/>
          </w:rPr>
          <w:t>29</w:t>
        </w:r>
        <w:r w:rsidR="00BA1186">
          <w:rPr>
            <w:noProof/>
            <w:webHidden/>
          </w:rPr>
          <w:fldChar w:fldCharType="end"/>
        </w:r>
      </w:hyperlink>
    </w:p>
    <w:p w14:paraId="18FAABB1" w14:textId="0802811C" w:rsidR="00BA1186" w:rsidRDefault="000A4536">
      <w:pPr>
        <w:pStyle w:val="T3"/>
        <w:tabs>
          <w:tab w:val="right" w:leader="dot" w:pos="8210"/>
        </w:tabs>
        <w:rPr>
          <w:rFonts w:asciiTheme="minorHAnsi" w:eastAsiaTheme="minorEastAsia" w:hAnsiTheme="minorHAnsi"/>
          <w:noProof/>
          <w:sz w:val="22"/>
          <w:lang w:eastAsia="tr-TR"/>
        </w:rPr>
      </w:pPr>
      <w:hyperlink w:anchor="_Toc96605714" w:history="1">
        <w:r w:rsidR="00BA1186" w:rsidRPr="00ED020E">
          <w:rPr>
            <w:rStyle w:val="Kpr"/>
            <w:rFonts w:eastAsia="Times New Roman"/>
            <w:noProof/>
          </w:rPr>
          <w:t>2.2.8. Hareket Hızı</w:t>
        </w:r>
        <w:r w:rsidR="00BA1186">
          <w:rPr>
            <w:noProof/>
            <w:webHidden/>
          </w:rPr>
          <w:tab/>
        </w:r>
        <w:r w:rsidR="00BA1186">
          <w:rPr>
            <w:noProof/>
            <w:webHidden/>
          </w:rPr>
          <w:fldChar w:fldCharType="begin"/>
        </w:r>
        <w:r w:rsidR="00BA1186">
          <w:rPr>
            <w:noProof/>
            <w:webHidden/>
          </w:rPr>
          <w:instrText xml:space="preserve"> PAGEREF _Toc96605714 \h </w:instrText>
        </w:r>
        <w:r w:rsidR="00BA1186">
          <w:rPr>
            <w:noProof/>
            <w:webHidden/>
          </w:rPr>
        </w:r>
        <w:r w:rsidR="00BA1186">
          <w:rPr>
            <w:noProof/>
            <w:webHidden/>
          </w:rPr>
          <w:fldChar w:fldCharType="separate"/>
        </w:r>
        <w:r w:rsidR="00942EC2">
          <w:rPr>
            <w:noProof/>
            <w:webHidden/>
          </w:rPr>
          <w:t>29</w:t>
        </w:r>
        <w:r w:rsidR="00BA1186">
          <w:rPr>
            <w:noProof/>
            <w:webHidden/>
          </w:rPr>
          <w:fldChar w:fldCharType="end"/>
        </w:r>
      </w:hyperlink>
    </w:p>
    <w:p w14:paraId="63996E5B" w14:textId="4D4D79AA" w:rsidR="00BA1186" w:rsidRDefault="000A4536">
      <w:pPr>
        <w:pStyle w:val="T2"/>
        <w:tabs>
          <w:tab w:val="right" w:leader="dot" w:pos="8210"/>
        </w:tabs>
        <w:rPr>
          <w:rFonts w:asciiTheme="minorHAnsi" w:eastAsiaTheme="minorEastAsia" w:hAnsiTheme="minorHAnsi"/>
          <w:noProof/>
          <w:sz w:val="22"/>
          <w:lang w:eastAsia="tr-TR"/>
        </w:rPr>
      </w:pPr>
      <w:hyperlink w:anchor="_Toc96605715" w:history="1">
        <w:r w:rsidR="00BA1186" w:rsidRPr="00ED020E">
          <w:rPr>
            <w:rStyle w:val="Kpr"/>
            <w:rFonts w:eastAsia="Times New Roman"/>
            <w:noProof/>
          </w:rPr>
          <w:t>2.3. Voleybol ve Pliometri</w:t>
        </w:r>
        <w:r w:rsidR="00BA1186">
          <w:rPr>
            <w:noProof/>
            <w:webHidden/>
          </w:rPr>
          <w:tab/>
        </w:r>
        <w:r w:rsidR="00BA1186">
          <w:rPr>
            <w:noProof/>
            <w:webHidden/>
          </w:rPr>
          <w:fldChar w:fldCharType="begin"/>
        </w:r>
        <w:r w:rsidR="00BA1186">
          <w:rPr>
            <w:noProof/>
            <w:webHidden/>
          </w:rPr>
          <w:instrText xml:space="preserve"> PAGEREF _Toc96605715 \h </w:instrText>
        </w:r>
        <w:r w:rsidR="00BA1186">
          <w:rPr>
            <w:noProof/>
            <w:webHidden/>
          </w:rPr>
        </w:r>
        <w:r w:rsidR="00BA1186">
          <w:rPr>
            <w:noProof/>
            <w:webHidden/>
          </w:rPr>
          <w:fldChar w:fldCharType="separate"/>
        </w:r>
        <w:r w:rsidR="00942EC2">
          <w:rPr>
            <w:noProof/>
            <w:webHidden/>
          </w:rPr>
          <w:t>35</w:t>
        </w:r>
        <w:r w:rsidR="00BA1186">
          <w:rPr>
            <w:noProof/>
            <w:webHidden/>
          </w:rPr>
          <w:fldChar w:fldCharType="end"/>
        </w:r>
      </w:hyperlink>
    </w:p>
    <w:p w14:paraId="102B76B9" w14:textId="6B19193A" w:rsidR="00BA1186" w:rsidRDefault="000A4536">
      <w:pPr>
        <w:pStyle w:val="T3"/>
        <w:tabs>
          <w:tab w:val="right" w:leader="dot" w:pos="8210"/>
        </w:tabs>
        <w:rPr>
          <w:rFonts w:asciiTheme="minorHAnsi" w:eastAsiaTheme="minorEastAsia" w:hAnsiTheme="minorHAnsi"/>
          <w:noProof/>
          <w:sz w:val="22"/>
          <w:lang w:eastAsia="tr-TR"/>
        </w:rPr>
      </w:pPr>
      <w:hyperlink w:anchor="_Toc96605716" w:history="1">
        <w:r w:rsidR="00BA1186" w:rsidRPr="00ED020E">
          <w:rPr>
            <w:rStyle w:val="Kpr"/>
            <w:rFonts w:eastAsia="Times New Roman"/>
            <w:noProof/>
          </w:rPr>
          <w:t>2.3.1. Biyomotor Özellikler</w:t>
        </w:r>
        <w:r w:rsidR="00BA1186">
          <w:rPr>
            <w:noProof/>
            <w:webHidden/>
          </w:rPr>
          <w:tab/>
        </w:r>
        <w:r w:rsidR="00BA1186">
          <w:rPr>
            <w:noProof/>
            <w:webHidden/>
          </w:rPr>
          <w:fldChar w:fldCharType="begin"/>
        </w:r>
        <w:r w:rsidR="00BA1186">
          <w:rPr>
            <w:noProof/>
            <w:webHidden/>
          </w:rPr>
          <w:instrText xml:space="preserve"> PAGEREF _Toc96605716 \h </w:instrText>
        </w:r>
        <w:r w:rsidR="00BA1186">
          <w:rPr>
            <w:noProof/>
            <w:webHidden/>
          </w:rPr>
        </w:r>
        <w:r w:rsidR="00BA1186">
          <w:rPr>
            <w:noProof/>
            <w:webHidden/>
          </w:rPr>
          <w:fldChar w:fldCharType="separate"/>
        </w:r>
        <w:r w:rsidR="00942EC2">
          <w:rPr>
            <w:noProof/>
            <w:webHidden/>
          </w:rPr>
          <w:t>36</w:t>
        </w:r>
        <w:r w:rsidR="00BA1186">
          <w:rPr>
            <w:noProof/>
            <w:webHidden/>
          </w:rPr>
          <w:fldChar w:fldCharType="end"/>
        </w:r>
      </w:hyperlink>
    </w:p>
    <w:p w14:paraId="6E764CA1" w14:textId="6805EE9D" w:rsidR="00BA1186" w:rsidRDefault="000A4536">
      <w:pPr>
        <w:pStyle w:val="T4"/>
        <w:tabs>
          <w:tab w:val="right" w:leader="dot" w:pos="8210"/>
        </w:tabs>
        <w:rPr>
          <w:rFonts w:asciiTheme="minorHAnsi" w:eastAsiaTheme="minorEastAsia" w:hAnsiTheme="minorHAnsi"/>
          <w:i w:val="0"/>
          <w:noProof/>
          <w:sz w:val="22"/>
          <w:lang w:eastAsia="tr-TR"/>
        </w:rPr>
      </w:pPr>
      <w:hyperlink w:anchor="_Toc96605717" w:history="1">
        <w:r w:rsidR="00BA1186" w:rsidRPr="00ED020E">
          <w:rPr>
            <w:rStyle w:val="Kpr"/>
            <w:rFonts w:eastAsia="Times New Roman"/>
            <w:noProof/>
          </w:rPr>
          <w:t>2.3.1.1. Anaerobik güç</w:t>
        </w:r>
        <w:r w:rsidR="00BA1186">
          <w:rPr>
            <w:noProof/>
            <w:webHidden/>
          </w:rPr>
          <w:tab/>
        </w:r>
        <w:r w:rsidR="00BA1186">
          <w:rPr>
            <w:noProof/>
            <w:webHidden/>
          </w:rPr>
          <w:fldChar w:fldCharType="begin"/>
        </w:r>
        <w:r w:rsidR="00BA1186">
          <w:rPr>
            <w:noProof/>
            <w:webHidden/>
          </w:rPr>
          <w:instrText xml:space="preserve"> PAGEREF _Toc96605717 \h </w:instrText>
        </w:r>
        <w:r w:rsidR="00BA1186">
          <w:rPr>
            <w:noProof/>
            <w:webHidden/>
          </w:rPr>
        </w:r>
        <w:r w:rsidR="00BA1186">
          <w:rPr>
            <w:noProof/>
            <w:webHidden/>
          </w:rPr>
          <w:fldChar w:fldCharType="separate"/>
        </w:r>
        <w:r w:rsidR="00942EC2">
          <w:rPr>
            <w:noProof/>
            <w:webHidden/>
          </w:rPr>
          <w:t>36</w:t>
        </w:r>
        <w:r w:rsidR="00BA1186">
          <w:rPr>
            <w:noProof/>
            <w:webHidden/>
          </w:rPr>
          <w:fldChar w:fldCharType="end"/>
        </w:r>
      </w:hyperlink>
    </w:p>
    <w:p w14:paraId="4B66A9E2" w14:textId="1F4C94C2" w:rsidR="00BA1186" w:rsidRDefault="000A4536">
      <w:pPr>
        <w:pStyle w:val="T4"/>
        <w:tabs>
          <w:tab w:val="right" w:leader="dot" w:pos="8210"/>
        </w:tabs>
        <w:rPr>
          <w:rFonts w:asciiTheme="minorHAnsi" w:eastAsiaTheme="minorEastAsia" w:hAnsiTheme="minorHAnsi"/>
          <w:i w:val="0"/>
          <w:noProof/>
          <w:sz w:val="22"/>
          <w:lang w:eastAsia="tr-TR"/>
        </w:rPr>
      </w:pPr>
      <w:hyperlink w:anchor="_Toc96605718" w:history="1">
        <w:r w:rsidR="00BA1186" w:rsidRPr="00ED020E">
          <w:rPr>
            <w:rStyle w:val="Kpr"/>
            <w:rFonts w:eastAsia="Times New Roman"/>
            <w:noProof/>
          </w:rPr>
          <w:t>2.3.1.2. Çeviklik</w:t>
        </w:r>
        <w:r w:rsidR="00BA1186">
          <w:rPr>
            <w:noProof/>
            <w:webHidden/>
          </w:rPr>
          <w:tab/>
        </w:r>
        <w:r w:rsidR="00BA1186">
          <w:rPr>
            <w:noProof/>
            <w:webHidden/>
          </w:rPr>
          <w:fldChar w:fldCharType="begin"/>
        </w:r>
        <w:r w:rsidR="00BA1186">
          <w:rPr>
            <w:noProof/>
            <w:webHidden/>
          </w:rPr>
          <w:instrText xml:space="preserve"> PAGEREF _Toc96605718 \h </w:instrText>
        </w:r>
        <w:r w:rsidR="00BA1186">
          <w:rPr>
            <w:noProof/>
            <w:webHidden/>
          </w:rPr>
        </w:r>
        <w:r w:rsidR="00BA1186">
          <w:rPr>
            <w:noProof/>
            <w:webHidden/>
          </w:rPr>
          <w:fldChar w:fldCharType="separate"/>
        </w:r>
        <w:r w:rsidR="00942EC2">
          <w:rPr>
            <w:noProof/>
            <w:webHidden/>
          </w:rPr>
          <w:t>39</w:t>
        </w:r>
        <w:r w:rsidR="00BA1186">
          <w:rPr>
            <w:noProof/>
            <w:webHidden/>
          </w:rPr>
          <w:fldChar w:fldCharType="end"/>
        </w:r>
      </w:hyperlink>
    </w:p>
    <w:p w14:paraId="3C90246F" w14:textId="2ECA404C" w:rsidR="00BA1186" w:rsidRPr="00BF5B51" w:rsidRDefault="000A4536" w:rsidP="0088621D">
      <w:pPr>
        <w:pStyle w:val="T1"/>
        <w:rPr>
          <w:rFonts w:asciiTheme="minorHAnsi" w:eastAsiaTheme="minorEastAsia" w:hAnsiTheme="minorHAnsi"/>
          <w:b/>
          <w:sz w:val="22"/>
          <w:lang w:eastAsia="tr-TR"/>
        </w:rPr>
      </w:pPr>
      <w:hyperlink w:anchor="_Toc96605719" w:history="1">
        <w:r w:rsidR="00BA1186" w:rsidRPr="00BF5B51">
          <w:rPr>
            <w:rStyle w:val="Kpr"/>
            <w:color w:val="auto"/>
          </w:rPr>
          <w:t>3. YÖNTEM</w:t>
        </w:r>
        <w:r w:rsidR="00BA1186" w:rsidRPr="00BF5B51">
          <w:rPr>
            <w:webHidden/>
          </w:rPr>
          <w:tab/>
        </w:r>
        <w:r w:rsidR="00BA1186" w:rsidRPr="00BF5B51">
          <w:rPr>
            <w:webHidden/>
          </w:rPr>
          <w:fldChar w:fldCharType="begin"/>
        </w:r>
        <w:r w:rsidR="00BA1186" w:rsidRPr="00BF5B51">
          <w:rPr>
            <w:webHidden/>
          </w:rPr>
          <w:instrText xml:space="preserve"> PAGEREF _Toc96605719 \h </w:instrText>
        </w:r>
        <w:r w:rsidR="00BA1186" w:rsidRPr="00BF5B51">
          <w:rPr>
            <w:webHidden/>
          </w:rPr>
        </w:r>
        <w:r w:rsidR="00BA1186" w:rsidRPr="00BF5B51">
          <w:rPr>
            <w:webHidden/>
          </w:rPr>
          <w:fldChar w:fldCharType="separate"/>
        </w:r>
        <w:r w:rsidR="00942EC2">
          <w:rPr>
            <w:webHidden/>
          </w:rPr>
          <w:t>49</w:t>
        </w:r>
        <w:r w:rsidR="00BA1186" w:rsidRPr="00BF5B51">
          <w:rPr>
            <w:webHidden/>
          </w:rPr>
          <w:fldChar w:fldCharType="end"/>
        </w:r>
      </w:hyperlink>
    </w:p>
    <w:p w14:paraId="00D28E4B" w14:textId="00971055" w:rsidR="00BA1186" w:rsidRPr="00BF5B51" w:rsidRDefault="008E7BD3" w:rsidP="0088621D">
      <w:pPr>
        <w:pStyle w:val="T1"/>
        <w:rPr>
          <w:rFonts w:asciiTheme="minorHAnsi" w:eastAsiaTheme="minorEastAsia" w:hAnsiTheme="minorHAnsi"/>
          <w:sz w:val="22"/>
          <w:lang w:eastAsia="tr-TR"/>
        </w:rPr>
      </w:pPr>
      <w:r>
        <w:t xml:space="preserve">    </w:t>
      </w:r>
      <w:hyperlink w:anchor="_Toc96605720" w:history="1">
        <w:r w:rsidR="00BA1186" w:rsidRPr="00BF5B51">
          <w:rPr>
            <w:rStyle w:val="Kpr"/>
            <w:color w:val="auto"/>
          </w:rPr>
          <w:t>3.1.Araştırma Grubu</w:t>
        </w:r>
        <w:r w:rsidR="00BA1186" w:rsidRPr="00BF5B51">
          <w:rPr>
            <w:webHidden/>
          </w:rPr>
          <w:tab/>
        </w:r>
        <w:r w:rsidR="00BA1186" w:rsidRPr="00BF5B51">
          <w:rPr>
            <w:webHidden/>
          </w:rPr>
          <w:fldChar w:fldCharType="begin"/>
        </w:r>
        <w:r w:rsidR="00BA1186" w:rsidRPr="00BF5B51">
          <w:rPr>
            <w:webHidden/>
          </w:rPr>
          <w:instrText xml:space="preserve"> PAGEREF _Toc96605720 \h </w:instrText>
        </w:r>
        <w:r w:rsidR="00BA1186" w:rsidRPr="00BF5B51">
          <w:rPr>
            <w:webHidden/>
          </w:rPr>
        </w:r>
        <w:r w:rsidR="00BA1186" w:rsidRPr="00BF5B51">
          <w:rPr>
            <w:webHidden/>
          </w:rPr>
          <w:fldChar w:fldCharType="separate"/>
        </w:r>
        <w:r w:rsidR="00942EC2">
          <w:rPr>
            <w:webHidden/>
          </w:rPr>
          <w:t>49</w:t>
        </w:r>
        <w:r w:rsidR="00BA1186" w:rsidRPr="00BF5B51">
          <w:rPr>
            <w:webHidden/>
          </w:rPr>
          <w:fldChar w:fldCharType="end"/>
        </w:r>
      </w:hyperlink>
    </w:p>
    <w:p w14:paraId="28A9902A" w14:textId="42FF1B99" w:rsidR="00BA1186" w:rsidRPr="00BF5B51" w:rsidRDefault="008E7BD3" w:rsidP="0088621D">
      <w:pPr>
        <w:pStyle w:val="T1"/>
        <w:rPr>
          <w:rStyle w:val="Kpr"/>
        </w:rPr>
      </w:pPr>
      <w:r>
        <w:t xml:space="preserve">    </w:t>
      </w:r>
      <w:hyperlink w:anchor="_Toc96605721" w:history="1">
        <w:r w:rsidR="00BA1186" w:rsidRPr="00BF5B51">
          <w:rPr>
            <w:rStyle w:val="Kpr"/>
          </w:rPr>
          <w:t>3.2.Araştırma Deseni</w:t>
        </w:r>
        <w:r w:rsidR="00BA1186" w:rsidRPr="00BF5B51">
          <w:rPr>
            <w:webHidden/>
          </w:rPr>
          <w:tab/>
        </w:r>
        <w:r w:rsidR="00BA1186" w:rsidRPr="00BF5B51">
          <w:rPr>
            <w:webHidden/>
          </w:rPr>
          <w:fldChar w:fldCharType="begin"/>
        </w:r>
        <w:r w:rsidR="00BA1186" w:rsidRPr="00BF5B51">
          <w:rPr>
            <w:webHidden/>
          </w:rPr>
          <w:instrText xml:space="preserve"> PAGEREF _Toc96605721 \h </w:instrText>
        </w:r>
        <w:r w:rsidR="00BA1186" w:rsidRPr="00BF5B51">
          <w:rPr>
            <w:webHidden/>
          </w:rPr>
        </w:r>
        <w:r w:rsidR="00BA1186" w:rsidRPr="00BF5B51">
          <w:rPr>
            <w:webHidden/>
          </w:rPr>
          <w:fldChar w:fldCharType="separate"/>
        </w:r>
        <w:r w:rsidR="00942EC2">
          <w:rPr>
            <w:webHidden/>
          </w:rPr>
          <w:t>49</w:t>
        </w:r>
        <w:r w:rsidR="00BA1186" w:rsidRPr="00BF5B51">
          <w:rPr>
            <w:webHidden/>
          </w:rPr>
          <w:fldChar w:fldCharType="end"/>
        </w:r>
      </w:hyperlink>
    </w:p>
    <w:p w14:paraId="2EBB145C" w14:textId="4FD298AB" w:rsidR="009870B2" w:rsidRPr="00BF5B51" w:rsidRDefault="008E7BD3" w:rsidP="009870B2">
      <w:pPr>
        <w:rPr>
          <w:rStyle w:val="Kpr"/>
          <w:rFonts w:ascii="Times New Roman" w:hAnsi="Times New Roman" w:cs="Times New Roman"/>
          <w:noProof/>
          <w:sz w:val="24"/>
          <w:szCs w:val="24"/>
        </w:rPr>
      </w:pPr>
      <w:r>
        <w:rPr>
          <w:rFonts w:ascii="Times New Roman" w:hAnsi="Times New Roman" w:cs="Times New Roman"/>
          <w:noProof/>
          <w:sz w:val="24"/>
          <w:szCs w:val="24"/>
        </w:rPr>
        <w:t xml:space="preserve">    </w:t>
      </w:r>
      <w:r w:rsidR="00BF5B51">
        <w:rPr>
          <w:rFonts w:ascii="Times New Roman" w:hAnsi="Times New Roman" w:cs="Times New Roman"/>
          <w:noProof/>
          <w:sz w:val="24"/>
          <w:szCs w:val="24"/>
        </w:rPr>
        <w:fldChar w:fldCharType="begin"/>
      </w:r>
      <w:r w:rsidR="00BF5B51">
        <w:rPr>
          <w:rFonts w:ascii="Times New Roman" w:hAnsi="Times New Roman" w:cs="Times New Roman"/>
          <w:noProof/>
          <w:sz w:val="24"/>
          <w:szCs w:val="24"/>
        </w:rPr>
        <w:instrText>HYPERLINK  \l "_Yapılan_çalışmada_sporcuların"</w:instrText>
      </w:r>
      <w:r w:rsidR="00BF5B51">
        <w:rPr>
          <w:rFonts w:ascii="Times New Roman" w:hAnsi="Times New Roman" w:cs="Times New Roman"/>
          <w:noProof/>
          <w:sz w:val="24"/>
          <w:szCs w:val="24"/>
        </w:rPr>
        <w:fldChar w:fldCharType="separate"/>
      </w:r>
      <w:r w:rsidR="009870B2" w:rsidRPr="00BF5B51">
        <w:rPr>
          <w:rStyle w:val="Kpr"/>
          <w:rFonts w:ascii="Times New Roman" w:hAnsi="Times New Roman" w:cs="Times New Roman"/>
          <w:noProof/>
          <w:sz w:val="24"/>
          <w:szCs w:val="24"/>
        </w:rPr>
        <w:t>3.3. Katılımcılara Uygulanan Pliometrik Antrenman Programı…………</w:t>
      </w:r>
      <w:r w:rsidR="00BF5B51" w:rsidRPr="00BF5B51">
        <w:rPr>
          <w:rStyle w:val="Kpr"/>
          <w:rFonts w:ascii="Times New Roman" w:hAnsi="Times New Roman" w:cs="Times New Roman"/>
          <w:noProof/>
          <w:sz w:val="24"/>
          <w:szCs w:val="24"/>
        </w:rPr>
        <w:t>.</w:t>
      </w:r>
      <w:r w:rsidR="009870B2" w:rsidRPr="00BF5B51">
        <w:rPr>
          <w:rStyle w:val="Kpr"/>
          <w:rFonts w:ascii="Times New Roman" w:hAnsi="Times New Roman" w:cs="Times New Roman"/>
          <w:noProof/>
          <w:sz w:val="24"/>
          <w:szCs w:val="24"/>
        </w:rPr>
        <w:t>..</w:t>
      </w:r>
      <w:r w:rsidR="00BF5B51" w:rsidRPr="00BF5B51">
        <w:rPr>
          <w:rStyle w:val="Kpr"/>
          <w:rFonts w:ascii="Times New Roman" w:hAnsi="Times New Roman" w:cs="Times New Roman"/>
          <w:noProof/>
          <w:sz w:val="24"/>
          <w:szCs w:val="24"/>
        </w:rPr>
        <w:t>...</w:t>
      </w:r>
      <w:r w:rsidR="00AD06EC">
        <w:rPr>
          <w:rStyle w:val="Kpr"/>
          <w:rFonts w:ascii="Times New Roman" w:hAnsi="Times New Roman" w:cs="Times New Roman"/>
          <w:noProof/>
          <w:sz w:val="24"/>
          <w:szCs w:val="24"/>
        </w:rPr>
        <w:t>...…51</w:t>
      </w:r>
    </w:p>
    <w:p w14:paraId="6A811AE8" w14:textId="58C3F1CB" w:rsidR="00BA1186" w:rsidRDefault="00BF5B51" w:rsidP="009870B2">
      <w:pPr>
        <w:pStyle w:val="T2"/>
        <w:tabs>
          <w:tab w:val="right" w:leader="dot" w:pos="8210"/>
        </w:tabs>
        <w:ind w:left="0"/>
        <w:rPr>
          <w:rFonts w:asciiTheme="minorHAnsi" w:eastAsiaTheme="minorEastAsia" w:hAnsiTheme="minorHAnsi"/>
          <w:noProof/>
          <w:sz w:val="22"/>
          <w:lang w:eastAsia="tr-TR"/>
        </w:rPr>
      </w:pPr>
      <w:r>
        <w:rPr>
          <w:rFonts w:cs="Times New Roman"/>
          <w:noProof/>
          <w:szCs w:val="24"/>
        </w:rPr>
        <w:fldChar w:fldCharType="end"/>
      </w:r>
      <w:r w:rsidR="008E7BD3">
        <w:rPr>
          <w:rFonts w:cs="Times New Roman"/>
          <w:noProof/>
          <w:szCs w:val="24"/>
        </w:rPr>
        <w:t xml:space="preserve">    </w:t>
      </w:r>
      <w:hyperlink w:anchor="_Toc96605724" w:history="1">
        <w:r w:rsidR="00BA1186" w:rsidRPr="00ED020E">
          <w:rPr>
            <w:rStyle w:val="Kpr"/>
            <w:noProof/>
            <w:shd w:val="clear" w:color="auto" w:fill="FFFFFF"/>
          </w:rPr>
          <w:t>3.4. Yapılmış Olan Ölçüm ve Testler</w:t>
        </w:r>
        <w:r w:rsidR="00BA1186">
          <w:rPr>
            <w:noProof/>
            <w:webHidden/>
          </w:rPr>
          <w:tab/>
        </w:r>
        <w:r w:rsidR="00BA1186">
          <w:rPr>
            <w:noProof/>
            <w:webHidden/>
          </w:rPr>
          <w:fldChar w:fldCharType="begin"/>
        </w:r>
        <w:r w:rsidR="00BA1186">
          <w:rPr>
            <w:noProof/>
            <w:webHidden/>
          </w:rPr>
          <w:instrText xml:space="preserve"> PAGEREF _Toc96605724 \h </w:instrText>
        </w:r>
        <w:r w:rsidR="00BA1186">
          <w:rPr>
            <w:noProof/>
            <w:webHidden/>
          </w:rPr>
        </w:r>
        <w:r w:rsidR="00BA1186">
          <w:rPr>
            <w:noProof/>
            <w:webHidden/>
          </w:rPr>
          <w:fldChar w:fldCharType="separate"/>
        </w:r>
        <w:r w:rsidR="00942EC2">
          <w:rPr>
            <w:noProof/>
            <w:webHidden/>
          </w:rPr>
          <w:t>51</w:t>
        </w:r>
        <w:r w:rsidR="00BA1186">
          <w:rPr>
            <w:noProof/>
            <w:webHidden/>
          </w:rPr>
          <w:fldChar w:fldCharType="end"/>
        </w:r>
      </w:hyperlink>
    </w:p>
    <w:p w14:paraId="75F23967" w14:textId="3425FD6D" w:rsidR="00BA1186" w:rsidRDefault="000A4536">
      <w:pPr>
        <w:pStyle w:val="T3"/>
        <w:tabs>
          <w:tab w:val="right" w:leader="dot" w:pos="8210"/>
        </w:tabs>
        <w:rPr>
          <w:rFonts w:asciiTheme="minorHAnsi" w:eastAsiaTheme="minorEastAsia" w:hAnsiTheme="minorHAnsi"/>
          <w:noProof/>
          <w:sz w:val="22"/>
          <w:lang w:eastAsia="tr-TR"/>
        </w:rPr>
      </w:pPr>
      <w:hyperlink w:anchor="_Toc96605725" w:history="1">
        <w:r w:rsidR="00BA1186" w:rsidRPr="00ED020E">
          <w:rPr>
            <w:rStyle w:val="Kpr"/>
            <w:noProof/>
            <w:shd w:val="clear" w:color="auto" w:fill="FFFFFF"/>
          </w:rPr>
          <w:t>3.4.1. Anaerobik Performans Testleri</w:t>
        </w:r>
        <w:r w:rsidR="00BA1186">
          <w:rPr>
            <w:noProof/>
            <w:webHidden/>
          </w:rPr>
          <w:tab/>
        </w:r>
        <w:r w:rsidR="00BA1186">
          <w:rPr>
            <w:noProof/>
            <w:webHidden/>
          </w:rPr>
          <w:fldChar w:fldCharType="begin"/>
        </w:r>
        <w:r w:rsidR="00BA1186">
          <w:rPr>
            <w:noProof/>
            <w:webHidden/>
          </w:rPr>
          <w:instrText xml:space="preserve"> PAGEREF _Toc96605725 \h </w:instrText>
        </w:r>
        <w:r w:rsidR="00BA1186">
          <w:rPr>
            <w:noProof/>
            <w:webHidden/>
          </w:rPr>
        </w:r>
        <w:r w:rsidR="00BA1186">
          <w:rPr>
            <w:noProof/>
            <w:webHidden/>
          </w:rPr>
          <w:fldChar w:fldCharType="separate"/>
        </w:r>
        <w:r w:rsidR="00942EC2">
          <w:rPr>
            <w:noProof/>
            <w:webHidden/>
          </w:rPr>
          <w:t>51</w:t>
        </w:r>
        <w:r w:rsidR="00BA1186">
          <w:rPr>
            <w:noProof/>
            <w:webHidden/>
          </w:rPr>
          <w:fldChar w:fldCharType="end"/>
        </w:r>
      </w:hyperlink>
    </w:p>
    <w:p w14:paraId="68911FAC" w14:textId="38A7DDAC" w:rsidR="00BA1186" w:rsidRDefault="000A4536">
      <w:pPr>
        <w:pStyle w:val="T4"/>
        <w:tabs>
          <w:tab w:val="right" w:leader="dot" w:pos="8210"/>
        </w:tabs>
        <w:rPr>
          <w:rFonts w:asciiTheme="minorHAnsi" w:eastAsiaTheme="minorEastAsia" w:hAnsiTheme="minorHAnsi"/>
          <w:i w:val="0"/>
          <w:noProof/>
          <w:sz w:val="22"/>
          <w:lang w:eastAsia="tr-TR"/>
        </w:rPr>
      </w:pPr>
      <w:hyperlink w:anchor="_Toc96605726" w:history="1">
        <w:r w:rsidR="00BA1186" w:rsidRPr="00ED020E">
          <w:rPr>
            <w:rStyle w:val="Kpr"/>
            <w:noProof/>
            <w:shd w:val="clear" w:color="auto" w:fill="FFFFFF"/>
          </w:rPr>
          <w:t>3.4.1.1. Wingate bisiklet ergometresi testi</w:t>
        </w:r>
        <w:r w:rsidR="00BA1186">
          <w:rPr>
            <w:noProof/>
            <w:webHidden/>
          </w:rPr>
          <w:tab/>
        </w:r>
        <w:r w:rsidR="00BA1186">
          <w:rPr>
            <w:noProof/>
            <w:webHidden/>
          </w:rPr>
          <w:fldChar w:fldCharType="begin"/>
        </w:r>
        <w:r w:rsidR="00BA1186">
          <w:rPr>
            <w:noProof/>
            <w:webHidden/>
          </w:rPr>
          <w:instrText xml:space="preserve"> PAGEREF _Toc96605726 \h </w:instrText>
        </w:r>
        <w:r w:rsidR="00BA1186">
          <w:rPr>
            <w:noProof/>
            <w:webHidden/>
          </w:rPr>
        </w:r>
        <w:r w:rsidR="00BA1186">
          <w:rPr>
            <w:noProof/>
            <w:webHidden/>
          </w:rPr>
          <w:fldChar w:fldCharType="separate"/>
        </w:r>
        <w:r w:rsidR="00942EC2">
          <w:rPr>
            <w:noProof/>
            <w:webHidden/>
          </w:rPr>
          <w:t>51</w:t>
        </w:r>
        <w:r w:rsidR="00BA1186">
          <w:rPr>
            <w:noProof/>
            <w:webHidden/>
          </w:rPr>
          <w:fldChar w:fldCharType="end"/>
        </w:r>
      </w:hyperlink>
    </w:p>
    <w:p w14:paraId="2279020C" w14:textId="45631D4B" w:rsidR="00BA1186" w:rsidRDefault="000A4536">
      <w:pPr>
        <w:pStyle w:val="T4"/>
        <w:tabs>
          <w:tab w:val="right" w:leader="dot" w:pos="8210"/>
        </w:tabs>
        <w:rPr>
          <w:rFonts w:asciiTheme="minorHAnsi" w:eastAsiaTheme="minorEastAsia" w:hAnsiTheme="minorHAnsi"/>
          <w:i w:val="0"/>
          <w:noProof/>
          <w:sz w:val="22"/>
          <w:lang w:eastAsia="tr-TR"/>
        </w:rPr>
      </w:pPr>
      <w:hyperlink w:anchor="_Toc96605727" w:history="1">
        <w:r w:rsidR="00BA1186" w:rsidRPr="00ED020E">
          <w:rPr>
            <w:rStyle w:val="Kpr"/>
            <w:noProof/>
            <w:shd w:val="clear" w:color="auto" w:fill="FFFFFF"/>
          </w:rPr>
          <w:t>3.4.1.2. RAST testi (Koşu temelli anaerobik sprint testi)</w:t>
        </w:r>
        <w:r w:rsidR="00BA1186">
          <w:rPr>
            <w:noProof/>
            <w:webHidden/>
          </w:rPr>
          <w:tab/>
        </w:r>
        <w:r w:rsidR="00BA1186">
          <w:rPr>
            <w:noProof/>
            <w:webHidden/>
          </w:rPr>
          <w:fldChar w:fldCharType="begin"/>
        </w:r>
        <w:r w:rsidR="00BA1186">
          <w:rPr>
            <w:noProof/>
            <w:webHidden/>
          </w:rPr>
          <w:instrText xml:space="preserve"> PAGEREF _Toc96605727 \h </w:instrText>
        </w:r>
        <w:r w:rsidR="00BA1186">
          <w:rPr>
            <w:noProof/>
            <w:webHidden/>
          </w:rPr>
        </w:r>
        <w:r w:rsidR="00BA1186">
          <w:rPr>
            <w:noProof/>
            <w:webHidden/>
          </w:rPr>
          <w:fldChar w:fldCharType="separate"/>
        </w:r>
        <w:r w:rsidR="00942EC2">
          <w:rPr>
            <w:noProof/>
            <w:webHidden/>
          </w:rPr>
          <w:t>52</w:t>
        </w:r>
        <w:r w:rsidR="00BA1186">
          <w:rPr>
            <w:noProof/>
            <w:webHidden/>
          </w:rPr>
          <w:fldChar w:fldCharType="end"/>
        </w:r>
      </w:hyperlink>
    </w:p>
    <w:p w14:paraId="175043CE" w14:textId="49A14BA8" w:rsidR="00BA1186" w:rsidRDefault="000A4536">
      <w:pPr>
        <w:pStyle w:val="T4"/>
        <w:tabs>
          <w:tab w:val="right" w:leader="dot" w:pos="8210"/>
        </w:tabs>
        <w:rPr>
          <w:rFonts w:asciiTheme="minorHAnsi" w:eastAsiaTheme="minorEastAsia" w:hAnsiTheme="minorHAnsi"/>
          <w:i w:val="0"/>
          <w:noProof/>
          <w:sz w:val="22"/>
          <w:lang w:eastAsia="tr-TR"/>
        </w:rPr>
      </w:pPr>
      <w:hyperlink w:anchor="_Toc96605728" w:history="1">
        <w:r w:rsidR="00BA1186" w:rsidRPr="00ED020E">
          <w:rPr>
            <w:rStyle w:val="Kpr"/>
            <w:noProof/>
            <w:shd w:val="clear" w:color="auto" w:fill="FFFFFF"/>
          </w:rPr>
          <w:t>3.4.1.3. Dikey sıçrama testi</w:t>
        </w:r>
        <w:r w:rsidR="00BA1186">
          <w:rPr>
            <w:noProof/>
            <w:webHidden/>
          </w:rPr>
          <w:tab/>
        </w:r>
        <w:r w:rsidR="00BA1186">
          <w:rPr>
            <w:noProof/>
            <w:webHidden/>
          </w:rPr>
          <w:fldChar w:fldCharType="begin"/>
        </w:r>
        <w:r w:rsidR="00BA1186">
          <w:rPr>
            <w:noProof/>
            <w:webHidden/>
          </w:rPr>
          <w:instrText xml:space="preserve"> PAGEREF _Toc96605728 \h </w:instrText>
        </w:r>
        <w:r w:rsidR="00BA1186">
          <w:rPr>
            <w:noProof/>
            <w:webHidden/>
          </w:rPr>
        </w:r>
        <w:r w:rsidR="00BA1186">
          <w:rPr>
            <w:noProof/>
            <w:webHidden/>
          </w:rPr>
          <w:fldChar w:fldCharType="separate"/>
        </w:r>
        <w:r w:rsidR="00942EC2">
          <w:rPr>
            <w:noProof/>
            <w:webHidden/>
          </w:rPr>
          <w:t>53</w:t>
        </w:r>
        <w:r w:rsidR="00BA1186">
          <w:rPr>
            <w:noProof/>
            <w:webHidden/>
          </w:rPr>
          <w:fldChar w:fldCharType="end"/>
        </w:r>
      </w:hyperlink>
    </w:p>
    <w:p w14:paraId="7D45E736" w14:textId="068F9FBC" w:rsidR="00BA1186" w:rsidRDefault="000A4536">
      <w:pPr>
        <w:pStyle w:val="T4"/>
        <w:tabs>
          <w:tab w:val="right" w:leader="dot" w:pos="8210"/>
        </w:tabs>
        <w:rPr>
          <w:rFonts w:asciiTheme="minorHAnsi" w:eastAsiaTheme="minorEastAsia" w:hAnsiTheme="minorHAnsi"/>
          <w:i w:val="0"/>
          <w:noProof/>
          <w:sz w:val="22"/>
          <w:lang w:eastAsia="tr-TR"/>
        </w:rPr>
      </w:pPr>
      <w:hyperlink w:anchor="_Toc96605729" w:history="1">
        <w:r w:rsidR="00BA1186" w:rsidRPr="00ED020E">
          <w:rPr>
            <w:rStyle w:val="Kpr"/>
            <w:noProof/>
            <w:shd w:val="clear" w:color="auto" w:fill="FFFFFF"/>
          </w:rPr>
          <w:t>3.4.1.4. Durarak uzun atlama testi</w:t>
        </w:r>
        <w:r w:rsidR="00BA1186">
          <w:rPr>
            <w:noProof/>
            <w:webHidden/>
          </w:rPr>
          <w:tab/>
        </w:r>
        <w:r w:rsidR="00BA1186">
          <w:rPr>
            <w:noProof/>
            <w:webHidden/>
          </w:rPr>
          <w:fldChar w:fldCharType="begin"/>
        </w:r>
        <w:r w:rsidR="00BA1186">
          <w:rPr>
            <w:noProof/>
            <w:webHidden/>
          </w:rPr>
          <w:instrText xml:space="preserve"> PAGEREF _Toc96605729 \h </w:instrText>
        </w:r>
        <w:r w:rsidR="00BA1186">
          <w:rPr>
            <w:noProof/>
            <w:webHidden/>
          </w:rPr>
        </w:r>
        <w:r w:rsidR="00BA1186">
          <w:rPr>
            <w:noProof/>
            <w:webHidden/>
          </w:rPr>
          <w:fldChar w:fldCharType="separate"/>
        </w:r>
        <w:r w:rsidR="00942EC2">
          <w:rPr>
            <w:noProof/>
            <w:webHidden/>
          </w:rPr>
          <w:t>53</w:t>
        </w:r>
        <w:r w:rsidR="00BA1186">
          <w:rPr>
            <w:noProof/>
            <w:webHidden/>
          </w:rPr>
          <w:fldChar w:fldCharType="end"/>
        </w:r>
      </w:hyperlink>
    </w:p>
    <w:p w14:paraId="7DC3F75A" w14:textId="673021E6" w:rsidR="00BA1186" w:rsidRDefault="000A4536">
      <w:pPr>
        <w:pStyle w:val="T3"/>
        <w:tabs>
          <w:tab w:val="right" w:leader="dot" w:pos="8210"/>
        </w:tabs>
        <w:rPr>
          <w:rFonts w:asciiTheme="minorHAnsi" w:eastAsiaTheme="minorEastAsia" w:hAnsiTheme="minorHAnsi"/>
          <w:noProof/>
          <w:sz w:val="22"/>
          <w:lang w:eastAsia="tr-TR"/>
        </w:rPr>
      </w:pPr>
      <w:hyperlink w:anchor="_Toc96605730" w:history="1">
        <w:r w:rsidR="00BA1186" w:rsidRPr="00ED020E">
          <w:rPr>
            <w:rStyle w:val="Kpr"/>
            <w:noProof/>
            <w:shd w:val="clear" w:color="auto" w:fill="FFFFFF"/>
          </w:rPr>
          <w:t>3.4.2. Çeviklik Performans Testleri</w:t>
        </w:r>
        <w:r w:rsidR="00BA1186">
          <w:rPr>
            <w:noProof/>
            <w:webHidden/>
          </w:rPr>
          <w:tab/>
        </w:r>
        <w:r w:rsidR="00BA1186">
          <w:rPr>
            <w:noProof/>
            <w:webHidden/>
          </w:rPr>
          <w:fldChar w:fldCharType="begin"/>
        </w:r>
        <w:r w:rsidR="00BA1186">
          <w:rPr>
            <w:noProof/>
            <w:webHidden/>
          </w:rPr>
          <w:instrText xml:space="preserve"> PAGEREF _Toc96605730 \h </w:instrText>
        </w:r>
        <w:r w:rsidR="00BA1186">
          <w:rPr>
            <w:noProof/>
            <w:webHidden/>
          </w:rPr>
        </w:r>
        <w:r w:rsidR="00BA1186">
          <w:rPr>
            <w:noProof/>
            <w:webHidden/>
          </w:rPr>
          <w:fldChar w:fldCharType="separate"/>
        </w:r>
        <w:r w:rsidR="00942EC2">
          <w:rPr>
            <w:noProof/>
            <w:webHidden/>
          </w:rPr>
          <w:t>54</w:t>
        </w:r>
        <w:r w:rsidR="00BA1186">
          <w:rPr>
            <w:noProof/>
            <w:webHidden/>
          </w:rPr>
          <w:fldChar w:fldCharType="end"/>
        </w:r>
      </w:hyperlink>
    </w:p>
    <w:p w14:paraId="61F537E5" w14:textId="2A0D8DF6" w:rsidR="00BA1186" w:rsidRDefault="000A4536">
      <w:pPr>
        <w:pStyle w:val="T4"/>
        <w:tabs>
          <w:tab w:val="right" w:leader="dot" w:pos="8210"/>
        </w:tabs>
        <w:rPr>
          <w:rFonts w:asciiTheme="minorHAnsi" w:eastAsiaTheme="minorEastAsia" w:hAnsiTheme="minorHAnsi"/>
          <w:i w:val="0"/>
          <w:noProof/>
          <w:sz w:val="22"/>
          <w:lang w:eastAsia="tr-TR"/>
        </w:rPr>
      </w:pPr>
      <w:hyperlink w:anchor="_Toc96605731" w:history="1">
        <w:r w:rsidR="00BA1186" w:rsidRPr="00ED020E">
          <w:rPr>
            <w:rStyle w:val="Kpr"/>
            <w:noProof/>
            <w:shd w:val="clear" w:color="auto" w:fill="FFFFFF"/>
          </w:rPr>
          <w:t>3.4.2.1. Çeviklik T testi</w:t>
        </w:r>
        <w:r w:rsidR="00BA1186">
          <w:rPr>
            <w:noProof/>
            <w:webHidden/>
          </w:rPr>
          <w:tab/>
        </w:r>
        <w:r w:rsidR="00BA1186">
          <w:rPr>
            <w:noProof/>
            <w:webHidden/>
          </w:rPr>
          <w:fldChar w:fldCharType="begin"/>
        </w:r>
        <w:r w:rsidR="00BA1186">
          <w:rPr>
            <w:noProof/>
            <w:webHidden/>
          </w:rPr>
          <w:instrText xml:space="preserve"> PAGEREF _Toc96605731 \h </w:instrText>
        </w:r>
        <w:r w:rsidR="00BA1186">
          <w:rPr>
            <w:noProof/>
            <w:webHidden/>
          </w:rPr>
        </w:r>
        <w:r w:rsidR="00BA1186">
          <w:rPr>
            <w:noProof/>
            <w:webHidden/>
          </w:rPr>
          <w:fldChar w:fldCharType="separate"/>
        </w:r>
        <w:r w:rsidR="00942EC2">
          <w:rPr>
            <w:noProof/>
            <w:webHidden/>
          </w:rPr>
          <w:t>54</w:t>
        </w:r>
        <w:r w:rsidR="00BA1186">
          <w:rPr>
            <w:noProof/>
            <w:webHidden/>
          </w:rPr>
          <w:fldChar w:fldCharType="end"/>
        </w:r>
      </w:hyperlink>
    </w:p>
    <w:p w14:paraId="176E444E" w14:textId="64D3B042" w:rsidR="00BA1186" w:rsidRDefault="000A4536">
      <w:pPr>
        <w:pStyle w:val="T4"/>
        <w:tabs>
          <w:tab w:val="right" w:leader="dot" w:pos="8210"/>
        </w:tabs>
        <w:rPr>
          <w:rFonts w:asciiTheme="minorHAnsi" w:eastAsiaTheme="minorEastAsia" w:hAnsiTheme="minorHAnsi"/>
          <w:i w:val="0"/>
          <w:noProof/>
          <w:sz w:val="22"/>
          <w:lang w:eastAsia="tr-TR"/>
        </w:rPr>
      </w:pPr>
      <w:hyperlink w:anchor="_Toc96605732" w:history="1">
        <w:r w:rsidR="00BA1186" w:rsidRPr="00ED020E">
          <w:rPr>
            <w:rStyle w:val="Kpr"/>
            <w:noProof/>
            <w:shd w:val="clear" w:color="auto" w:fill="FFFFFF"/>
          </w:rPr>
          <w:t>3.4.2.2. Reaktif çeviklik testi</w:t>
        </w:r>
        <w:r w:rsidR="00BA1186">
          <w:rPr>
            <w:noProof/>
            <w:webHidden/>
          </w:rPr>
          <w:tab/>
        </w:r>
        <w:r w:rsidR="00BA1186">
          <w:rPr>
            <w:noProof/>
            <w:webHidden/>
          </w:rPr>
          <w:fldChar w:fldCharType="begin"/>
        </w:r>
        <w:r w:rsidR="00BA1186">
          <w:rPr>
            <w:noProof/>
            <w:webHidden/>
          </w:rPr>
          <w:instrText xml:space="preserve"> PAGEREF _Toc96605732 \h </w:instrText>
        </w:r>
        <w:r w:rsidR="00BA1186">
          <w:rPr>
            <w:noProof/>
            <w:webHidden/>
          </w:rPr>
        </w:r>
        <w:r w:rsidR="00BA1186">
          <w:rPr>
            <w:noProof/>
            <w:webHidden/>
          </w:rPr>
          <w:fldChar w:fldCharType="separate"/>
        </w:r>
        <w:r w:rsidR="00942EC2">
          <w:rPr>
            <w:noProof/>
            <w:webHidden/>
          </w:rPr>
          <w:t>54</w:t>
        </w:r>
        <w:r w:rsidR="00BA1186">
          <w:rPr>
            <w:noProof/>
            <w:webHidden/>
          </w:rPr>
          <w:fldChar w:fldCharType="end"/>
        </w:r>
      </w:hyperlink>
    </w:p>
    <w:p w14:paraId="7C3F1E54" w14:textId="2AF099D9" w:rsidR="00BA1186" w:rsidRDefault="000A4536">
      <w:pPr>
        <w:pStyle w:val="T2"/>
        <w:tabs>
          <w:tab w:val="right" w:leader="dot" w:pos="8210"/>
        </w:tabs>
        <w:rPr>
          <w:rFonts w:asciiTheme="minorHAnsi" w:eastAsiaTheme="minorEastAsia" w:hAnsiTheme="minorHAnsi"/>
          <w:noProof/>
          <w:sz w:val="22"/>
          <w:lang w:eastAsia="tr-TR"/>
        </w:rPr>
      </w:pPr>
      <w:hyperlink w:anchor="_Toc96605733" w:history="1">
        <w:r w:rsidR="00BA1186" w:rsidRPr="00ED020E">
          <w:rPr>
            <w:rStyle w:val="Kpr"/>
            <w:noProof/>
            <w:shd w:val="clear" w:color="auto" w:fill="FFFFFF"/>
          </w:rPr>
          <w:t>3.5. Verilerin İstatistiksel Analizi</w:t>
        </w:r>
        <w:r w:rsidR="00BA1186">
          <w:rPr>
            <w:noProof/>
            <w:webHidden/>
          </w:rPr>
          <w:tab/>
        </w:r>
        <w:r w:rsidR="00BA1186">
          <w:rPr>
            <w:noProof/>
            <w:webHidden/>
          </w:rPr>
          <w:fldChar w:fldCharType="begin"/>
        </w:r>
        <w:r w:rsidR="00BA1186">
          <w:rPr>
            <w:noProof/>
            <w:webHidden/>
          </w:rPr>
          <w:instrText xml:space="preserve"> PAGEREF _Toc96605733 \h </w:instrText>
        </w:r>
        <w:r w:rsidR="00BA1186">
          <w:rPr>
            <w:noProof/>
            <w:webHidden/>
          </w:rPr>
        </w:r>
        <w:r w:rsidR="00BA1186">
          <w:rPr>
            <w:noProof/>
            <w:webHidden/>
          </w:rPr>
          <w:fldChar w:fldCharType="separate"/>
        </w:r>
        <w:r w:rsidR="00942EC2">
          <w:rPr>
            <w:noProof/>
            <w:webHidden/>
          </w:rPr>
          <w:t>55</w:t>
        </w:r>
        <w:r w:rsidR="00BA1186">
          <w:rPr>
            <w:noProof/>
            <w:webHidden/>
          </w:rPr>
          <w:fldChar w:fldCharType="end"/>
        </w:r>
      </w:hyperlink>
    </w:p>
    <w:p w14:paraId="1C7B6CFC" w14:textId="65B40051" w:rsidR="00BA1186" w:rsidRDefault="000A4536" w:rsidP="0088621D">
      <w:pPr>
        <w:pStyle w:val="T1"/>
        <w:rPr>
          <w:rFonts w:asciiTheme="minorHAnsi" w:eastAsiaTheme="minorEastAsia" w:hAnsiTheme="minorHAnsi"/>
          <w:b/>
          <w:sz w:val="22"/>
          <w:lang w:eastAsia="tr-TR"/>
        </w:rPr>
      </w:pPr>
      <w:hyperlink w:anchor="_Toc96605734" w:history="1">
        <w:r w:rsidR="00BA1186" w:rsidRPr="00ED020E">
          <w:rPr>
            <w:rStyle w:val="Kpr"/>
          </w:rPr>
          <w:t>4. BULGULAR</w:t>
        </w:r>
        <w:r w:rsidR="00BA1186">
          <w:rPr>
            <w:webHidden/>
          </w:rPr>
          <w:tab/>
        </w:r>
        <w:r w:rsidR="00BA1186">
          <w:rPr>
            <w:webHidden/>
          </w:rPr>
          <w:fldChar w:fldCharType="begin"/>
        </w:r>
        <w:r w:rsidR="00BA1186">
          <w:rPr>
            <w:webHidden/>
          </w:rPr>
          <w:instrText xml:space="preserve"> PAGEREF _Toc96605734 \h </w:instrText>
        </w:r>
        <w:r w:rsidR="00BA1186">
          <w:rPr>
            <w:webHidden/>
          </w:rPr>
        </w:r>
        <w:r w:rsidR="00BA1186">
          <w:rPr>
            <w:webHidden/>
          </w:rPr>
          <w:fldChar w:fldCharType="separate"/>
        </w:r>
        <w:r w:rsidR="00942EC2">
          <w:rPr>
            <w:webHidden/>
          </w:rPr>
          <w:t>56</w:t>
        </w:r>
        <w:r w:rsidR="00BA1186">
          <w:rPr>
            <w:webHidden/>
          </w:rPr>
          <w:fldChar w:fldCharType="end"/>
        </w:r>
      </w:hyperlink>
    </w:p>
    <w:p w14:paraId="4610CBC0" w14:textId="7B05F022" w:rsidR="00BA1186" w:rsidRDefault="000A4536" w:rsidP="0088621D">
      <w:pPr>
        <w:pStyle w:val="T1"/>
        <w:rPr>
          <w:rFonts w:asciiTheme="minorHAnsi" w:eastAsiaTheme="minorEastAsia" w:hAnsiTheme="minorHAnsi"/>
          <w:b/>
          <w:sz w:val="22"/>
          <w:lang w:eastAsia="tr-TR"/>
        </w:rPr>
      </w:pPr>
      <w:hyperlink w:anchor="_Toc96605735" w:history="1">
        <w:r w:rsidR="00BA1186" w:rsidRPr="00ED020E">
          <w:rPr>
            <w:rStyle w:val="Kpr"/>
          </w:rPr>
          <w:t>5. TARTIŞMA</w:t>
        </w:r>
        <w:r w:rsidR="00BA1186">
          <w:rPr>
            <w:webHidden/>
          </w:rPr>
          <w:tab/>
        </w:r>
        <w:r w:rsidR="00BA1186">
          <w:rPr>
            <w:webHidden/>
          </w:rPr>
          <w:fldChar w:fldCharType="begin"/>
        </w:r>
        <w:r w:rsidR="00BA1186">
          <w:rPr>
            <w:webHidden/>
          </w:rPr>
          <w:instrText xml:space="preserve"> PAGEREF _Toc96605735 \h </w:instrText>
        </w:r>
        <w:r w:rsidR="00BA1186">
          <w:rPr>
            <w:webHidden/>
          </w:rPr>
        </w:r>
        <w:r w:rsidR="00BA1186">
          <w:rPr>
            <w:webHidden/>
          </w:rPr>
          <w:fldChar w:fldCharType="separate"/>
        </w:r>
        <w:r w:rsidR="00942EC2">
          <w:rPr>
            <w:webHidden/>
          </w:rPr>
          <w:t>64</w:t>
        </w:r>
        <w:r w:rsidR="00BA1186">
          <w:rPr>
            <w:webHidden/>
          </w:rPr>
          <w:fldChar w:fldCharType="end"/>
        </w:r>
      </w:hyperlink>
    </w:p>
    <w:p w14:paraId="0D65542D" w14:textId="15546D7C" w:rsidR="00BA1186" w:rsidRDefault="000A4536" w:rsidP="0088621D">
      <w:pPr>
        <w:pStyle w:val="T1"/>
        <w:rPr>
          <w:rFonts w:asciiTheme="minorHAnsi" w:eastAsiaTheme="minorEastAsia" w:hAnsiTheme="minorHAnsi"/>
          <w:b/>
          <w:sz w:val="22"/>
          <w:lang w:eastAsia="tr-TR"/>
        </w:rPr>
      </w:pPr>
      <w:hyperlink w:anchor="_Toc96605736" w:history="1">
        <w:r w:rsidR="00BA1186" w:rsidRPr="00ED020E">
          <w:rPr>
            <w:rStyle w:val="Kpr"/>
          </w:rPr>
          <w:t>6. SONUÇ VE ÖNERİLER</w:t>
        </w:r>
        <w:r w:rsidR="00BA1186">
          <w:rPr>
            <w:webHidden/>
          </w:rPr>
          <w:tab/>
        </w:r>
        <w:r w:rsidR="00BA1186">
          <w:rPr>
            <w:webHidden/>
          </w:rPr>
          <w:fldChar w:fldCharType="begin"/>
        </w:r>
        <w:r w:rsidR="00BA1186">
          <w:rPr>
            <w:webHidden/>
          </w:rPr>
          <w:instrText xml:space="preserve"> PAGEREF _Toc96605736 \h </w:instrText>
        </w:r>
        <w:r w:rsidR="00BA1186">
          <w:rPr>
            <w:webHidden/>
          </w:rPr>
        </w:r>
        <w:r w:rsidR="00BA1186">
          <w:rPr>
            <w:webHidden/>
          </w:rPr>
          <w:fldChar w:fldCharType="separate"/>
        </w:r>
        <w:r w:rsidR="00942EC2">
          <w:rPr>
            <w:webHidden/>
          </w:rPr>
          <w:t>71</w:t>
        </w:r>
        <w:r w:rsidR="00BA1186">
          <w:rPr>
            <w:webHidden/>
          </w:rPr>
          <w:fldChar w:fldCharType="end"/>
        </w:r>
      </w:hyperlink>
    </w:p>
    <w:p w14:paraId="035B0A82" w14:textId="3C90404D" w:rsidR="00BA1186" w:rsidRDefault="000A4536" w:rsidP="0088621D">
      <w:pPr>
        <w:pStyle w:val="T1"/>
        <w:rPr>
          <w:rFonts w:asciiTheme="minorHAnsi" w:eastAsiaTheme="minorEastAsia" w:hAnsiTheme="minorHAnsi"/>
          <w:b/>
          <w:sz w:val="22"/>
          <w:lang w:eastAsia="tr-TR"/>
        </w:rPr>
      </w:pPr>
      <w:hyperlink w:anchor="_Toc96605737" w:history="1">
        <w:r w:rsidR="00C4275A">
          <w:rPr>
            <w:rStyle w:val="Kpr"/>
          </w:rPr>
          <w:t>KAYNAKLAR</w:t>
        </w:r>
        <w:r w:rsidR="00BA1186">
          <w:rPr>
            <w:webHidden/>
          </w:rPr>
          <w:tab/>
        </w:r>
        <w:r w:rsidR="00BA1186">
          <w:rPr>
            <w:webHidden/>
          </w:rPr>
          <w:fldChar w:fldCharType="begin"/>
        </w:r>
        <w:r w:rsidR="00BA1186">
          <w:rPr>
            <w:webHidden/>
          </w:rPr>
          <w:instrText xml:space="preserve"> PAGEREF _Toc96605737 \h </w:instrText>
        </w:r>
        <w:r w:rsidR="00BA1186">
          <w:rPr>
            <w:webHidden/>
          </w:rPr>
        </w:r>
        <w:r w:rsidR="00BA1186">
          <w:rPr>
            <w:webHidden/>
          </w:rPr>
          <w:fldChar w:fldCharType="separate"/>
        </w:r>
        <w:r w:rsidR="00942EC2">
          <w:rPr>
            <w:webHidden/>
          </w:rPr>
          <w:t>73</w:t>
        </w:r>
        <w:r w:rsidR="00BA1186">
          <w:rPr>
            <w:webHidden/>
          </w:rPr>
          <w:fldChar w:fldCharType="end"/>
        </w:r>
      </w:hyperlink>
    </w:p>
    <w:p w14:paraId="56AECDA1" w14:textId="6A41CD67" w:rsidR="00BA1186" w:rsidRDefault="000A4536" w:rsidP="0088621D">
      <w:pPr>
        <w:pStyle w:val="T1"/>
        <w:rPr>
          <w:rFonts w:asciiTheme="minorHAnsi" w:eastAsiaTheme="minorEastAsia" w:hAnsiTheme="minorHAnsi"/>
          <w:b/>
          <w:sz w:val="22"/>
          <w:lang w:eastAsia="tr-TR"/>
        </w:rPr>
      </w:pPr>
      <w:hyperlink w:anchor="_Toc96605738" w:history="1">
        <w:r w:rsidR="00BA1186" w:rsidRPr="00ED020E">
          <w:rPr>
            <w:rStyle w:val="Kpr"/>
          </w:rPr>
          <w:t>EKLER</w:t>
        </w:r>
        <w:r w:rsidR="00BA1186">
          <w:rPr>
            <w:webHidden/>
          </w:rPr>
          <w:tab/>
        </w:r>
        <w:r w:rsidR="00BA1186">
          <w:rPr>
            <w:webHidden/>
          </w:rPr>
          <w:fldChar w:fldCharType="begin"/>
        </w:r>
        <w:r w:rsidR="00BA1186">
          <w:rPr>
            <w:webHidden/>
          </w:rPr>
          <w:instrText xml:space="preserve"> PAGEREF _Toc96605738 \h </w:instrText>
        </w:r>
        <w:r w:rsidR="00BA1186">
          <w:rPr>
            <w:webHidden/>
          </w:rPr>
        </w:r>
        <w:r w:rsidR="00BA1186">
          <w:rPr>
            <w:webHidden/>
          </w:rPr>
          <w:fldChar w:fldCharType="separate"/>
        </w:r>
        <w:r w:rsidR="00942EC2">
          <w:rPr>
            <w:webHidden/>
          </w:rPr>
          <w:t>88</w:t>
        </w:r>
        <w:r w:rsidR="00BA1186">
          <w:rPr>
            <w:webHidden/>
          </w:rPr>
          <w:fldChar w:fldCharType="end"/>
        </w:r>
      </w:hyperlink>
    </w:p>
    <w:p w14:paraId="0B13805E" w14:textId="7D1DF209" w:rsidR="00BA1186" w:rsidRDefault="000A4536">
      <w:pPr>
        <w:pStyle w:val="T2"/>
        <w:tabs>
          <w:tab w:val="right" w:leader="dot" w:pos="8210"/>
        </w:tabs>
        <w:rPr>
          <w:rFonts w:asciiTheme="minorHAnsi" w:eastAsiaTheme="minorEastAsia" w:hAnsiTheme="minorHAnsi"/>
          <w:noProof/>
          <w:sz w:val="22"/>
          <w:lang w:eastAsia="tr-TR"/>
        </w:rPr>
      </w:pPr>
      <w:hyperlink w:anchor="_Toc96605739" w:history="1">
        <w:r w:rsidR="00BA1186" w:rsidRPr="00ED020E">
          <w:rPr>
            <w:rStyle w:val="Kpr"/>
            <w:noProof/>
          </w:rPr>
          <w:t>EK 1. Klinik Araştırmalar Etik Kurul Formu</w:t>
        </w:r>
        <w:r w:rsidR="00BA1186">
          <w:rPr>
            <w:noProof/>
            <w:webHidden/>
          </w:rPr>
          <w:tab/>
        </w:r>
        <w:r w:rsidR="00BA1186">
          <w:rPr>
            <w:noProof/>
            <w:webHidden/>
          </w:rPr>
          <w:fldChar w:fldCharType="begin"/>
        </w:r>
        <w:r w:rsidR="00BA1186">
          <w:rPr>
            <w:noProof/>
            <w:webHidden/>
          </w:rPr>
          <w:instrText xml:space="preserve"> PAGEREF _Toc96605739 \h </w:instrText>
        </w:r>
        <w:r w:rsidR="00BA1186">
          <w:rPr>
            <w:noProof/>
            <w:webHidden/>
          </w:rPr>
        </w:r>
        <w:r w:rsidR="00BA1186">
          <w:rPr>
            <w:noProof/>
            <w:webHidden/>
          </w:rPr>
          <w:fldChar w:fldCharType="separate"/>
        </w:r>
        <w:r w:rsidR="00942EC2">
          <w:rPr>
            <w:noProof/>
            <w:webHidden/>
          </w:rPr>
          <w:t>89</w:t>
        </w:r>
        <w:r w:rsidR="00BA1186">
          <w:rPr>
            <w:noProof/>
            <w:webHidden/>
          </w:rPr>
          <w:fldChar w:fldCharType="end"/>
        </w:r>
      </w:hyperlink>
    </w:p>
    <w:p w14:paraId="063058B0" w14:textId="4C849829" w:rsidR="00BA1186" w:rsidRDefault="000A4536">
      <w:pPr>
        <w:pStyle w:val="T2"/>
        <w:tabs>
          <w:tab w:val="right" w:leader="dot" w:pos="8210"/>
        </w:tabs>
        <w:rPr>
          <w:rFonts w:asciiTheme="minorHAnsi" w:eastAsiaTheme="minorEastAsia" w:hAnsiTheme="minorHAnsi"/>
          <w:noProof/>
          <w:sz w:val="22"/>
          <w:lang w:eastAsia="tr-TR"/>
        </w:rPr>
      </w:pPr>
      <w:hyperlink w:anchor="_Toc96605740" w:history="1">
        <w:r w:rsidR="00BA1186" w:rsidRPr="00ED020E">
          <w:rPr>
            <w:rStyle w:val="Kpr"/>
            <w:noProof/>
          </w:rPr>
          <w:t>EK 2. Onam Formu</w:t>
        </w:r>
        <w:r w:rsidR="00BA1186">
          <w:rPr>
            <w:noProof/>
            <w:webHidden/>
          </w:rPr>
          <w:tab/>
        </w:r>
        <w:r w:rsidR="00BA1186">
          <w:rPr>
            <w:noProof/>
            <w:webHidden/>
          </w:rPr>
          <w:fldChar w:fldCharType="begin"/>
        </w:r>
        <w:r w:rsidR="00BA1186">
          <w:rPr>
            <w:noProof/>
            <w:webHidden/>
          </w:rPr>
          <w:instrText xml:space="preserve"> PAGEREF _Toc96605740 \h </w:instrText>
        </w:r>
        <w:r w:rsidR="00BA1186">
          <w:rPr>
            <w:noProof/>
            <w:webHidden/>
          </w:rPr>
        </w:r>
        <w:r w:rsidR="00BA1186">
          <w:rPr>
            <w:noProof/>
            <w:webHidden/>
          </w:rPr>
          <w:fldChar w:fldCharType="separate"/>
        </w:r>
        <w:r w:rsidR="00942EC2">
          <w:rPr>
            <w:noProof/>
            <w:webHidden/>
          </w:rPr>
          <w:t>92</w:t>
        </w:r>
        <w:r w:rsidR="00BA1186">
          <w:rPr>
            <w:noProof/>
            <w:webHidden/>
          </w:rPr>
          <w:fldChar w:fldCharType="end"/>
        </w:r>
      </w:hyperlink>
    </w:p>
    <w:p w14:paraId="07C716CE" w14:textId="09A0E75F" w:rsidR="00BA1186" w:rsidRDefault="000A4536" w:rsidP="0088621D">
      <w:pPr>
        <w:pStyle w:val="T1"/>
        <w:rPr>
          <w:rFonts w:asciiTheme="minorHAnsi" w:eastAsiaTheme="minorEastAsia" w:hAnsiTheme="minorHAnsi"/>
          <w:b/>
          <w:sz w:val="22"/>
          <w:lang w:eastAsia="tr-TR"/>
        </w:rPr>
      </w:pPr>
      <w:hyperlink w:anchor="_Toc96605741" w:history="1">
        <w:r w:rsidR="00BA1186" w:rsidRPr="00ED020E">
          <w:rPr>
            <w:rStyle w:val="Kpr"/>
          </w:rPr>
          <w:t>ÖZGEÇMİŞ</w:t>
        </w:r>
        <w:r w:rsidR="00BA1186">
          <w:rPr>
            <w:webHidden/>
          </w:rPr>
          <w:tab/>
        </w:r>
        <w:r w:rsidR="00BA1186">
          <w:rPr>
            <w:webHidden/>
          </w:rPr>
          <w:fldChar w:fldCharType="begin"/>
        </w:r>
        <w:r w:rsidR="00BA1186">
          <w:rPr>
            <w:webHidden/>
          </w:rPr>
          <w:instrText xml:space="preserve"> PAGEREF _Toc96605741 \h </w:instrText>
        </w:r>
        <w:r w:rsidR="00BA1186">
          <w:rPr>
            <w:webHidden/>
          </w:rPr>
        </w:r>
        <w:r w:rsidR="00BA1186">
          <w:rPr>
            <w:webHidden/>
          </w:rPr>
          <w:fldChar w:fldCharType="separate"/>
        </w:r>
        <w:r w:rsidR="00942EC2">
          <w:rPr>
            <w:webHidden/>
          </w:rPr>
          <w:t>97</w:t>
        </w:r>
        <w:r w:rsidR="00BA1186">
          <w:rPr>
            <w:webHidden/>
          </w:rPr>
          <w:fldChar w:fldCharType="end"/>
        </w:r>
      </w:hyperlink>
    </w:p>
    <w:p w14:paraId="1AA1AF66" w14:textId="1D109ECB" w:rsidR="00CC207B" w:rsidRPr="00BC48A3" w:rsidRDefault="00EF40B5" w:rsidP="00BC48A3">
      <w:pPr>
        <w:jc w:val="both"/>
        <w:rPr>
          <w:rFonts w:ascii="Times New Roman" w:hAnsi="Times New Roman" w:cs="Times New Roman"/>
          <w:sz w:val="24"/>
          <w:szCs w:val="24"/>
        </w:rPr>
      </w:pPr>
      <w:r>
        <w:rPr>
          <w:rFonts w:ascii="Times New Roman" w:hAnsi="Times New Roman" w:cs="Times New Roman"/>
          <w:sz w:val="24"/>
          <w:szCs w:val="24"/>
        </w:rPr>
        <w:fldChar w:fldCharType="end"/>
      </w:r>
    </w:p>
    <w:p w14:paraId="47D292FA" w14:textId="77777777" w:rsidR="000B4CBE" w:rsidRDefault="000B4CBE" w:rsidP="000B4CBE">
      <w:pPr>
        <w:jc w:val="center"/>
        <w:rPr>
          <w:rFonts w:ascii="Times New Roman" w:hAnsi="Times New Roman" w:cs="Times New Roman"/>
          <w:b/>
          <w:sz w:val="24"/>
          <w:szCs w:val="24"/>
        </w:rPr>
      </w:pPr>
    </w:p>
    <w:p w14:paraId="33836DFC" w14:textId="5BABE71C" w:rsidR="00EC387F" w:rsidRDefault="00EC387F" w:rsidP="000B4CBE">
      <w:pPr>
        <w:jc w:val="center"/>
        <w:rPr>
          <w:rFonts w:ascii="Times New Roman" w:hAnsi="Times New Roman" w:cs="Times New Roman"/>
          <w:b/>
          <w:sz w:val="24"/>
          <w:szCs w:val="24"/>
        </w:rPr>
      </w:pPr>
    </w:p>
    <w:p w14:paraId="6CCDF788" w14:textId="27935948" w:rsidR="00EC387F" w:rsidRDefault="00EC387F" w:rsidP="00744C0F">
      <w:pPr>
        <w:tabs>
          <w:tab w:val="center" w:pos="4110"/>
        </w:tabs>
        <w:rPr>
          <w:rFonts w:ascii="Times New Roman" w:hAnsi="Times New Roman" w:cs="Times New Roman"/>
          <w:b/>
          <w:sz w:val="24"/>
          <w:szCs w:val="24"/>
        </w:rPr>
      </w:pPr>
      <w:r>
        <w:rPr>
          <w:rFonts w:ascii="Times New Roman" w:hAnsi="Times New Roman" w:cs="Times New Roman"/>
          <w:b/>
          <w:sz w:val="24"/>
          <w:szCs w:val="24"/>
        </w:rPr>
        <w:br w:type="page"/>
      </w:r>
      <w:r w:rsidR="00744C0F">
        <w:rPr>
          <w:rFonts w:ascii="Times New Roman" w:hAnsi="Times New Roman" w:cs="Times New Roman"/>
          <w:b/>
          <w:sz w:val="24"/>
          <w:szCs w:val="24"/>
        </w:rPr>
        <w:lastRenderedPageBreak/>
        <w:tab/>
      </w:r>
    </w:p>
    <w:p w14:paraId="68C0E5F8" w14:textId="77777777" w:rsidR="00B234CB" w:rsidRDefault="00EC387F" w:rsidP="00FC26E9">
      <w:pPr>
        <w:pStyle w:val="Balk1"/>
        <w:jc w:val="center"/>
      </w:pPr>
      <w:bookmarkStart w:id="6" w:name="_SİMGELER_VE_KISALTMALAR"/>
      <w:bookmarkEnd w:id="6"/>
      <w:r w:rsidRPr="00EC387F">
        <w:t>SİMGELER VE KISALTMALAR DİZİNİ</w:t>
      </w:r>
    </w:p>
    <w:p w14:paraId="590B50AA" w14:textId="696851FC" w:rsidR="00B234CB" w:rsidRDefault="00B234CB" w:rsidP="00B234CB">
      <w:pPr>
        <w:rPr>
          <w:rFonts w:ascii="Times New Roman" w:hAnsi="Times New Roman" w:cs="Times New Roman"/>
          <w:b/>
          <w:sz w:val="24"/>
          <w:szCs w:val="24"/>
        </w:rPr>
      </w:pPr>
      <w:r>
        <w:rPr>
          <w:rFonts w:ascii="Times New Roman" w:hAnsi="Times New Roman" w:cs="Times New Roman"/>
          <w:b/>
          <w:sz w:val="24"/>
          <w:szCs w:val="24"/>
        </w:rPr>
        <w:t>Kısaltmala</w:t>
      </w:r>
      <w:r w:rsidR="00015296">
        <w:rPr>
          <w:rFonts w:ascii="Times New Roman" w:hAnsi="Times New Roman" w:cs="Times New Roman"/>
          <w:b/>
          <w:sz w:val="24"/>
          <w:szCs w:val="24"/>
        </w:rPr>
        <w:t>r</w:t>
      </w:r>
    </w:p>
    <w:p w14:paraId="547E3FDD" w14:textId="77777777" w:rsidR="00B234CB" w:rsidRPr="00B46EF2" w:rsidRDefault="00B234CB" w:rsidP="00B234CB">
      <w:pPr>
        <w:rPr>
          <w:rFonts w:ascii="Times New Roman" w:hAnsi="Times New Roman" w:cs="Times New Roman"/>
          <w:sz w:val="24"/>
          <w:szCs w:val="24"/>
        </w:rPr>
      </w:pPr>
      <w:proofErr w:type="gramStart"/>
      <w:r w:rsidRPr="00B46EF2">
        <w:rPr>
          <w:rFonts w:ascii="Times New Roman" w:hAnsi="Times New Roman" w:cs="Times New Roman"/>
          <w:sz w:val="24"/>
          <w:szCs w:val="24"/>
        </w:rPr>
        <w:t xml:space="preserve">ACSM         </w:t>
      </w:r>
      <w:r>
        <w:rPr>
          <w:rFonts w:ascii="Times New Roman" w:hAnsi="Times New Roman" w:cs="Times New Roman"/>
          <w:sz w:val="24"/>
          <w:szCs w:val="24"/>
        </w:rPr>
        <w:t xml:space="preserve">  </w:t>
      </w:r>
      <w:r w:rsidRPr="00B46EF2">
        <w:rPr>
          <w:rFonts w:ascii="Times New Roman" w:hAnsi="Times New Roman" w:cs="Times New Roman"/>
          <w:sz w:val="24"/>
          <w:szCs w:val="24"/>
        </w:rPr>
        <w:t>American</w:t>
      </w:r>
      <w:proofErr w:type="gramEnd"/>
      <w:r w:rsidRPr="00B46EF2">
        <w:rPr>
          <w:rFonts w:ascii="Times New Roman" w:hAnsi="Times New Roman" w:cs="Times New Roman"/>
          <w:sz w:val="24"/>
          <w:szCs w:val="24"/>
        </w:rPr>
        <w:t xml:space="preserve"> College of Sports Medicine</w:t>
      </w:r>
    </w:p>
    <w:p w14:paraId="76B95B27" w14:textId="33E1A4F8" w:rsidR="00B234CB" w:rsidRPr="00B46EF2" w:rsidRDefault="00B234CB" w:rsidP="00B234CB">
      <w:pPr>
        <w:rPr>
          <w:rFonts w:ascii="Times New Roman" w:hAnsi="Times New Roman" w:cs="Times New Roman"/>
          <w:sz w:val="24"/>
          <w:szCs w:val="24"/>
        </w:rPr>
      </w:pPr>
      <w:proofErr w:type="gramStart"/>
      <w:r>
        <w:rPr>
          <w:rFonts w:ascii="Times New Roman" w:hAnsi="Times New Roman" w:cs="Times New Roman"/>
          <w:sz w:val="24"/>
          <w:szCs w:val="24"/>
        </w:rPr>
        <w:t>c</w:t>
      </w:r>
      <w:r w:rsidRPr="00B46EF2">
        <w:rPr>
          <w:rFonts w:ascii="Times New Roman" w:hAnsi="Times New Roman" w:cs="Times New Roman"/>
          <w:sz w:val="24"/>
          <w:szCs w:val="24"/>
        </w:rPr>
        <w:t>m</w:t>
      </w:r>
      <w:proofErr w:type="gramEnd"/>
      <w:r w:rsidRPr="00B46EF2">
        <w:rPr>
          <w:rFonts w:ascii="Times New Roman" w:hAnsi="Times New Roman" w:cs="Times New Roman"/>
          <w:sz w:val="24"/>
          <w:szCs w:val="24"/>
        </w:rPr>
        <w:t xml:space="preserve">              </w:t>
      </w:r>
      <w:r w:rsidR="00655BF8">
        <w:rPr>
          <w:rFonts w:ascii="Times New Roman" w:hAnsi="Times New Roman" w:cs="Times New Roman"/>
          <w:sz w:val="24"/>
          <w:szCs w:val="24"/>
        </w:rPr>
        <w:t xml:space="preserve">    </w:t>
      </w:r>
      <w:r>
        <w:rPr>
          <w:rFonts w:ascii="Times New Roman" w:hAnsi="Times New Roman" w:cs="Times New Roman"/>
          <w:sz w:val="24"/>
          <w:szCs w:val="24"/>
        </w:rPr>
        <w:t>s</w:t>
      </w:r>
      <w:r w:rsidRPr="00B46EF2">
        <w:rPr>
          <w:rFonts w:ascii="Times New Roman" w:hAnsi="Times New Roman" w:cs="Times New Roman"/>
          <w:sz w:val="24"/>
          <w:szCs w:val="24"/>
        </w:rPr>
        <w:t>antimetre</w:t>
      </w:r>
    </w:p>
    <w:p w14:paraId="243D94EE" w14:textId="65545EE8" w:rsidR="00B234CB" w:rsidRDefault="00B234CB" w:rsidP="00B234CB">
      <w:pPr>
        <w:rPr>
          <w:rFonts w:ascii="Times New Roman" w:hAnsi="Times New Roman" w:cs="Times New Roman"/>
          <w:sz w:val="24"/>
          <w:szCs w:val="24"/>
        </w:rPr>
      </w:pPr>
      <w:r>
        <w:rPr>
          <w:rFonts w:ascii="Times New Roman" w:hAnsi="Times New Roman" w:cs="Times New Roman"/>
          <w:sz w:val="24"/>
          <w:szCs w:val="24"/>
        </w:rPr>
        <w:t>CMJ</w:t>
      </w:r>
      <w:r w:rsidR="00655BF8">
        <w:rPr>
          <w:rFonts w:ascii="Times New Roman" w:hAnsi="Times New Roman" w:cs="Times New Roman"/>
          <w:sz w:val="24"/>
          <w:szCs w:val="24"/>
        </w:rPr>
        <w:t xml:space="preserve">              </w:t>
      </w:r>
      <w:r w:rsidRPr="00B46EF2">
        <w:rPr>
          <w:rFonts w:ascii="Times New Roman" w:hAnsi="Times New Roman" w:cs="Times New Roman"/>
          <w:sz w:val="24"/>
          <w:szCs w:val="24"/>
        </w:rPr>
        <w:t>Countermovement Jump</w:t>
      </w:r>
    </w:p>
    <w:p w14:paraId="4F270ECD" w14:textId="2617E154" w:rsidR="00B234CB" w:rsidRDefault="00B234CB" w:rsidP="00B234CB">
      <w:pPr>
        <w:rPr>
          <w:rFonts w:ascii="Times New Roman" w:hAnsi="Times New Roman" w:cs="Times New Roman"/>
          <w:sz w:val="24"/>
          <w:szCs w:val="24"/>
        </w:rPr>
      </w:pPr>
      <w:r w:rsidRPr="00B46EF2">
        <w:rPr>
          <w:rFonts w:ascii="Times New Roman" w:hAnsi="Times New Roman" w:cs="Times New Roman"/>
          <w:sz w:val="24"/>
          <w:szCs w:val="24"/>
        </w:rPr>
        <w:t>CO</w:t>
      </w:r>
      <w:r>
        <w:rPr>
          <w:rFonts w:ascii="Times New Roman" w:hAnsi="Times New Roman" w:cs="Times New Roman"/>
          <w:sz w:val="24"/>
          <w:szCs w:val="24"/>
          <w:vertAlign w:val="subscript"/>
        </w:rPr>
        <w:t>2</w:t>
      </w:r>
      <w:r w:rsidRPr="00B46EF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46EF2">
        <w:rPr>
          <w:rFonts w:ascii="Times New Roman" w:hAnsi="Times New Roman" w:cs="Times New Roman"/>
          <w:sz w:val="24"/>
          <w:szCs w:val="24"/>
        </w:rPr>
        <w:t xml:space="preserve">  Karbondioksit</w:t>
      </w:r>
    </w:p>
    <w:p w14:paraId="7D2C0A5C" w14:textId="2810AB0C" w:rsidR="00B234CB" w:rsidRPr="00015296" w:rsidRDefault="00655BF8" w:rsidP="00B234CB">
      <w:pPr>
        <w:rPr>
          <w:rFonts w:ascii="Times New Roman" w:hAnsi="Times New Roman" w:cs="Times New Roman"/>
          <w:sz w:val="24"/>
          <w:szCs w:val="24"/>
        </w:rPr>
      </w:pPr>
      <w:r>
        <w:rPr>
          <w:rFonts w:ascii="Times New Roman" w:hAnsi="Times New Roman" w:cs="Times New Roman"/>
          <w:sz w:val="24"/>
          <w:szCs w:val="24"/>
        </w:rPr>
        <w:t xml:space="preserve">FIVB            </w:t>
      </w:r>
      <w:r w:rsidR="00B234CB" w:rsidRPr="00015296">
        <w:rPr>
          <w:rFonts w:ascii="Times New Roman" w:hAnsi="Times New Roman" w:cs="Times New Roman"/>
          <w:sz w:val="24"/>
          <w:szCs w:val="24"/>
        </w:rPr>
        <w:t xml:space="preserve"> Uluslararası Voleybol Federasyonu</w:t>
      </w:r>
    </w:p>
    <w:p w14:paraId="5294BDDD" w14:textId="493EE608" w:rsidR="00B234CB" w:rsidRDefault="00B234CB" w:rsidP="00B234CB">
      <w:pPr>
        <w:rPr>
          <w:rFonts w:ascii="Times New Roman" w:hAnsi="Times New Roman" w:cs="Times New Roman"/>
          <w:sz w:val="24"/>
          <w:szCs w:val="24"/>
        </w:rPr>
      </w:pPr>
      <w:r w:rsidRPr="00B46EF2">
        <w:rPr>
          <w:rFonts w:ascii="Times New Roman" w:hAnsi="Times New Roman" w:cs="Times New Roman"/>
          <w:sz w:val="24"/>
          <w:szCs w:val="24"/>
        </w:rPr>
        <w:t>G</w:t>
      </w:r>
      <w:r>
        <w:rPr>
          <w:rFonts w:ascii="Times New Roman" w:hAnsi="Times New Roman" w:cs="Times New Roman"/>
          <w:sz w:val="24"/>
          <w:szCs w:val="24"/>
        </w:rPr>
        <w:t>KD</w:t>
      </w:r>
      <w:r w:rsidR="00655BF8">
        <w:rPr>
          <w:rFonts w:ascii="Times New Roman" w:hAnsi="Times New Roman" w:cs="Times New Roman"/>
          <w:sz w:val="24"/>
          <w:szCs w:val="24"/>
        </w:rPr>
        <w:t xml:space="preserve">             </w:t>
      </w:r>
      <w:r w:rsidRPr="00B46EF2">
        <w:rPr>
          <w:rFonts w:ascii="Times New Roman" w:hAnsi="Times New Roman" w:cs="Times New Roman"/>
          <w:sz w:val="24"/>
          <w:szCs w:val="24"/>
        </w:rPr>
        <w:t>Gerilme Kısalma Döngüsü</w:t>
      </w:r>
    </w:p>
    <w:p w14:paraId="35BEC640" w14:textId="68652B2A" w:rsidR="00B234CB" w:rsidRPr="00B46EF2" w:rsidRDefault="00B234CB" w:rsidP="00B234CB">
      <w:pPr>
        <w:rPr>
          <w:rFonts w:ascii="Times New Roman" w:hAnsi="Times New Roman" w:cs="Times New Roman"/>
          <w:sz w:val="24"/>
          <w:szCs w:val="24"/>
        </w:rPr>
      </w:pPr>
      <w:r>
        <w:rPr>
          <w:rFonts w:ascii="Times New Roman" w:hAnsi="Times New Roman" w:cs="Times New Roman"/>
          <w:sz w:val="24"/>
          <w:szCs w:val="24"/>
        </w:rPr>
        <w:t>GTO              Golgi Tendon Organı</w:t>
      </w:r>
    </w:p>
    <w:p w14:paraId="099CEE5D" w14:textId="53CB5DFF" w:rsidR="00B234CB" w:rsidRDefault="00B234CB" w:rsidP="00B234CB">
      <w:pPr>
        <w:rPr>
          <w:rFonts w:ascii="Times New Roman" w:hAnsi="Times New Roman" w:cs="Times New Roman"/>
          <w:sz w:val="24"/>
          <w:szCs w:val="24"/>
        </w:rPr>
      </w:pPr>
      <w:proofErr w:type="gramStart"/>
      <w:r>
        <w:rPr>
          <w:rFonts w:ascii="Times New Roman" w:hAnsi="Times New Roman" w:cs="Times New Roman"/>
          <w:sz w:val="24"/>
          <w:szCs w:val="24"/>
        </w:rPr>
        <w:t>k</w:t>
      </w:r>
      <w:r w:rsidRPr="00B46EF2">
        <w:rPr>
          <w:rFonts w:ascii="Times New Roman" w:hAnsi="Times New Roman" w:cs="Times New Roman"/>
          <w:sz w:val="24"/>
          <w:szCs w:val="24"/>
        </w:rPr>
        <w:t>g</w:t>
      </w:r>
      <w:proofErr w:type="gramEnd"/>
      <w:r w:rsidRPr="00B46EF2">
        <w:rPr>
          <w:rFonts w:ascii="Times New Roman" w:hAnsi="Times New Roman" w:cs="Times New Roman"/>
          <w:sz w:val="24"/>
          <w:szCs w:val="24"/>
        </w:rPr>
        <w:t xml:space="preserve">                </w:t>
      </w:r>
      <w:r>
        <w:rPr>
          <w:rFonts w:ascii="Times New Roman" w:hAnsi="Times New Roman" w:cs="Times New Roman"/>
          <w:sz w:val="24"/>
          <w:szCs w:val="24"/>
        </w:rPr>
        <w:t xml:space="preserve">   kilogram</w:t>
      </w:r>
    </w:p>
    <w:p w14:paraId="5A194A91" w14:textId="09A08745" w:rsidR="00EC387F" w:rsidRDefault="008E7BD3" w:rsidP="00EC387F">
      <w:pPr>
        <w:rPr>
          <w:rFonts w:ascii="Times New Roman" w:hAnsi="Times New Roman" w:cs="Times New Roman"/>
          <w:sz w:val="24"/>
          <w:szCs w:val="24"/>
        </w:rPr>
      </w:pPr>
      <w:proofErr w:type="gramStart"/>
      <w:r>
        <w:rPr>
          <w:rFonts w:ascii="Times New Roman" w:hAnsi="Times New Roman" w:cs="Times New Roman"/>
          <w:sz w:val="24"/>
          <w:szCs w:val="24"/>
        </w:rPr>
        <w:t xml:space="preserve">NSCA            </w:t>
      </w:r>
      <w:r w:rsidR="00EC387F" w:rsidRPr="00B46EF2">
        <w:rPr>
          <w:rFonts w:ascii="Times New Roman" w:hAnsi="Times New Roman" w:cs="Times New Roman"/>
          <w:sz w:val="24"/>
          <w:szCs w:val="24"/>
        </w:rPr>
        <w:t>National</w:t>
      </w:r>
      <w:proofErr w:type="gramEnd"/>
      <w:r w:rsidR="00EC387F" w:rsidRPr="00B46EF2">
        <w:rPr>
          <w:rFonts w:ascii="Times New Roman" w:hAnsi="Times New Roman" w:cs="Times New Roman"/>
          <w:sz w:val="24"/>
          <w:szCs w:val="24"/>
        </w:rPr>
        <w:t xml:space="preserve"> Strength &amp; Conditioning Association</w:t>
      </w:r>
    </w:p>
    <w:p w14:paraId="3AD346FE" w14:textId="77777777" w:rsidR="00B234CB" w:rsidRPr="00B46EF2" w:rsidRDefault="00B234CB" w:rsidP="00B234CB">
      <w:pPr>
        <w:rPr>
          <w:rFonts w:ascii="Times New Roman" w:hAnsi="Times New Roman" w:cs="Times New Roman"/>
          <w:sz w:val="24"/>
          <w:szCs w:val="24"/>
        </w:rPr>
      </w:pPr>
      <w:r w:rsidRPr="00B46EF2">
        <w:rPr>
          <w:rFonts w:ascii="Times New Roman" w:hAnsi="Times New Roman" w:cs="Times New Roman"/>
          <w:sz w:val="24"/>
          <w:szCs w:val="24"/>
        </w:rPr>
        <w:t xml:space="preserve">RAST           </w:t>
      </w:r>
      <w:r>
        <w:rPr>
          <w:rFonts w:ascii="Times New Roman" w:hAnsi="Times New Roman" w:cs="Times New Roman"/>
          <w:sz w:val="24"/>
          <w:szCs w:val="24"/>
        </w:rPr>
        <w:t xml:space="preserve">  </w:t>
      </w:r>
      <w:r w:rsidRPr="00B46EF2">
        <w:rPr>
          <w:rFonts w:ascii="Times New Roman" w:hAnsi="Times New Roman" w:cs="Times New Roman"/>
          <w:sz w:val="24"/>
          <w:szCs w:val="24"/>
        </w:rPr>
        <w:t>Running Based Anaerobic Sprint Test</w:t>
      </w:r>
    </w:p>
    <w:p w14:paraId="4B0E42D2" w14:textId="0D8B009C" w:rsidR="00EC387F" w:rsidRPr="00B46EF2" w:rsidRDefault="00EC387F" w:rsidP="00EC387F">
      <w:pPr>
        <w:rPr>
          <w:rFonts w:ascii="Times New Roman" w:hAnsi="Times New Roman" w:cs="Times New Roman"/>
          <w:sz w:val="24"/>
          <w:szCs w:val="24"/>
        </w:rPr>
      </w:pPr>
      <w:r w:rsidRPr="00B46EF2">
        <w:rPr>
          <w:rFonts w:ascii="Times New Roman" w:hAnsi="Times New Roman" w:cs="Times New Roman"/>
          <w:sz w:val="24"/>
          <w:szCs w:val="24"/>
        </w:rPr>
        <w:t>R</w:t>
      </w:r>
      <w:r w:rsidR="00147634">
        <w:rPr>
          <w:rFonts w:ascii="Times New Roman" w:hAnsi="Times New Roman" w:cs="Times New Roman"/>
          <w:sz w:val="24"/>
          <w:szCs w:val="24"/>
        </w:rPr>
        <w:t>Kİ</w:t>
      </w:r>
      <w:r w:rsidRPr="00B46EF2">
        <w:rPr>
          <w:rFonts w:ascii="Times New Roman" w:hAnsi="Times New Roman" w:cs="Times New Roman"/>
          <w:sz w:val="24"/>
          <w:szCs w:val="24"/>
        </w:rPr>
        <w:t xml:space="preserve">              </w:t>
      </w:r>
      <w:r w:rsidR="008E7BD3">
        <w:rPr>
          <w:rFonts w:ascii="Times New Roman" w:hAnsi="Times New Roman" w:cs="Times New Roman"/>
          <w:sz w:val="24"/>
          <w:szCs w:val="24"/>
        </w:rPr>
        <w:t xml:space="preserve"> </w:t>
      </w:r>
      <w:r w:rsidR="00147634">
        <w:rPr>
          <w:rFonts w:ascii="Times New Roman" w:hAnsi="Times New Roman" w:cs="Times New Roman"/>
          <w:sz w:val="24"/>
          <w:szCs w:val="24"/>
        </w:rPr>
        <w:t xml:space="preserve"> Reaktif Kuvvet İndeksi</w:t>
      </w:r>
    </w:p>
    <w:p w14:paraId="4137E02D" w14:textId="3E7E3585" w:rsidR="00EC387F" w:rsidRPr="00B46EF2" w:rsidRDefault="00EC387F" w:rsidP="00EC387F">
      <w:pPr>
        <w:rPr>
          <w:rFonts w:ascii="Times New Roman" w:hAnsi="Times New Roman" w:cs="Times New Roman"/>
          <w:sz w:val="24"/>
          <w:szCs w:val="24"/>
        </w:rPr>
      </w:pPr>
      <w:r w:rsidRPr="00B46EF2">
        <w:rPr>
          <w:rFonts w:ascii="Times New Roman" w:hAnsi="Times New Roman" w:cs="Times New Roman"/>
          <w:sz w:val="24"/>
          <w:szCs w:val="24"/>
        </w:rPr>
        <w:t>S</w:t>
      </w:r>
      <w:r w:rsidR="008E7BD3">
        <w:rPr>
          <w:rFonts w:ascii="Times New Roman" w:hAnsi="Times New Roman" w:cs="Times New Roman"/>
          <w:sz w:val="24"/>
          <w:szCs w:val="24"/>
        </w:rPr>
        <w:t>J</w:t>
      </w:r>
      <w:r w:rsidRPr="00B46EF2">
        <w:rPr>
          <w:rFonts w:ascii="Times New Roman" w:hAnsi="Times New Roman" w:cs="Times New Roman"/>
          <w:sz w:val="24"/>
          <w:szCs w:val="24"/>
        </w:rPr>
        <w:t xml:space="preserve">                </w:t>
      </w:r>
      <w:r w:rsidR="0028534E">
        <w:rPr>
          <w:rFonts w:ascii="Times New Roman" w:hAnsi="Times New Roman" w:cs="Times New Roman"/>
          <w:sz w:val="24"/>
          <w:szCs w:val="24"/>
        </w:rPr>
        <w:t xml:space="preserve">  </w:t>
      </w:r>
      <w:r w:rsidR="008E7BD3">
        <w:rPr>
          <w:rFonts w:ascii="Times New Roman" w:hAnsi="Times New Roman" w:cs="Times New Roman"/>
          <w:sz w:val="24"/>
          <w:szCs w:val="24"/>
        </w:rPr>
        <w:t xml:space="preserve"> </w:t>
      </w:r>
      <w:r w:rsidRPr="00B46EF2">
        <w:rPr>
          <w:rFonts w:ascii="Times New Roman" w:hAnsi="Times New Roman" w:cs="Times New Roman"/>
          <w:sz w:val="24"/>
          <w:szCs w:val="24"/>
        </w:rPr>
        <w:t>Squat Jump</w:t>
      </w:r>
    </w:p>
    <w:p w14:paraId="5E264069" w14:textId="7C40277A" w:rsidR="00EC387F" w:rsidRPr="00B46EF2" w:rsidRDefault="00B234CB" w:rsidP="00EC387F">
      <w:pPr>
        <w:rPr>
          <w:rFonts w:ascii="Times New Roman" w:hAnsi="Times New Roman" w:cs="Times New Roman"/>
          <w:sz w:val="24"/>
          <w:szCs w:val="24"/>
        </w:rPr>
      </w:pPr>
      <w:r>
        <w:rPr>
          <w:rFonts w:ascii="Times New Roman" w:hAnsi="Times New Roman" w:cs="Times New Roman"/>
          <w:sz w:val="24"/>
          <w:szCs w:val="24"/>
        </w:rPr>
        <w:t>v</w:t>
      </w:r>
      <w:r w:rsidR="00EC387F" w:rsidRPr="00B46EF2">
        <w:rPr>
          <w:rFonts w:ascii="Times New Roman" w:hAnsi="Times New Roman" w:cs="Times New Roman"/>
          <w:sz w:val="24"/>
          <w:szCs w:val="24"/>
        </w:rPr>
        <w:t xml:space="preserve">ki              </w:t>
      </w:r>
      <w:r>
        <w:rPr>
          <w:rFonts w:ascii="Times New Roman" w:hAnsi="Times New Roman" w:cs="Times New Roman"/>
          <w:sz w:val="24"/>
          <w:szCs w:val="24"/>
        </w:rPr>
        <w:t xml:space="preserve"> </w:t>
      </w:r>
      <w:r w:rsidR="00EC387F" w:rsidRPr="00B46EF2">
        <w:rPr>
          <w:rFonts w:ascii="Times New Roman" w:hAnsi="Times New Roman" w:cs="Times New Roman"/>
          <w:sz w:val="24"/>
          <w:szCs w:val="24"/>
        </w:rPr>
        <w:t xml:space="preserve"> </w:t>
      </w:r>
      <w:r w:rsidR="00655BF8">
        <w:rPr>
          <w:rFonts w:ascii="Times New Roman" w:hAnsi="Times New Roman" w:cs="Times New Roman"/>
          <w:sz w:val="24"/>
          <w:szCs w:val="24"/>
        </w:rPr>
        <w:t xml:space="preserve">  </w:t>
      </w:r>
      <w:r w:rsidR="00EC387F" w:rsidRPr="00B46EF2">
        <w:rPr>
          <w:rFonts w:ascii="Times New Roman" w:hAnsi="Times New Roman" w:cs="Times New Roman"/>
          <w:sz w:val="24"/>
          <w:szCs w:val="24"/>
        </w:rPr>
        <w:t>Vücut Kitle İndeksi</w:t>
      </w:r>
    </w:p>
    <w:p w14:paraId="3417125F" w14:textId="061784DF" w:rsidR="00B234CB" w:rsidRDefault="00B234CB" w:rsidP="00B234CB">
      <w:pPr>
        <w:rPr>
          <w:rFonts w:ascii="Times New Roman" w:hAnsi="Times New Roman" w:cs="Times New Roman"/>
          <w:sz w:val="24"/>
          <w:szCs w:val="24"/>
        </w:rPr>
      </w:pPr>
      <w:r w:rsidRPr="00B46EF2">
        <w:rPr>
          <w:rFonts w:ascii="Times New Roman" w:hAnsi="Times New Roman" w:cs="Times New Roman"/>
          <w:sz w:val="24"/>
          <w:szCs w:val="24"/>
        </w:rPr>
        <w:t>V</w:t>
      </w:r>
      <w:r>
        <w:rPr>
          <w:rFonts w:ascii="Times New Roman" w:hAnsi="Times New Roman" w:cs="Times New Roman"/>
          <w:sz w:val="24"/>
          <w:szCs w:val="24"/>
        </w:rPr>
        <w:t>O</w:t>
      </w:r>
      <w:r>
        <w:rPr>
          <w:rFonts w:ascii="Times New Roman" w:hAnsi="Times New Roman" w:cs="Times New Roman"/>
          <w:sz w:val="24"/>
          <w:szCs w:val="24"/>
          <w:vertAlign w:val="subscript"/>
        </w:rPr>
        <w:t>2</w:t>
      </w:r>
      <w:r w:rsidR="00655BF8">
        <w:rPr>
          <w:rFonts w:ascii="Times New Roman" w:hAnsi="Times New Roman" w:cs="Times New Roman"/>
          <w:sz w:val="24"/>
          <w:szCs w:val="24"/>
        </w:rPr>
        <w:t xml:space="preserve"> </w:t>
      </w:r>
      <w:proofErr w:type="gramStart"/>
      <w:r w:rsidRPr="00B46EF2">
        <w:rPr>
          <w:rFonts w:ascii="Times New Roman" w:hAnsi="Times New Roman" w:cs="Times New Roman"/>
          <w:sz w:val="24"/>
          <w:szCs w:val="24"/>
        </w:rPr>
        <w:t xml:space="preserve">max   </w:t>
      </w:r>
      <w:r>
        <w:rPr>
          <w:rFonts w:ascii="Times New Roman" w:hAnsi="Times New Roman" w:cs="Times New Roman"/>
          <w:sz w:val="24"/>
          <w:szCs w:val="24"/>
        </w:rPr>
        <w:t xml:space="preserve">   </w:t>
      </w:r>
      <w:r w:rsidR="00655BF8">
        <w:rPr>
          <w:rFonts w:ascii="Times New Roman" w:hAnsi="Times New Roman" w:cs="Times New Roman"/>
          <w:sz w:val="24"/>
          <w:szCs w:val="24"/>
        </w:rPr>
        <w:t xml:space="preserve">  </w:t>
      </w:r>
      <w:r w:rsidRPr="00B46EF2">
        <w:rPr>
          <w:rFonts w:ascii="Times New Roman" w:hAnsi="Times New Roman" w:cs="Times New Roman"/>
          <w:sz w:val="24"/>
          <w:szCs w:val="24"/>
        </w:rPr>
        <w:t>Maksimal</w:t>
      </w:r>
      <w:proofErr w:type="gramEnd"/>
      <w:r w:rsidRPr="00B46EF2">
        <w:rPr>
          <w:rFonts w:ascii="Times New Roman" w:hAnsi="Times New Roman" w:cs="Times New Roman"/>
          <w:sz w:val="24"/>
          <w:szCs w:val="24"/>
        </w:rPr>
        <w:t xml:space="preserve"> Oksijen Tüketimi</w:t>
      </w:r>
    </w:p>
    <w:p w14:paraId="68399F6E" w14:textId="77777777" w:rsidR="00B234CB" w:rsidRDefault="00B234CB" w:rsidP="00B234CB">
      <w:pPr>
        <w:rPr>
          <w:rFonts w:ascii="Times New Roman" w:hAnsi="Times New Roman" w:cs="Times New Roman"/>
          <w:sz w:val="24"/>
          <w:szCs w:val="24"/>
        </w:rPr>
      </w:pPr>
      <w:proofErr w:type="gramStart"/>
      <w:r w:rsidRPr="00B46EF2">
        <w:rPr>
          <w:rFonts w:ascii="Times New Roman" w:hAnsi="Times New Roman" w:cs="Times New Roman"/>
          <w:sz w:val="24"/>
          <w:szCs w:val="24"/>
        </w:rPr>
        <w:t>YMCA           G</w:t>
      </w:r>
      <w:r>
        <w:rPr>
          <w:rFonts w:ascii="Times New Roman" w:hAnsi="Times New Roman" w:cs="Times New Roman"/>
          <w:sz w:val="24"/>
          <w:szCs w:val="24"/>
        </w:rPr>
        <w:t>enç</w:t>
      </w:r>
      <w:proofErr w:type="gramEnd"/>
      <w:r>
        <w:rPr>
          <w:rFonts w:ascii="Times New Roman" w:hAnsi="Times New Roman" w:cs="Times New Roman"/>
          <w:sz w:val="24"/>
          <w:szCs w:val="24"/>
        </w:rPr>
        <w:t xml:space="preserve"> Erkekler Hristiyan Birliği</w:t>
      </w:r>
    </w:p>
    <w:p w14:paraId="33BC0BFD" w14:textId="77777777" w:rsidR="00B234CB" w:rsidRPr="00B46EF2" w:rsidRDefault="00B234CB" w:rsidP="00B234CB">
      <w:pPr>
        <w:rPr>
          <w:rFonts w:ascii="Times New Roman" w:hAnsi="Times New Roman" w:cs="Times New Roman"/>
          <w:sz w:val="24"/>
          <w:szCs w:val="24"/>
        </w:rPr>
      </w:pPr>
    </w:p>
    <w:p w14:paraId="1E527053" w14:textId="476F7776" w:rsidR="00EC387F" w:rsidRDefault="00EC387F" w:rsidP="00B234CB">
      <w:pPr>
        <w:rPr>
          <w:rFonts w:ascii="Times New Roman" w:hAnsi="Times New Roman" w:cs="Times New Roman"/>
          <w:b/>
          <w:sz w:val="24"/>
          <w:szCs w:val="24"/>
        </w:rPr>
      </w:pPr>
    </w:p>
    <w:p w14:paraId="1A46D086" w14:textId="77777777" w:rsidR="00EC387F" w:rsidRDefault="00EC387F">
      <w:pPr>
        <w:rPr>
          <w:rFonts w:ascii="Times New Roman" w:hAnsi="Times New Roman" w:cs="Times New Roman"/>
          <w:b/>
          <w:sz w:val="24"/>
          <w:szCs w:val="24"/>
        </w:rPr>
      </w:pPr>
      <w:r>
        <w:rPr>
          <w:rFonts w:ascii="Times New Roman" w:hAnsi="Times New Roman" w:cs="Times New Roman"/>
          <w:b/>
          <w:sz w:val="24"/>
          <w:szCs w:val="24"/>
        </w:rPr>
        <w:br w:type="page"/>
      </w:r>
    </w:p>
    <w:p w14:paraId="2811A18D" w14:textId="77777777" w:rsidR="007A4F49" w:rsidRDefault="007A4F49" w:rsidP="000B4CBE">
      <w:pPr>
        <w:jc w:val="center"/>
        <w:rPr>
          <w:rFonts w:ascii="Times New Roman" w:hAnsi="Times New Roman" w:cs="Times New Roman"/>
          <w:b/>
          <w:sz w:val="24"/>
          <w:szCs w:val="24"/>
        </w:rPr>
        <w:sectPr w:rsidR="007A4F49" w:rsidSect="00EC19A2">
          <w:pgSz w:w="11906" w:h="16838"/>
          <w:pgMar w:top="1701" w:right="1418" w:bottom="1418" w:left="2268" w:header="709" w:footer="709" w:gutter="0"/>
          <w:pgNumType w:fmt="lowerRoman"/>
          <w:cols w:space="708"/>
          <w:docGrid w:linePitch="360"/>
        </w:sectPr>
      </w:pPr>
    </w:p>
    <w:p w14:paraId="4C93D36D" w14:textId="77777777" w:rsidR="00705BB3" w:rsidRDefault="00705BB3" w:rsidP="00705BB3">
      <w:pPr>
        <w:pStyle w:val="Balk1"/>
        <w:jc w:val="center"/>
      </w:pPr>
      <w:bookmarkStart w:id="7" w:name="_ŞEKİLLER_DİZİNİ"/>
      <w:bookmarkStart w:id="8" w:name="_Toc96605696"/>
      <w:bookmarkEnd w:id="7"/>
      <w:r>
        <w:lastRenderedPageBreak/>
        <w:t>ŞEKİLLER DİZİNİ</w:t>
      </w:r>
      <w:bookmarkEnd w:id="8"/>
    </w:p>
    <w:p w14:paraId="793E9BB8" w14:textId="4F53B27D" w:rsidR="00705BB3" w:rsidRPr="00705BB3" w:rsidRDefault="00705BB3" w:rsidP="00B62E9E">
      <w:pPr>
        <w:pStyle w:val="NormalAf"/>
        <w:spacing w:after="0"/>
        <w:jc w:val="right"/>
        <w:rPr>
          <w:b/>
          <w:bCs/>
        </w:rPr>
      </w:pPr>
      <w:r w:rsidRPr="00705BB3">
        <w:rPr>
          <w:b/>
          <w:bCs/>
        </w:rPr>
        <w:t>Sayfa</w:t>
      </w:r>
    </w:p>
    <w:p w14:paraId="1D24DF01" w14:textId="5DF989DC" w:rsidR="00EC19A2" w:rsidRDefault="00EC19A2">
      <w:pPr>
        <w:pStyle w:val="ekillerTablosu"/>
        <w:tabs>
          <w:tab w:val="right" w:leader="dot" w:pos="8210"/>
        </w:tabs>
        <w:rPr>
          <w:noProof/>
        </w:rPr>
      </w:pPr>
      <w:r>
        <w:fldChar w:fldCharType="begin"/>
      </w:r>
      <w:r>
        <w:instrText xml:space="preserve"> TOC \h \z \t "ŞekilAF" \c </w:instrText>
      </w:r>
      <w:r>
        <w:fldChar w:fldCharType="separate"/>
      </w:r>
      <w:hyperlink w:anchor="_Toc90650933" w:history="1">
        <w:r w:rsidR="00C05C3B">
          <w:rPr>
            <w:rStyle w:val="Kpr"/>
            <w:noProof/>
          </w:rPr>
          <w:t>Şekil 2.1. Çeviklik Performans M</w:t>
        </w:r>
        <w:r w:rsidRPr="004E314B">
          <w:rPr>
            <w:rStyle w:val="Kpr"/>
            <w:noProof/>
          </w:rPr>
          <w:t>odeli</w:t>
        </w:r>
        <w:r w:rsidR="00EF0745">
          <w:rPr>
            <w:rStyle w:val="Kpr"/>
            <w:noProof/>
          </w:rPr>
          <w:t>……………………………………………...</w:t>
        </w:r>
        <w:r w:rsidR="00DB6CF0">
          <w:rPr>
            <w:noProof/>
            <w:webHidden/>
          </w:rPr>
          <w:t>43</w:t>
        </w:r>
      </w:hyperlink>
    </w:p>
    <w:p w14:paraId="2A8BF844" w14:textId="315A8B7B" w:rsidR="00EC19A2" w:rsidRDefault="000A4536">
      <w:pPr>
        <w:pStyle w:val="ekillerTablosu"/>
        <w:tabs>
          <w:tab w:val="right" w:leader="dot" w:pos="8210"/>
        </w:tabs>
        <w:rPr>
          <w:noProof/>
        </w:rPr>
      </w:pPr>
      <w:hyperlink w:anchor="_Toc90650934" w:history="1">
        <w:r w:rsidR="00EC19A2" w:rsidRPr="004E314B">
          <w:rPr>
            <w:rStyle w:val="Kpr"/>
            <w:noProof/>
          </w:rPr>
          <w:t>Şekil 3.1.</w:t>
        </w:r>
        <w:r w:rsidR="00C05C3B">
          <w:rPr>
            <w:noProof/>
            <w:webHidden/>
          </w:rPr>
          <w:t xml:space="preserve"> Wingate Bisiklet Ergometresi Testi</w:t>
        </w:r>
        <w:r w:rsidR="00EF40B5">
          <w:rPr>
            <w:noProof/>
            <w:webHidden/>
          </w:rPr>
          <w:tab/>
        </w:r>
        <w:r w:rsidR="00DB6CF0">
          <w:rPr>
            <w:noProof/>
            <w:webHidden/>
          </w:rPr>
          <w:t>51</w:t>
        </w:r>
      </w:hyperlink>
    </w:p>
    <w:p w14:paraId="56C00671" w14:textId="3B46E442" w:rsidR="00EC19A2" w:rsidRDefault="000A4536">
      <w:pPr>
        <w:pStyle w:val="ekillerTablosu"/>
        <w:tabs>
          <w:tab w:val="right" w:leader="dot" w:pos="8210"/>
        </w:tabs>
        <w:rPr>
          <w:noProof/>
        </w:rPr>
      </w:pPr>
      <w:hyperlink w:anchor="_Toc90650935" w:history="1">
        <w:r w:rsidR="00EC19A2" w:rsidRPr="004E314B">
          <w:rPr>
            <w:rStyle w:val="Kpr"/>
            <w:noProof/>
            <w:shd w:val="clear" w:color="auto" w:fill="FFFFFF"/>
          </w:rPr>
          <w:t>Şekil 3.2.</w:t>
        </w:r>
        <w:r w:rsidR="00C05C3B">
          <w:rPr>
            <w:noProof/>
            <w:webHidden/>
          </w:rPr>
          <w:t xml:space="preserve"> </w:t>
        </w:r>
        <w:r w:rsidR="00C05C3B" w:rsidRPr="00421609">
          <w:rPr>
            <w:noProof/>
            <w:shd w:val="clear" w:color="auto" w:fill="FFFFFF"/>
          </w:rPr>
          <w:t xml:space="preserve">RAST </w:t>
        </w:r>
        <w:r w:rsidR="00C05C3B">
          <w:rPr>
            <w:noProof/>
            <w:shd w:val="clear" w:color="auto" w:fill="FFFFFF"/>
          </w:rPr>
          <w:t>t</w:t>
        </w:r>
        <w:r w:rsidR="00C05C3B" w:rsidRPr="00421609">
          <w:rPr>
            <w:noProof/>
            <w:shd w:val="clear" w:color="auto" w:fill="FFFFFF"/>
          </w:rPr>
          <w:t>esti</w:t>
        </w:r>
        <w:r w:rsidR="00C05C3B">
          <w:rPr>
            <w:noProof/>
            <w:shd w:val="clear" w:color="auto" w:fill="FFFFFF"/>
          </w:rPr>
          <w:t xml:space="preserve"> (Koşu temelli anaerobik sprint testi)</w:t>
        </w:r>
        <w:r w:rsidR="00EF40B5">
          <w:rPr>
            <w:noProof/>
            <w:webHidden/>
          </w:rPr>
          <w:tab/>
        </w:r>
        <w:r w:rsidR="00DB6CF0">
          <w:rPr>
            <w:noProof/>
            <w:webHidden/>
          </w:rPr>
          <w:t>52</w:t>
        </w:r>
      </w:hyperlink>
    </w:p>
    <w:p w14:paraId="1FC410AB" w14:textId="46C05D07" w:rsidR="00EC19A2" w:rsidRDefault="000A4536">
      <w:pPr>
        <w:pStyle w:val="ekillerTablosu"/>
        <w:tabs>
          <w:tab w:val="right" w:leader="dot" w:pos="8210"/>
        </w:tabs>
        <w:rPr>
          <w:noProof/>
        </w:rPr>
      </w:pPr>
      <w:hyperlink w:anchor="_Toc90650936" w:history="1">
        <w:r w:rsidR="00EC19A2" w:rsidRPr="004E314B">
          <w:rPr>
            <w:rStyle w:val="Kpr"/>
            <w:noProof/>
            <w:shd w:val="clear" w:color="auto" w:fill="FFFFFF"/>
          </w:rPr>
          <w:t>Şekil 3.3.</w:t>
        </w:r>
        <w:r w:rsidR="00C05C3B">
          <w:rPr>
            <w:noProof/>
            <w:webHidden/>
          </w:rPr>
          <w:t xml:space="preserve"> </w:t>
        </w:r>
        <w:r w:rsidR="00C05C3B">
          <w:rPr>
            <w:noProof/>
            <w:shd w:val="clear" w:color="auto" w:fill="FFFFFF"/>
          </w:rPr>
          <w:t>Durarak Uzun Atlama Testi</w:t>
        </w:r>
        <w:r w:rsidR="00EF40B5">
          <w:rPr>
            <w:noProof/>
            <w:webHidden/>
          </w:rPr>
          <w:tab/>
        </w:r>
        <w:r w:rsidR="00EC19A2">
          <w:rPr>
            <w:noProof/>
            <w:webHidden/>
          </w:rPr>
          <w:fldChar w:fldCharType="begin"/>
        </w:r>
        <w:r w:rsidR="00EC19A2">
          <w:rPr>
            <w:noProof/>
            <w:webHidden/>
          </w:rPr>
          <w:instrText xml:space="preserve"> PAGEREF _Toc90650936 \h </w:instrText>
        </w:r>
        <w:r w:rsidR="00EC19A2">
          <w:rPr>
            <w:noProof/>
            <w:webHidden/>
          </w:rPr>
        </w:r>
        <w:r w:rsidR="00EC19A2">
          <w:rPr>
            <w:noProof/>
            <w:webHidden/>
          </w:rPr>
          <w:fldChar w:fldCharType="separate"/>
        </w:r>
        <w:r w:rsidR="00BC7E2F">
          <w:rPr>
            <w:noProof/>
            <w:webHidden/>
          </w:rPr>
          <w:t>5</w:t>
        </w:r>
        <w:r w:rsidR="00DB6CF0">
          <w:rPr>
            <w:noProof/>
            <w:webHidden/>
          </w:rPr>
          <w:t>2</w:t>
        </w:r>
        <w:r w:rsidR="00EC19A2">
          <w:rPr>
            <w:noProof/>
            <w:webHidden/>
          </w:rPr>
          <w:fldChar w:fldCharType="end"/>
        </w:r>
      </w:hyperlink>
    </w:p>
    <w:p w14:paraId="3FC02E03" w14:textId="57402162" w:rsidR="00EC19A2" w:rsidRDefault="000A4536">
      <w:pPr>
        <w:pStyle w:val="ekillerTablosu"/>
        <w:tabs>
          <w:tab w:val="right" w:leader="dot" w:pos="8210"/>
        </w:tabs>
        <w:rPr>
          <w:noProof/>
        </w:rPr>
      </w:pPr>
      <w:hyperlink w:anchor="_Toc90650937" w:history="1">
        <w:r w:rsidR="00EC19A2" w:rsidRPr="004E314B">
          <w:rPr>
            <w:rStyle w:val="Kpr"/>
            <w:noProof/>
          </w:rPr>
          <w:t>Şekil 3.4.</w:t>
        </w:r>
        <w:r w:rsidR="00C05C3B">
          <w:rPr>
            <w:noProof/>
            <w:webHidden/>
          </w:rPr>
          <w:t xml:space="preserve"> </w:t>
        </w:r>
        <w:r w:rsidR="00C05C3B">
          <w:t>Çeviklik T testi</w:t>
        </w:r>
        <w:r w:rsidR="00EF40B5">
          <w:rPr>
            <w:noProof/>
            <w:webHidden/>
          </w:rPr>
          <w:tab/>
        </w:r>
        <w:r w:rsidR="00EC19A2">
          <w:rPr>
            <w:noProof/>
            <w:webHidden/>
          </w:rPr>
          <w:fldChar w:fldCharType="begin"/>
        </w:r>
        <w:r w:rsidR="00EC19A2">
          <w:rPr>
            <w:noProof/>
            <w:webHidden/>
          </w:rPr>
          <w:instrText xml:space="preserve"> PAGEREF _Toc90650937 \h </w:instrText>
        </w:r>
        <w:r w:rsidR="00EC19A2">
          <w:rPr>
            <w:noProof/>
            <w:webHidden/>
          </w:rPr>
        </w:r>
        <w:r w:rsidR="00EC19A2">
          <w:rPr>
            <w:noProof/>
            <w:webHidden/>
          </w:rPr>
          <w:fldChar w:fldCharType="separate"/>
        </w:r>
        <w:r w:rsidR="00BC7E2F">
          <w:rPr>
            <w:noProof/>
            <w:webHidden/>
          </w:rPr>
          <w:t>5</w:t>
        </w:r>
        <w:r w:rsidR="00DB6CF0">
          <w:rPr>
            <w:noProof/>
            <w:webHidden/>
          </w:rPr>
          <w:t>3</w:t>
        </w:r>
        <w:r w:rsidR="00EC19A2">
          <w:rPr>
            <w:noProof/>
            <w:webHidden/>
          </w:rPr>
          <w:fldChar w:fldCharType="end"/>
        </w:r>
      </w:hyperlink>
    </w:p>
    <w:p w14:paraId="4AB20447" w14:textId="009815B0" w:rsidR="00EC19A2" w:rsidRDefault="000A4536">
      <w:pPr>
        <w:pStyle w:val="ekillerTablosu"/>
        <w:tabs>
          <w:tab w:val="right" w:leader="dot" w:pos="8210"/>
        </w:tabs>
        <w:rPr>
          <w:noProof/>
        </w:rPr>
      </w:pPr>
      <w:hyperlink w:anchor="_Toc90650938" w:history="1">
        <w:r w:rsidR="00EC19A2" w:rsidRPr="004E314B">
          <w:rPr>
            <w:rStyle w:val="Kpr"/>
            <w:noProof/>
            <w:shd w:val="clear" w:color="auto" w:fill="FFFFFF"/>
          </w:rPr>
          <w:t>Şekil 3.5</w:t>
        </w:r>
        <w:r w:rsidR="00B62E9E">
          <w:rPr>
            <w:rStyle w:val="Kpr"/>
            <w:noProof/>
            <w:shd w:val="clear" w:color="auto" w:fill="FFFFFF"/>
          </w:rPr>
          <w:t>.</w:t>
        </w:r>
        <w:r w:rsidR="00C05C3B">
          <w:rPr>
            <w:noProof/>
            <w:webHidden/>
          </w:rPr>
          <w:t xml:space="preserve"> Reaktif Çeviklik Testi</w:t>
        </w:r>
        <w:r w:rsidR="00EF40B5">
          <w:rPr>
            <w:noProof/>
            <w:webHidden/>
          </w:rPr>
          <w:tab/>
        </w:r>
        <w:r w:rsidR="00EC19A2">
          <w:rPr>
            <w:noProof/>
            <w:webHidden/>
          </w:rPr>
          <w:fldChar w:fldCharType="begin"/>
        </w:r>
        <w:r w:rsidR="00EC19A2">
          <w:rPr>
            <w:noProof/>
            <w:webHidden/>
          </w:rPr>
          <w:instrText xml:space="preserve"> PAGEREF _Toc90650938 \h </w:instrText>
        </w:r>
        <w:r w:rsidR="00EC19A2">
          <w:rPr>
            <w:noProof/>
            <w:webHidden/>
          </w:rPr>
        </w:r>
        <w:r w:rsidR="00EC19A2">
          <w:rPr>
            <w:noProof/>
            <w:webHidden/>
          </w:rPr>
          <w:fldChar w:fldCharType="separate"/>
        </w:r>
        <w:r w:rsidR="00BC7E2F">
          <w:rPr>
            <w:noProof/>
            <w:webHidden/>
          </w:rPr>
          <w:t>5</w:t>
        </w:r>
        <w:r w:rsidR="00DB6CF0">
          <w:rPr>
            <w:noProof/>
            <w:webHidden/>
          </w:rPr>
          <w:t>4</w:t>
        </w:r>
        <w:r w:rsidR="00EC19A2">
          <w:rPr>
            <w:noProof/>
            <w:webHidden/>
          </w:rPr>
          <w:fldChar w:fldCharType="end"/>
        </w:r>
      </w:hyperlink>
    </w:p>
    <w:p w14:paraId="0CF2C698" w14:textId="2A5AF3CE" w:rsidR="00705BB3" w:rsidRDefault="00EC19A2" w:rsidP="00705BB3">
      <w:pPr>
        <w:pStyle w:val="NormalAf"/>
      </w:pPr>
      <w:r>
        <w:fldChar w:fldCharType="end"/>
      </w:r>
    </w:p>
    <w:p w14:paraId="5D1D38E2" w14:textId="77777777" w:rsidR="00705BB3" w:rsidRDefault="00705BB3" w:rsidP="00705BB3">
      <w:pPr>
        <w:pStyle w:val="NormalAf"/>
      </w:pPr>
    </w:p>
    <w:p w14:paraId="644D28D7" w14:textId="58B9707C" w:rsidR="00705BB3" w:rsidRDefault="00705BB3" w:rsidP="00977CF8">
      <w:pPr>
        <w:pStyle w:val="Balk1"/>
        <w:sectPr w:rsidR="00705BB3" w:rsidSect="00EC19A2">
          <w:pgSz w:w="11906" w:h="16838"/>
          <w:pgMar w:top="1701" w:right="1418" w:bottom="1418" w:left="2268" w:header="709" w:footer="709" w:gutter="0"/>
          <w:pgNumType w:fmt="lowerRoman"/>
          <w:cols w:space="708"/>
          <w:docGrid w:linePitch="360"/>
        </w:sectPr>
      </w:pPr>
    </w:p>
    <w:p w14:paraId="51F3EB33" w14:textId="77777777" w:rsidR="00705BB3" w:rsidRDefault="00705BB3" w:rsidP="00705BB3">
      <w:pPr>
        <w:pStyle w:val="Balk1"/>
        <w:jc w:val="center"/>
      </w:pPr>
      <w:bookmarkStart w:id="9" w:name="_Toc96605697"/>
      <w:r>
        <w:lastRenderedPageBreak/>
        <w:t>TABLOLAR DİZİNİ</w:t>
      </w:r>
      <w:bookmarkEnd w:id="9"/>
    </w:p>
    <w:p w14:paraId="420065C1" w14:textId="6178BF0D" w:rsidR="00705BB3" w:rsidRPr="00705BB3" w:rsidRDefault="00705BB3" w:rsidP="00B62E9E">
      <w:pPr>
        <w:pStyle w:val="NormalAf"/>
        <w:spacing w:after="0"/>
        <w:jc w:val="right"/>
        <w:rPr>
          <w:b/>
          <w:bCs/>
        </w:rPr>
      </w:pPr>
      <w:r w:rsidRPr="00705BB3">
        <w:rPr>
          <w:b/>
          <w:bCs/>
        </w:rPr>
        <w:t>Sayfa</w:t>
      </w:r>
    </w:p>
    <w:p w14:paraId="2AAE39EB" w14:textId="170C5B7F" w:rsidR="00B62E9E" w:rsidRDefault="00B62E9E">
      <w:pPr>
        <w:pStyle w:val="ekillerTablosu"/>
        <w:tabs>
          <w:tab w:val="right" w:leader="dot" w:pos="8210"/>
        </w:tabs>
        <w:rPr>
          <w:rFonts w:asciiTheme="minorHAnsi" w:eastAsiaTheme="minorEastAsia" w:hAnsiTheme="minorHAnsi"/>
          <w:noProof/>
          <w:sz w:val="22"/>
          <w:lang w:eastAsia="tr-TR"/>
        </w:rPr>
      </w:pPr>
      <w:r>
        <w:fldChar w:fldCharType="begin"/>
      </w:r>
      <w:r>
        <w:instrText xml:space="preserve"> TOC \h \z \t "Tablo_AF" \c </w:instrText>
      </w:r>
      <w:r>
        <w:fldChar w:fldCharType="separate"/>
      </w:r>
      <w:hyperlink w:anchor="_Toc90651029" w:history="1">
        <w:r w:rsidRPr="003F713E">
          <w:rPr>
            <w:rStyle w:val="Kpr"/>
            <w:noProof/>
          </w:rPr>
          <w:t>Tablo 2.1.</w:t>
        </w:r>
        <w:r w:rsidRPr="003F713E">
          <w:rPr>
            <w:rStyle w:val="Kpr"/>
            <w:rFonts w:ascii="Palatino Linotype" w:eastAsia="Palatino Linotype" w:hAnsi="Palatino Linotype"/>
            <w:b/>
            <w:noProof/>
          </w:rPr>
          <w:t xml:space="preserve"> </w:t>
        </w:r>
        <w:r w:rsidRPr="003F713E">
          <w:rPr>
            <w:rStyle w:val="Kpr"/>
            <w:rFonts w:eastAsia="Palatino Linotype"/>
            <w:noProof/>
          </w:rPr>
          <w:t>Pozisyonlara göre sporcuların aksiyonları ve şiddet sınıflaması</w:t>
        </w:r>
        <w:r>
          <w:rPr>
            <w:noProof/>
            <w:webHidden/>
          </w:rPr>
          <w:tab/>
        </w:r>
        <w:r>
          <w:rPr>
            <w:noProof/>
            <w:webHidden/>
          </w:rPr>
          <w:fldChar w:fldCharType="begin"/>
        </w:r>
        <w:r>
          <w:rPr>
            <w:noProof/>
            <w:webHidden/>
          </w:rPr>
          <w:instrText xml:space="preserve"> PAGEREF _Toc90651029 \h </w:instrText>
        </w:r>
        <w:r>
          <w:rPr>
            <w:noProof/>
            <w:webHidden/>
          </w:rPr>
        </w:r>
        <w:r>
          <w:rPr>
            <w:noProof/>
            <w:webHidden/>
          </w:rPr>
          <w:fldChar w:fldCharType="separate"/>
        </w:r>
        <w:r w:rsidR="00862D5B">
          <w:rPr>
            <w:noProof/>
            <w:webHidden/>
          </w:rPr>
          <w:t>8</w:t>
        </w:r>
        <w:r>
          <w:rPr>
            <w:noProof/>
            <w:webHidden/>
          </w:rPr>
          <w:fldChar w:fldCharType="end"/>
        </w:r>
      </w:hyperlink>
    </w:p>
    <w:p w14:paraId="78F0B101" w14:textId="24201225"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0" w:history="1">
        <w:r w:rsidR="00B62E9E" w:rsidRPr="003F713E">
          <w:rPr>
            <w:rStyle w:val="Kpr"/>
            <w:noProof/>
          </w:rPr>
          <w:t>Tablo 2.2. Gerilme kısalma döngüsü</w:t>
        </w:r>
        <w:r w:rsidR="00B62E9E">
          <w:rPr>
            <w:noProof/>
            <w:webHidden/>
          </w:rPr>
          <w:tab/>
        </w:r>
        <w:r w:rsidR="00B62E9E">
          <w:rPr>
            <w:noProof/>
            <w:webHidden/>
          </w:rPr>
          <w:fldChar w:fldCharType="begin"/>
        </w:r>
        <w:r w:rsidR="00B62E9E">
          <w:rPr>
            <w:noProof/>
            <w:webHidden/>
          </w:rPr>
          <w:instrText xml:space="preserve"> PAGEREF _Toc90651030 \h </w:instrText>
        </w:r>
        <w:r w:rsidR="00B62E9E">
          <w:rPr>
            <w:noProof/>
            <w:webHidden/>
          </w:rPr>
        </w:r>
        <w:r w:rsidR="00B62E9E">
          <w:rPr>
            <w:noProof/>
            <w:webHidden/>
          </w:rPr>
          <w:fldChar w:fldCharType="separate"/>
        </w:r>
        <w:r w:rsidR="00862D5B">
          <w:rPr>
            <w:noProof/>
            <w:webHidden/>
          </w:rPr>
          <w:t>19</w:t>
        </w:r>
        <w:r w:rsidR="00B62E9E">
          <w:rPr>
            <w:noProof/>
            <w:webHidden/>
          </w:rPr>
          <w:fldChar w:fldCharType="end"/>
        </w:r>
      </w:hyperlink>
    </w:p>
    <w:p w14:paraId="44C35BE3" w14:textId="20CE1A6B"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1" w:history="1">
        <w:r w:rsidR="00B62E9E" w:rsidRPr="003F713E">
          <w:rPr>
            <w:rStyle w:val="Kpr"/>
            <w:noProof/>
          </w:rPr>
          <w:t>Tablo 2.3. Olgunluk seviyelerine göre pliometrik antrenman için öneriler</w:t>
        </w:r>
        <w:r w:rsidR="00B62E9E">
          <w:rPr>
            <w:noProof/>
            <w:webHidden/>
          </w:rPr>
          <w:tab/>
        </w:r>
        <w:r w:rsidR="00B62E9E">
          <w:rPr>
            <w:noProof/>
            <w:webHidden/>
          </w:rPr>
          <w:fldChar w:fldCharType="begin"/>
        </w:r>
        <w:r w:rsidR="00B62E9E">
          <w:rPr>
            <w:noProof/>
            <w:webHidden/>
          </w:rPr>
          <w:instrText xml:space="preserve"> PAGEREF _Toc90651031 \h </w:instrText>
        </w:r>
        <w:r w:rsidR="00B62E9E">
          <w:rPr>
            <w:noProof/>
            <w:webHidden/>
          </w:rPr>
        </w:r>
        <w:r w:rsidR="00B62E9E">
          <w:rPr>
            <w:noProof/>
            <w:webHidden/>
          </w:rPr>
          <w:fldChar w:fldCharType="separate"/>
        </w:r>
        <w:r w:rsidR="00862D5B">
          <w:rPr>
            <w:noProof/>
            <w:webHidden/>
          </w:rPr>
          <w:t>25</w:t>
        </w:r>
        <w:r w:rsidR="00B62E9E">
          <w:rPr>
            <w:noProof/>
            <w:webHidden/>
          </w:rPr>
          <w:fldChar w:fldCharType="end"/>
        </w:r>
      </w:hyperlink>
    </w:p>
    <w:p w14:paraId="15A8FC4B" w14:textId="2C04864E"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2" w:history="1">
        <w:r w:rsidR="00B62E9E" w:rsidRPr="003F713E">
          <w:rPr>
            <w:rStyle w:val="Kpr"/>
            <w:noProof/>
          </w:rPr>
          <w:t>Tablo 2.4. Pliyometride şiddet sınıflamaları</w:t>
        </w:r>
        <w:r w:rsidR="00B62E9E">
          <w:rPr>
            <w:noProof/>
            <w:webHidden/>
          </w:rPr>
          <w:tab/>
        </w:r>
        <w:r w:rsidR="00B62E9E">
          <w:rPr>
            <w:noProof/>
            <w:webHidden/>
          </w:rPr>
          <w:fldChar w:fldCharType="begin"/>
        </w:r>
        <w:r w:rsidR="00B62E9E">
          <w:rPr>
            <w:noProof/>
            <w:webHidden/>
          </w:rPr>
          <w:instrText xml:space="preserve"> PAGEREF _Toc90651032 \h </w:instrText>
        </w:r>
        <w:r w:rsidR="00B62E9E">
          <w:rPr>
            <w:noProof/>
            <w:webHidden/>
          </w:rPr>
        </w:r>
        <w:r w:rsidR="00B62E9E">
          <w:rPr>
            <w:noProof/>
            <w:webHidden/>
          </w:rPr>
          <w:fldChar w:fldCharType="separate"/>
        </w:r>
        <w:r w:rsidR="00862D5B">
          <w:rPr>
            <w:noProof/>
            <w:webHidden/>
          </w:rPr>
          <w:t>29</w:t>
        </w:r>
        <w:r w:rsidR="00B62E9E">
          <w:rPr>
            <w:noProof/>
            <w:webHidden/>
          </w:rPr>
          <w:fldChar w:fldCharType="end"/>
        </w:r>
      </w:hyperlink>
    </w:p>
    <w:p w14:paraId="0EE38125" w14:textId="30000499"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3" w:history="1">
        <w:r w:rsidR="00B62E9E" w:rsidRPr="003F713E">
          <w:rPr>
            <w:rStyle w:val="Kpr"/>
            <w:noProof/>
          </w:rPr>
          <w:t>Tablo 2.5. Chelladurai’nin çeviklik sınıflaması</w:t>
        </w:r>
        <w:r w:rsidR="00B62E9E">
          <w:rPr>
            <w:noProof/>
            <w:webHidden/>
          </w:rPr>
          <w:tab/>
        </w:r>
        <w:r w:rsidR="00B62E9E">
          <w:rPr>
            <w:noProof/>
            <w:webHidden/>
          </w:rPr>
          <w:fldChar w:fldCharType="begin"/>
        </w:r>
        <w:r w:rsidR="00B62E9E">
          <w:rPr>
            <w:noProof/>
            <w:webHidden/>
          </w:rPr>
          <w:instrText xml:space="preserve"> PAGEREF _Toc90651033 \h </w:instrText>
        </w:r>
        <w:r w:rsidR="00B62E9E">
          <w:rPr>
            <w:noProof/>
            <w:webHidden/>
          </w:rPr>
        </w:r>
        <w:r w:rsidR="00B62E9E">
          <w:rPr>
            <w:noProof/>
            <w:webHidden/>
          </w:rPr>
          <w:fldChar w:fldCharType="separate"/>
        </w:r>
        <w:r w:rsidR="00862D5B">
          <w:rPr>
            <w:noProof/>
            <w:webHidden/>
          </w:rPr>
          <w:t>4</w:t>
        </w:r>
        <w:r w:rsidR="004E1179">
          <w:rPr>
            <w:noProof/>
            <w:webHidden/>
          </w:rPr>
          <w:t>3</w:t>
        </w:r>
        <w:r w:rsidR="00B62E9E">
          <w:rPr>
            <w:noProof/>
            <w:webHidden/>
          </w:rPr>
          <w:fldChar w:fldCharType="end"/>
        </w:r>
      </w:hyperlink>
    </w:p>
    <w:p w14:paraId="0EC776AE" w14:textId="581D93CD" w:rsidR="00B62E9E" w:rsidRDefault="000A4536" w:rsidP="003E4CD7">
      <w:pPr>
        <w:pStyle w:val="ekillerTablosu"/>
        <w:tabs>
          <w:tab w:val="right" w:leader="dot" w:pos="8210"/>
        </w:tabs>
        <w:ind w:left="0" w:firstLine="0"/>
        <w:rPr>
          <w:rFonts w:asciiTheme="minorHAnsi" w:eastAsiaTheme="minorEastAsia" w:hAnsiTheme="minorHAnsi"/>
          <w:noProof/>
          <w:sz w:val="22"/>
          <w:lang w:eastAsia="tr-TR"/>
        </w:rPr>
      </w:pPr>
      <w:hyperlink w:anchor="_Toc90651035" w:history="1">
        <w:r w:rsidR="00615B6A">
          <w:rPr>
            <w:rStyle w:val="Kpr"/>
            <w:noProof/>
          </w:rPr>
          <w:t>Tablo 4</w:t>
        </w:r>
        <w:r w:rsidR="00B62E9E" w:rsidRPr="003F713E">
          <w:rPr>
            <w:rStyle w:val="Kpr"/>
            <w:noProof/>
          </w:rPr>
          <w:t xml:space="preserve">.1. Voleybol oyuncularına ait tanımlayıcı bilgiler ve gruplar arası yaş, </w:t>
        </w:r>
        <w:r w:rsidR="00B62E9E">
          <w:rPr>
            <w:rStyle w:val="Kpr"/>
            <w:noProof/>
          </w:rPr>
          <w:br/>
        </w:r>
        <w:r w:rsidR="003E4CD7">
          <w:rPr>
            <w:rStyle w:val="Kpr"/>
            <w:noProof/>
          </w:rPr>
          <w:t xml:space="preserve">                  </w:t>
        </w:r>
        <w:r w:rsidR="00B62E9E" w:rsidRPr="003F713E">
          <w:rPr>
            <w:rStyle w:val="Kpr"/>
            <w:noProof/>
          </w:rPr>
          <w:t>boy ve kilo</w:t>
        </w:r>
        <w:r w:rsidR="00B62E9E" w:rsidRPr="003F713E">
          <w:rPr>
            <w:rStyle w:val="Kpr"/>
            <w:noProof/>
            <w:spacing w:val="-1"/>
          </w:rPr>
          <w:t xml:space="preserve"> </w:t>
        </w:r>
        <w:r w:rsidR="00B62E9E" w:rsidRPr="003F713E">
          <w:rPr>
            <w:rStyle w:val="Kpr"/>
            <w:noProof/>
          </w:rPr>
          <w:t>karşılaştırılması</w:t>
        </w:r>
        <w:r w:rsidR="00B62E9E">
          <w:rPr>
            <w:noProof/>
            <w:webHidden/>
          </w:rPr>
          <w:tab/>
        </w:r>
        <w:r w:rsidR="00B62E9E">
          <w:rPr>
            <w:noProof/>
            <w:webHidden/>
          </w:rPr>
          <w:fldChar w:fldCharType="begin"/>
        </w:r>
        <w:r w:rsidR="00B62E9E">
          <w:rPr>
            <w:noProof/>
            <w:webHidden/>
          </w:rPr>
          <w:instrText xml:space="preserve"> PAGEREF _Toc90651035 \h </w:instrText>
        </w:r>
        <w:r w:rsidR="00B62E9E">
          <w:rPr>
            <w:noProof/>
            <w:webHidden/>
          </w:rPr>
        </w:r>
        <w:r w:rsidR="00B62E9E">
          <w:rPr>
            <w:noProof/>
            <w:webHidden/>
          </w:rPr>
          <w:fldChar w:fldCharType="separate"/>
        </w:r>
        <w:r w:rsidR="00862D5B">
          <w:rPr>
            <w:noProof/>
            <w:webHidden/>
          </w:rPr>
          <w:t>5</w:t>
        </w:r>
        <w:r w:rsidR="004E1179">
          <w:rPr>
            <w:noProof/>
            <w:webHidden/>
          </w:rPr>
          <w:t>5</w:t>
        </w:r>
        <w:r w:rsidR="00B62E9E">
          <w:rPr>
            <w:noProof/>
            <w:webHidden/>
          </w:rPr>
          <w:fldChar w:fldCharType="end"/>
        </w:r>
      </w:hyperlink>
    </w:p>
    <w:p w14:paraId="1520AF2E" w14:textId="2CF8C560"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6" w:history="1">
        <w:r w:rsidR="00615B6A">
          <w:rPr>
            <w:rStyle w:val="Kpr"/>
            <w:noProof/>
          </w:rPr>
          <w:t>Tablo 4</w:t>
        </w:r>
        <w:r w:rsidR="00B62E9E" w:rsidRPr="003F713E">
          <w:rPr>
            <w:rStyle w:val="Kpr"/>
            <w:noProof/>
          </w:rPr>
          <w:t>.2. Sporcuların boy kilo vücut kitle indeksi(vki) ön test son test Wilcoxon testi sonuçları</w:t>
        </w:r>
        <w:r w:rsidR="00B62E9E">
          <w:rPr>
            <w:noProof/>
            <w:webHidden/>
          </w:rPr>
          <w:tab/>
        </w:r>
        <w:r w:rsidR="00B62E9E">
          <w:rPr>
            <w:noProof/>
            <w:webHidden/>
          </w:rPr>
          <w:fldChar w:fldCharType="begin"/>
        </w:r>
        <w:r w:rsidR="00B62E9E">
          <w:rPr>
            <w:noProof/>
            <w:webHidden/>
          </w:rPr>
          <w:instrText xml:space="preserve"> PAGEREF _Toc90651036 \h </w:instrText>
        </w:r>
        <w:r w:rsidR="00B62E9E">
          <w:rPr>
            <w:noProof/>
            <w:webHidden/>
          </w:rPr>
        </w:r>
        <w:r w:rsidR="00B62E9E">
          <w:rPr>
            <w:noProof/>
            <w:webHidden/>
          </w:rPr>
          <w:fldChar w:fldCharType="separate"/>
        </w:r>
        <w:r w:rsidR="00862D5B">
          <w:rPr>
            <w:noProof/>
            <w:webHidden/>
          </w:rPr>
          <w:t>5</w:t>
        </w:r>
        <w:r w:rsidR="004E1179">
          <w:rPr>
            <w:noProof/>
            <w:webHidden/>
          </w:rPr>
          <w:t>6</w:t>
        </w:r>
        <w:r w:rsidR="00B62E9E">
          <w:rPr>
            <w:noProof/>
            <w:webHidden/>
          </w:rPr>
          <w:fldChar w:fldCharType="end"/>
        </w:r>
      </w:hyperlink>
    </w:p>
    <w:p w14:paraId="21ED3382" w14:textId="2A22DBB0"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7" w:history="1">
        <w:r w:rsidR="00615B6A">
          <w:rPr>
            <w:rStyle w:val="Kpr"/>
            <w:noProof/>
          </w:rPr>
          <w:t>Tablo 4</w:t>
        </w:r>
        <w:r w:rsidR="00B62E9E" w:rsidRPr="003F713E">
          <w:rPr>
            <w:rStyle w:val="Kpr"/>
            <w:noProof/>
          </w:rPr>
          <w:t>.3. Sporcuların dikey sıçrama ve yatay sıçrama ön test- son test Wilcoxon testi sonuçları</w:t>
        </w:r>
        <w:r w:rsidR="00B62E9E">
          <w:rPr>
            <w:noProof/>
            <w:webHidden/>
          </w:rPr>
          <w:tab/>
        </w:r>
        <w:r w:rsidR="00B62E9E">
          <w:rPr>
            <w:noProof/>
            <w:webHidden/>
          </w:rPr>
          <w:fldChar w:fldCharType="begin"/>
        </w:r>
        <w:r w:rsidR="00B62E9E">
          <w:rPr>
            <w:noProof/>
            <w:webHidden/>
          </w:rPr>
          <w:instrText xml:space="preserve"> PAGEREF _Toc90651037 \h </w:instrText>
        </w:r>
        <w:r w:rsidR="00B62E9E">
          <w:rPr>
            <w:noProof/>
            <w:webHidden/>
          </w:rPr>
        </w:r>
        <w:r w:rsidR="00B62E9E">
          <w:rPr>
            <w:noProof/>
            <w:webHidden/>
          </w:rPr>
          <w:fldChar w:fldCharType="separate"/>
        </w:r>
        <w:r w:rsidR="00862D5B">
          <w:rPr>
            <w:noProof/>
            <w:webHidden/>
          </w:rPr>
          <w:t>5</w:t>
        </w:r>
        <w:r w:rsidR="004E1179">
          <w:rPr>
            <w:noProof/>
            <w:webHidden/>
          </w:rPr>
          <w:t>7</w:t>
        </w:r>
        <w:r w:rsidR="00B62E9E">
          <w:rPr>
            <w:noProof/>
            <w:webHidden/>
          </w:rPr>
          <w:fldChar w:fldCharType="end"/>
        </w:r>
      </w:hyperlink>
    </w:p>
    <w:p w14:paraId="23DDB3C2" w14:textId="30638B12"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8" w:history="1">
        <w:r w:rsidR="00615B6A">
          <w:rPr>
            <w:rStyle w:val="Kpr"/>
            <w:noProof/>
          </w:rPr>
          <w:t>Tablo 4</w:t>
        </w:r>
        <w:r w:rsidR="00B62E9E" w:rsidRPr="003F713E">
          <w:rPr>
            <w:rStyle w:val="Kpr"/>
            <w:noProof/>
          </w:rPr>
          <w:t>.4. Sporcuların Çeviklik t testi ve Reaktif Çeviklik testi ön test- son test Wilcoxon testi sonuçları</w:t>
        </w:r>
        <w:r w:rsidR="00B62E9E">
          <w:rPr>
            <w:noProof/>
            <w:webHidden/>
          </w:rPr>
          <w:tab/>
        </w:r>
        <w:r w:rsidR="00B62E9E">
          <w:rPr>
            <w:noProof/>
            <w:webHidden/>
          </w:rPr>
          <w:fldChar w:fldCharType="begin"/>
        </w:r>
        <w:r w:rsidR="00B62E9E">
          <w:rPr>
            <w:noProof/>
            <w:webHidden/>
          </w:rPr>
          <w:instrText xml:space="preserve"> PAGEREF _Toc90651038 \h </w:instrText>
        </w:r>
        <w:r w:rsidR="00B62E9E">
          <w:rPr>
            <w:noProof/>
            <w:webHidden/>
          </w:rPr>
        </w:r>
        <w:r w:rsidR="00B62E9E">
          <w:rPr>
            <w:noProof/>
            <w:webHidden/>
          </w:rPr>
          <w:fldChar w:fldCharType="separate"/>
        </w:r>
        <w:r w:rsidR="00862D5B">
          <w:rPr>
            <w:noProof/>
            <w:webHidden/>
          </w:rPr>
          <w:t>5</w:t>
        </w:r>
        <w:r w:rsidR="004E1179">
          <w:rPr>
            <w:noProof/>
            <w:webHidden/>
          </w:rPr>
          <w:t>7</w:t>
        </w:r>
        <w:r w:rsidR="00B62E9E">
          <w:rPr>
            <w:noProof/>
            <w:webHidden/>
          </w:rPr>
          <w:fldChar w:fldCharType="end"/>
        </w:r>
      </w:hyperlink>
    </w:p>
    <w:p w14:paraId="0B45CF6E" w14:textId="26C3AE35"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39" w:history="1">
        <w:r w:rsidR="00615B6A">
          <w:rPr>
            <w:rStyle w:val="Kpr"/>
            <w:noProof/>
          </w:rPr>
          <w:t>Tablo 4</w:t>
        </w:r>
        <w:r w:rsidR="00B62E9E" w:rsidRPr="003F713E">
          <w:rPr>
            <w:rStyle w:val="Kpr"/>
            <w:noProof/>
          </w:rPr>
          <w:t>.5. Sporcuların RAST (Running-based Anaerobic Sprint Test) testi ön test- son test Wilcoxon Testi sonuçları</w:t>
        </w:r>
        <w:r w:rsidR="00B62E9E">
          <w:rPr>
            <w:noProof/>
            <w:webHidden/>
          </w:rPr>
          <w:tab/>
        </w:r>
        <w:r w:rsidR="00B62E9E">
          <w:rPr>
            <w:noProof/>
            <w:webHidden/>
          </w:rPr>
          <w:fldChar w:fldCharType="begin"/>
        </w:r>
        <w:r w:rsidR="00B62E9E">
          <w:rPr>
            <w:noProof/>
            <w:webHidden/>
          </w:rPr>
          <w:instrText xml:space="preserve"> PAGEREF _Toc90651039 \h </w:instrText>
        </w:r>
        <w:r w:rsidR="00B62E9E">
          <w:rPr>
            <w:noProof/>
            <w:webHidden/>
          </w:rPr>
        </w:r>
        <w:r w:rsidR="00B62E9E">
          <w:rPr>
            <w:noProof/>
            <w:webHidden/>
          </w:rPr>
          <w:fldChar w:fldCharType="separate"/>
        </w:r>
        <w:r w:rsidR="00862D5B">
          <w:rPr>
            <w:noProof/>
            <w:webHidden/>
          </w:rPr>
          <w:t>5</w:t>
        </w:r>
        <w:r w:rsidR="004E1179">
          <w:rPr>
            <w:noProof/>
            <w:webHidden/>
          </w:rPr>
          <w:t>8</w:t>
        </w:r>
        <w:r w:rsidR="00B62E9E">
          <w:rPr>
            <w:noProof/>
            <w:webHidden/>
          </w:rPr>
          <w:fldChar w:fldCharType="end"/>
        </w:r>
      </w:hyperlink>
    </w:p>
    <w:p w14:paraId="10335A0C" w14:textId="4AD37175"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40" w:history="1">
        <w:r w:rsidR="00B62E9E" w:rsidRPr="003F713E">
          <w:rPr>
            <w:rStyle w:val="Kpr"/>
            <w:noProof/>
          </w:rPr>
          <w:t>Tabl</w:t>
        </w:r>
        <w:r w:rsidR="00615B6A">
          <w:rPr>
            <w:rStyle w:val="Kpr"/>
            <w:noProof/>
          </w:rPr>
          <w:t>o 4</w:t>
        </w:r>
        <w:r w:rsidR="00B62E9E" w:rsidRPr="003F713E">
          <w:rPr>
            <w:rStyle w:val="Kpr"/>
            <w:noProof/>
          </w:rPr>
          <w:t>.6. Sporcuların Wingate Performans Testi ön test-son test Wilcoxon Testi sonuçları</w:t>
        </w:r>
        <w:r w:rsidR="00B62E9E">
          <w:rPr>
            <w:noProof/>
            <w:webHidden/>
          </w:rPr>
          <w:tab/>
        </w:r>
        <w:r w:rsidR="00B62E9E">
          <w:rPr>
            <w:noProof/>
            <w:webHidden/>
          </w:rPr>
          <w:fldChar w:fldCharType="begin"/>
        </w:r>
        <w:r w:rsidR="00B62E9E">
          <w:rPr>
            <w:noProof/>
            <w:webHidden/>
          </w:rPr>
          <w:instrText xml:space="preserve"> PAGEREF _Toc90651040 \h </w:instrText>
        </w:r>
        <w:r w:rsidR="00B62E9E">
          <w:rPr>
            <w:noProof/>
            <w:webHidden/>
          </w:rPr>
        </w:r>
        <w:r w:rsidR="00B62E9E">
          <w:rPr>
            <w:noProof/>
            <w:webHidden/>
          </w:rPr>
          <w:fldChar w:fldCharType="separate"/>
        </w:r>
        <w:r w:rsidR="00862D5B">
          <w:rPr>
            <w:noProof/>
            <w:webHidden/>
          </w:rPr>
          <w:t>5</w:t>
        </w:r>
        <w:r w:rsidR="004E1179">
          <w:rPr>
            <w:noProof/>
            <w:webHidden/>
          </w:rPr>
          <w:t>9</w:t>
        </w:r>
        <w:r w:rsidR="00B62E9E">
          <w:rPr>
            <w:noProof/>
            <w:webHidden/>
          </w:rPr>
          <w:fldChar w:fldCharType="end"/>
        </w:r>
      </w:hyperlink>
    </w:p>
    <w:p w14:paraId="1D1242D9" w14:textId="08A32CD9"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41" w:history="1">
        <w:r w:rsidR="00615B6A">
          <w:rPr>
            <w:rStyle w:val="Kpr"/>
            <w:noProof/>
          </w:rPr>
          <w:t>Tablo 4</w:t>
        </w:r>
        <w:r w:rsidR="00B62E9E" w:rsidRPr="003F713E">
          <w:rPr>
            <w:rStyle w:val="Kpr"/>
            <w:noProof/>
          </w:rPr>
          <w:t>.7. Katılımcıların vücut kitle indeksi Kruskal Wallis-H testi sonuçları</w:t>
        </w:r>
        <w:r w:rsidR="00B62E9E">
          <w:rPr>
            <w:noProof/>
            <w:webHidden/>
          </w:rPr>
          <w:tab/>
        </w:r>
        <w:r w:rsidR="004E1179">
          <w:rPr>
            <w:noProof/>
            <w:webHidden/>
          </w:rPr>
          <w:t>60</w:t>
        </w:r>
      </w:hyperlink>
    </w:p>
    <w:p w14:paraId="609B330E" w14:textId="69F5DE56"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42" w:history="1">
        <w:r w:rsidR="00615B6A">
          <w:rPr>
            <w:rStyle w:val="Kpr"/>
            <w:noProof/>
          </w:rPr>
          <w:t>Tablo 4</w:t>
        </w:r>
        <w:r w:rsidR="00B62E9E" w:rsidRPr="003F713E">
          <w:rPr>
            <w:rStyle w:val="Kpr"/>
            <w:noProof/>
          </w:rPr>
          <w:t>.8. Katılımcıların dikey sıçrama testi ve yatay sıçrama testi Kruskal Wallis-H testi sonuçları</w:t>
        </w:r>
        <w:r w:rsidR="00B62E9E">
          <w:rPr>
            <w:noProof/>
            <w:webHidden/>
          </w:rPr>
          <w:tab/>
        </w:r>
        <w:r w:rsidR="004E1179">
          <w:rPr>
            <w:noProof/>
            <w:webHidden/>
          </w:rPr>
          <w:t>60</w:t>
        </w:r>
      </w:hyperlink>
    </w:p>
    <w:p w14:paraId="3D029114" w14:textId="4FAD5004"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43" w:history="1">
        <w:r w:rsidR="00615B6A">
          <w:rPr>
            <w:rStyle w:val="Kpr"/>
            <w:noProof/>
          </w:rPr>
          <w:t>Tablo 4</w:t>
        </w:r>
        <w:r w:rsidR="00B62E9E" w:rsidRPr="003F713E">
          <w:rPr>
            <w:rStyle w:val="Kpr"/>
            <w:noProof/>
          </w:rPr>
          <w:t>.9. Sporcuların çeviklik t testi ve reaktif çeviklik testi ön test- son test Kruskal Wallis H testi sonuçları</w:t>
        </w:r>
        <w:r w:rsidR="00B62E9E">
          <w:rPr>
            <w:noProof/>
            <w:webHidden/>
          </w:rPr>
          <w:tab/>
        </w:r>
        <w:r w:rsidR="004E1179">
          <w:rPr>
            <w:noProof/>
            <w:webHidden/>
          </w:rPr>
          <w:t>61</w:t>
        </w:r>
      </w:hyperlink>
    </w:p>
    <w:p w14:paraId="268482CF" w14:textId="4CB40372" w:rsidR="00B62E9E" w:rsidRDefault="000A4536">
      <w:pPr>
        <w:pStyle w:val="ekillerTablosu"/>
        <w:tabs>
          <w:tab w:val="right" w:leader="dot" w:pos="8210"/>
        </w:tabs>
        <w:rPr>
          <w:rFonts w:asciiTheme="minorHAnsi" w:eastAsiaTheme="minorEastAsia" w:hAnsiTheme="minorHAnsi"/>
          <w:noProof/>
          <w:sz w:val="22"/>
          <w:lang w:eastAsia="tr-TR"/>
        </w:rPr>
      </w:pPr>
      <w:hyperlink w:anchor="_Toc90651044" w:history="1">
        <w:r w:rsidR="00615B6A">
          <w:rPr>
            <w:rStyle w:val="Kpr"/>
            <w:noProof/>
          </w:rPr>
          <w:t>Tablo 4</w:t>
        </w:r>
        <w:r w:rsidR="00B62E9E" w:rsidRPr="003F713E">
          <w:rPr>
            <w:rStyle w:val="Kpr"/>
            <w:noProof/>
          </w:rPr>
          <w:t>.10. Katılımcıların RAST testi Kruskal Wallis-H testi sonuçları</w:t>
        </w:r>
        <w:r w:rsidR="00B62E9E">
          <w:rPr>
            <w:noProof/>
            <w:webHidden/>
          </w:rPr>
          <w:tab/>
        </w:r>
        <w:r w:rsidR="004E1179">
          <w:rPr>
            <w:noProof/>
            <w:webHidden/>
          </w:rPr>
          <w:t>61</w:t>
        </w:r>
      </w:hyperlink>
    </w:p>
    <w:p w14:paraId="449B112C" w14:textId="3CCFADAF" w:rsidR="00B62E9E" w:rsidRDefault="000A4536" w:rsidP="00B62E9E">
      <w:pPr>
        <w:pStyle w:val="ekillerTablosu"/>
        <w:tabs>
          <w:tab w:val="right" w:leader="dot" w:pos="8210"/>
        </w:tabs>
        <w:ind w:left="1191" w:hanging="1191"/>
        <w:rPr>
          <w:rFonts w:asciiTheme="minorHAnsi" w:eastAsiaTheme="minorEastAsia" w:hAnsiTheme="minorHAnsi"/>
          <w:noProof/>
          <w:sz w:val="22"/>
          <w:lang w:eastAsia="tr-TR"/>
        </w:rPr>
      </w:pPr>
      <w:hyperlink w:anchor="_Toc90651045" w:history="1">
        <w:r w:rsidR="00615B6A">
          <w:rPr>
            <w:rStyle w:val="Kpr"/>
            <w:noProof/>
          </w:rPr>
          <w:t>Tablo 4</w:t>
        </w:r>
        <w:r w:rsidR="00B62E9E" w:rsidRPr="003F713E">
          <w:rPr>
            <w:rStyle w:val="Kpr"/>
            <w:noProof/>
          </w:rPr>
          <w:t>.11. Sporcuların Wingate performans testi ön test-son test  Kruskal Wallis-</w:t>
        </w:r>
        <w:r w:rsidR="00B62E9E">
          <w:rPr>
            <w:rStyle w:val="Kpr"/>
            <w:noProof/>
          </w:rPr>
          <w:br/>
        </w:r>
        <w:r w:rsidR="00B62E9E" w:rsidRPr="003F713E">
          <w:rPr>
            <w:rStyle w:val="Kpr"/>
            <w:noProof/>
          </w:rPr>
          <w:t>H testi sonuçları</w:t>
        </w:r>
        <w:r w:rsidR="00B62E9E">
          <w:rPr>
            <w:noProof/>
            <w:webHidden/>
          </w:rPr>
          <w:tab/>
        </w:r>
        <w:r w:rsidR="004E1179">
          <w:rPr>
            <w:noProof/>
            <w:webHidden/>
          </w:rPr>
          <w:t>62</w:t>
        </w:r>
      </w:hyperlink>
    </w:p>
    <w:p w14:paraId="25BB51F6" w14:textId="0BEE93E3" w:rsidR="00705BB3" w:rsidRDefault="00B62E9E" w:rsidP="00705BB3">
      <w:pPr>
        <w:pStyle w:val="NormalAf"/>
      </w:pPr>
      <w:r>
        <w:fldChar w:fldCharType="end"/>
      </w:r>
    </w:p>
    <w:p w14:paraId="31CCF4E0" w14:textId="77777777" w:rsidR="00705BB3" w:rsidRDefault="00705BB3" w:rsidP="00705BB3">
      <w:pPr>
        <w:pStyle w:val="NormalAf"/>
      </w:pPr>
    </w:p>
    <w:p w14:paraId="51B04782" w14:textId="77777777" w:rsidR="00705BB3" w:rsidRDefault="00705BB3" w:rsidP="00705BB3">
      <w:pPr>
        <w:pStyle w:val="NormalAf"/>
      </w:pPr>
    </w:p>
    <w:p w14:paraId="7969E464" w14:textId="1EDAF9DD" w:rsidR="00705BB3" w:rsidRDefault="00705BB3" w:rsidP="00977CF8">
      <w:pPr>
        <w:pStyle w:val="Balk1"/>
        <w:sectPr w:rsidR="00705BB3" w:rsidSect="00EC19A2">
          <w:pgSz w:w="11906" w:h="16838"/>
          <w:pgMar w:top="1701" w:right="1418" w:bottom="1418" w:left="2268" w:header="709" w:footer="709" w:gutter="0"/>
          <w:pgNumType w:fmt="lowerRoman"/>
          <w:cols w:space="708"/>
          <w:docGrid w:linePitch="360"/>
        </w:sectPr>
      </w:pPr>
    </w:p>
    <w:p w14:paraId="53774613" w14:textId="77777777" w:rsidR="00015296" w:rsidRDefault="000B4CBE" w:rsidP="00977CF8">
      <w:pPr>
        <w:pStyle w:val="Balk1"/>
      </w:pPr>
      <w:bookmarkStart w:id="10" w:name="_1._GİRİŞ"/>
      <w:bookmarkStart w:id="11" w:name="_Toc96605698"/>
      <w:bookmarkEnd w:id="10"/>
      <w:r w:rsidRPr="003D1806">
        <w:lastRenderedPageBreak/>
        <w:t>1.</w:t>
      </w:r>
      <w:r w:rsidR="00862D5B">
        <w:t xml:space="preserve"> </w:t>
      </w:r>
      <w:r w:rsidRPr="003D1806">
        <w:t>GİRİŞ</w:t>
      </w:r>
      <w:bookmarkEnd w:id="11"/>
      <w:r w:rsidR="00941EDC" w:rsidRPr="003D1806">
        <w:t xml:space="preserve"> </w:t>
      </w:r>
    </w:p>
    <w:p w14:paraId="4E5550CD" w14:textId="2B9556BE" w:rsidR="00212E6E" w:rsidRDefault="00941EDC" w:rsidP="0088621D">
      <w:pPr>
        <w:pStyle w:val="NormalAf"/>
      </w:pPr>
      <w:r>
        <w:t>Sağlıkla ilgili araştırmalar; etkinlik düzeyi yüksek çocukların ileriki yaşlarda yüksek kan basıncı,</w:t>
      </w:r>
      <w:r w:rsidR="00212E6E">
        <w:t xml:space="preserve"> </w:t>
      </w:r>
      <w:r w:rsidR="00D6263D">
        <w:t xml:space="preserve">diyabet, </w:t>
      </w:r>
      <w:r>
        <w:t>obezite,</w:t>
      </w:r>
      <w:r w:rsidR="00212E6E">
        <w:t xml:space="preserve"> </w:t>
      </w:r>
      <w:r>
        <w:t>kanser ve kalp damar hastalıklarından çok daha az etkilenebileceğini göstermiştir.</w:t>
      </w:r>
      <w:r w:rsidR="00212E6E">
        <w:t xml:space="preserve"> Sadece basit fiziksel etkinliklerin yanında</w:t>
      </w:r>
      <w:r w:rsidR="0012559B">
        <w:t>,</w:t>
      </w:r>
      <w:r w:rsidR="00212E6E">
        <w:t xml:space="preserve"> özelli</w:t>
      </w:r>
      <w:r w:rsidR="009F78DF">
        <w:t xml:space="preserve">kle spor uygulamaları fiziksel </w:t>
      </w:r>
      <w:r w:rsidR="00212E6E">
        <w:t xml:space="preserve">sağlığın iyileşmesinin yanında çocuğun psikolojik ve toplumsal gelişimine de katkı sunmaktadır. </w:t>
      </w:r>
      <w:r>
        <w:t xml:space="preserve"> Fiziksel aktivite</w:t>
      </w:r>
      <w:r w:rsidR="00212E6E">
        <w:t xml:space="preserve"> ve spor </w:t>
      </w:r>
      <w:r>
        <w:t>çocuklarda kaygı ve stresi azalttığı bilinmektedir aynı zaman</w:t>
      </w:r>
      <w:r w:rsidR="00212E6E">
        <w:t>da dinçlik seviyesi yüksek olan çocukların zihinsel fonksiyonlar açısından da daha kıvrak oldukları gözlenmektedir.</w:t>
      </w:r>
      <w:r w:rsidR="008C77F8">
        <w:t xml:space="preserve"> </w:t>
      </w:r>
      <w:r w:rsidR="00212E6E">
        <w:t xml:space="preserve">Sporun çocuklar için önemli olmasından </w:t>
      </w:r>
      <w:r w:rsidR="009240CF">
        <w:t>dolayı; sporda iyi olmak güçlü bir toplumsal başarı duygusunu da oluştur</w:t>
      </w:r>
      <w:r w:rsidR="00D6263D">
        <w:t xml:space="preserve">maktadır. Özellikle küçük </w:t>
      </w:r>
      <w:r w:rsidR="009240CF">
        <w:t>çocuklar kendilerini arkadaşlarıyla karşılaştırmak için spor ve oyunları kullanmaktadır. Sporda başarılı olan çocuklar yaşıtları tarafından daha kolay kabul edilmektedir ve bu çocuklar daha iyi toplums</w:t>
      </w:r>
      <w:r w:rsidR="008C77F8">
        <w:t>al yetilere sahip olmaktadırlar</w:t>
      </w:r>
      <w:r w:rsidR="008E07E8">
        <w:rPr>
          <w:noProof/>
        </w:rPr>
        <w:t xml:space="preserve"> (Gül, 2011)</w:t>
      </w:r>
      <w:r w:rsidR="008C77F8">
        <w:t>.</w:t>
      </w:r>
    </w:p>
    <w:p w14:paraId="3A09B1AC" w14:textId="7F9F8556" w:rsidR="0035735A" w:rsidRDefault="009F78DF" w:rsidP="00116459">
      <w:pPr>
        <w:pStyle w:val="NormalAf"/>
      </w:pPr>
      <w:r>
        <w:t>Voleybol</w:t>
      </w:r>
      <w:r w:rsidR="00881186">
        <w:t xml:space="preserve"> iki takım tarafından </w:t>
      </w:r>
      <w:r w:rsidR="00F42D54" w:rsidRPr="0042105F">
        <w:t xml:space="preserve">oynanan karşılamalı sporlar grubuna </w:t>
      </w:r>
      <w:proofErr w:type="gramStart"/>
      <w:r w:rsidR="00F42D54" w:rsidRPr="0042105F">
        <w:t>dahil</w:t>
      </w:r>
      <w:proofErr w:type="gramEnd"/>
      <w:r w:rsidR="00F42D54" w:rsidRPr="0042105F">
        <w:t xml:space="preserve"> olan, zaman sınırlaması olmayan, birbirini hızla izleyen değişik ve çeşitli hücum durumlarının çabucak değişmesiyle bütünleşik, maç süresi uzun ancak aralıklı olan</w:t>
      </w:r>
      <w:r w:rsidR="00F42D54">
        <w:t>,</w:t>
      </w:r>
      <w:r w:rsidR="00F42D54" w:rsidRPr="0042105F">
        <w:t xml:space="preserve"> 10-15 saniye süren yüksek şiddetli ralliler içer</w:t>
      </w:r>
      <w:r>
        <w:t>en oksijen gereksinimi</w:t>
      </w:r>
      <w:r w:rsidR="00F42D54" w:rsidRPr="0042105F">
        <w:t xml:space="preserve"> az olan bir spordur.   </w:t>
      </w:r>
      <w:r w:rsidR="00F42D54">
        <w:t>Bu nedenle, voleybol yapısı itibariyle b</w:t>
      </w:r>
      <w:r w:rsidR="00F42D54" w:rsidRPr="0042105F">
        <w:t xml:space="preserve">ireysel veya kolektif olan ve birbirlerine </w:t>
      </w:r>
      <w:r>
        <w:t>yakından bağlı birçok</w:t>
      </w:r>
      <w:r w:rsidR="00F42D54" w:rsidRPr="0042105F">
        <w:t xml:space="preserve"> faktörden oluşur</w:t>
      </w:r>
      <w:r>
        <w:t xml:space="preserve"> </w:t>
      </w:r>
      <w:r w:rsidR="00D6263D">
        <w:t>ayrıca</w:t>
      </w:r>
      <w:r w:rsidR="00F42D54">
        <w:t xml:space="preserve"> </w:t>
      </w:r>
      <w:r w:rsidR="00F42D54" w:rsidRPr="0042105F">
        <w:t>faktörlerin antrenmanlarda birbirleri ile ilintili olarak çalıştırılması ve geliş</w:t>
      </w:r>
      <w:r w:rsidR="000C792A">
        <w:t>tirilmesi gerekir</w:t>
      </w:r>
      <w:r w:rsidR="00F42D54">
        <w:t xml:space="preserve"> </w:t>
      </w:r>
      <w:r w:rsidR="000C792A">
        <w:rPr>
          <w:noProof/>
        </w:rPr>
        <w:t>(</w:t>
      </w:r>
      <w:r w:rsidR="004725C3">
        <w:rPr>
          <w:noProof/>
        </w:rPr>
        <w:t xml:space="preserve">Scates, Linn, </w:t>
      </w:r>
      <w:r w:rsidR="00BA0AD4">
        <w:rPr>
          <w:noProof/>
        </w:rPr>
        <w:t xml:space="preserve">ve </w:t>
      </w:r>
      <w:r w:rsidR="004725C3">
        <w:rPr>
          <w:noProof/>
        </w:rPr>
        <w:t>Kowalick, 2003; Çelenk 2013</w:t>
      </w:r>
      <w:r w:rsidR="00BA0AD4">
        <w:rPr>
          <w:noProof/>
        </w:rPr>
        <w:t>;</w:t>
      </w:r>
      <w:r w:rsidR="004725C3">
        <w:rPr>
          <w:noProof/>
        </w:rPr>
        <w:t xml:space="preserve"> </w:t>
      </w:r>
      <w:r w:rsidR="000C792A" w:rsidRPr="00E65089">
        <w:rPr>
          <w:noProof/>
        </w:rPr>
        <w:t>A</w:t>
      </w:r>
      <w:r w:rsidR="00BA0AD4">
        <w:rPr>
          <w:noProof/>
        </w:rPr>
        <w:t xml:space="preserve">slan, </w:t>
      </w:r>
      <w:r w:rsidR="000C792A">
        <w:rPr>
          <w:noProof/>
        </w:rPr>
        <w:t xml:space="preserve">Koç, </w:t>
      </w:r>
      <w:r w:rsidR="00BA0AD4">
        <w:rPr>
          <w:noProof/>
        </w:rPr>
        <w:t xml:space="preserve">ve </w:t>
      </w:r>
      <w:r w:rsidR="000C792A">
        <w:rPr>
          <w:noProof/>
        </w:rPr>
        <w:t>Karakollukçu, 2015</w:t>
      </w:r>
      <w:r w:rsidR="000C792A" w:rsidRPr="00E65089">
        <w:rPr>
          <w:noProof/>
        </w:rPr>
        <w:t>)</w:t>
      </w:r>
      <w:r w:rsidR="003C2668">
        <w:t>.</w:t>
      </w:r>
      <w:r w:rsidR="00D6263D">
        <w:t xml:space="preserve"> </w:t>
      </w:r>
      <w:r w:rsidR="0035735A">
        <w:t>Midi voleybol ülkemizde erkek kategorisi</w:t>
      </w:r>
      <w:r w:rsidR="00343269">
        <w:t>nde 14 ya</w:t>
      </w:r>
      <w:r w:rsidR="00241FC7" w:rsidRPr="00BA0AD4">
        <w:rPr>
          <w:color w:val="000000" w:themeColor="text1"/>
        </w:rPr>
        <w:t>ş</w:t>
      </w:r>
      <w:r w:rsidR="00241FC7">
        <w:rPr>
          <w:color w:val="000000" w:themeColor="text1"/>
        </w:rPr>
        <w:t xml:space="preserve"> </w:t>
      </w:r>
      <w:r>
        <w:t xml:space="preserve">ve daha küçük erkek </w:t>
      </w:r>
      <w:r w:rsidR="0035735A">
        <w:t>çocukların</w:t>
      </w:r>
      <w:r w:rsidR="005364CD">
        <w:t>,</w:t>
      </w:r>
      <w:r>
        <w:t xml:space="preserve"> kadın kategorisinde </w:t>
      </w:r>
      <w:r w:rsidR="0035735A">
        <w:t>13 ya</w:t>
      </w:r>
      <w:r w:rsidR="00343269" w:rsidRPr="00BA0AD4">
        <w:rPr>
          <w:color w:val="000000" w:themeColor="text1"/>
        </w:rPr>
        <w:t>ş</w:t>
      </w:r>
      <w:r w:rsidR="0035735A">
        <w:t xml:space="preserve"> ve daha küçük kız çocukların oynadığı yaş grubuna göre </w:t>
      </w:r>
      <w:r w:rsidR="00052499">
        <w:t xml:space="preserve">modifiye </w:t>
      </w:r>
      <w:r w:rsidR="0035735A">
        <w:t>edilmiş</w:t>
      </w:r>
      <w:r>
        <w:t xml:space="preserve"> özel</w:t>
      </w:r>
      <w:r w:rsidR="0035735A">
        <w:t xml:space="preserve"> </w:t>
      </w:r>
      <w:r w:rsidR="005364CD">
        <w:t xml:space="preserve">voleybol bir voleybol çeşididir. Kadınlarda file boyu 215 cm erkeklerde 224 cm’dir. Erkeklerde bir takımda en az 8 oyuncu kadınlarda en az 9 oyuncu olmalı ve </w:t>
      </w:r>
      <w:proofErr w:type="gramStart"/>
      <w:r w:rsidR="005364CD">
        <w:t>libero</w:t>
      </w:r>
      <w:proofErr w:type="gramEnd"/>
      <w:r w:rsidR="005364CD">
        <w:t xml:space="preserve"> oyuncu </w:t>
      </w:r>
      <w:r w:rsidR="00E85555">
        <w:t xml:space="preserve">oynatma kuralı bulunmamaktadır </w:t>
      </w:r>
      <w:r w:rsidR="00241FC7">
        <w:rPr>
          <w:noProof/>
        </w:rPr>
        <w:t>(Türkiye Voleybol Federasyonu [TVF], 2021).</w:t>
      </w:r>
    </w:p>
    <w:p w14:paraId="20F1EE3A" w14:textId="6FC9D7E7" w:rsidR="0041198B" w:rsidRDefault="001A4F2E" w:rsidP="00116459">
      <w:pPr>
        <w:pStyle w:val="NormalAf"/>
      </w:pPr>
      <w:r>
        <w:t>Birçok sporda kısa süreli yüksek şiddetli güç üretimi performansta önemli bir rol oynar.</w:t>
      </w:r>
      <w:r w:rsidR="006E1F21">
        <w:t xml:space="preserve"> Takım sporları aktivitel</w:t>
      </w:r>
      <w:r w:rsidR="00D97008">
        <w:t xml:space="preserve">eri çeşitli yoğunlukta </w:t>
      </w:r>
      <w:r w:rsidR="00E64E68">
        <w:t>koşular, ileri-geri aksiyonlar ve savunma baskıları</w:t>
      </w:r>
      <w:r w:rsidR="009F78DF">
        <w:t>na karşı</w:t>
      </w:r>
      <w:r w:rsidR="0042105F">
        <w:t xml:space="preserve"> to</w:t>
      </w:r>
      <w:r w:rsidR="009F78DF">
        <w:t xml:space="preserve">p kontrolü gibi durumlar gibi </w:t>
      </w:r>
      <w:r w:rsidR="00CE0765">
        <w:t>güçlü kasılmaları</w:t>
      </w:r>
      <w:r w:rsidR="00D97008">
        <w:t xml:space="preserve"> içerir.</w:t>
      </w:r>
      <w:r>
        <w:t xml:space="preserve"> Bu </w:t>
      </w:r>
      <w:r>
        <w:lastRenderedPageBreak/>
        <w:t>sebeple anaerobik performans ve yüksek şiddetli hareketlerin yapılabilme becerisi bu tür sporlarda çok önemli b</w:t>
      </w:r>
      <w:r w:rsidR="006E1F21">
        <w:t xml:space="preserve">ir rol oynar. </w:t>
      </w:r>
      <w:r w:rsidR="00D97008">
        <w:t>Anaerobik performans, anaerobik güç ve anaerobik kapasiteden oluşur.</w:t>
      </w:r>
      <w:r w:rsidR="00BE149F">
        <w:t xml:space="preserve"> </w:t>
      </w:r>
      <w:r w:rsidR="00EE13FD">
        <w:t xml:space="preserve">Anaerobik güç fosfajen sistemi kullanma yeteneğini yansıtır ve anaerobik kapasite ise anaerobik glikoliz ve fosfajen sistem </w:t>
      </w:r>
      <w:proofErr w:type="gramStart"/>
      <w:r w:rsidR="00EE13FD">
        <w:t>kombinasyonundan</w:t>
      </w:r>
      <w:proofErr w:type="gramEnd"/>
      <w:r w:rsidR="00EE13FD">
        <w:t xml:space="preserve"> enerji ür</w:t>
      </w:r>
      <w:r w:rsidR="000C792A">
        <w:t>etebilme yeteneği ile ilgilidir</w:t>
      </w:r>
      <w:r w:rsidR="000C792A">
        <w:rPr>
          <w:noProof/>
        </w:rPr>
        <w:t xml:space="preserve"> (İ</w:t>
      </w:r>
      <w:r w:rsidR="00241FC7">
        <w:rPr>
          <w:noProof/>
        </w:rPr>
        <w:t xml:space="preserve">şler, Arıburun, Özkan, Aytar ve </w:t>
      </w:r>
      <w:r w:rsidR="000C792A" w:rsidRPr="00E65089">
        <w:rPr>
          <w:noProof/>
        </w:rPr>
        <w:t>Tandoğan, 2008)</w:t>
      </w:r>
      <w:r w:rsidR="00AD71F2">
        <w:t>.</w:t>
      </w:r>
    </w:p>
    <w:p w14:paraId="7C4CD945" w14:textId="275F2926" w:rsidR="003C63AE" w:rsidRDefault="00AD71F2" w:rsidP="00116459">
      <w:pPr>
        <w:pStyle w:val="NormalAf"/>
      </w:pPr>
      <w:r>
        <w:t xml:space="preserve">Özellikle takım sporlarında önemli bir yeti olan </w:t>
      </w:r>
      <w:r w:rsidR="00021D53">
        <w:t>Çeviklik kavramı patlayıcı bir biçimde yön ve hız değişikleri yapmak için gerekli olan yetenek ve becerileri tanımlamaktadır.</w:t>
      </w:r>
      <w:r w:rsidR="0041198B" w:rsidRPr="0041198B">
        <w:t xml:space="preserve"> Çeviklik karar verme mekanizmaları ve yön değiştirme </w:t>
      </w:r>
      <w:r w:rsidR="0041198B">
        <w:t>hızı gibi psikolojik ve fiziksel</w:t>
      </w:r>
      <w:r w:rsidR="0041198B" w:rsidRPr="0041198B">
        <w:t xml:space="preserve"> iki ana bileşenden</w:t>
      </w:r>
      <w:r w:rsidR="000C792A">
        <w:t xml:space="preserve"> oluşur</w:t>
      </w:r>
      <w:r w:rsidR="000C792A">
        <w:rPr>
          <w:noProof/>
        </w:rPr>
        <w:t>(</w:t>
      </w:r>
      <w:r w:rsidR="009F78DF" w:rsidRPr="00E65089">
        <w:rPr>
          <w:noProof/>
        </w:rPr>
        <w:t xml:space="preserve">Sheppard </w:t>
      </w:r>
      <w:r w:rsidR="00241FC7">
        <w:rPr>
          <w:noProof/>
        </w:rPr>
        <w:t xml:space="preserve">ve </w:t>
      </w:r>
      <w:r w:rsidR="009F78DF" w:rsidRPr="00E65089">
        <w:rPr>
          <w:noProof/>
        </w:rPr>
        <w:t>Young, 2006</w:t>
      </w:r>
      <w:r w:rsidR="009F78DF">
        <w:rPr>
          <w:noProof/>
        </w:rPr>
        <w:t xml:space="preserve">; </w:t>
      </w:r>
      <w:r w:rsidR="000C792A">
        <w:rPr>
          <w:noProof/>
        </w:rPr>
        <w:t xml:space="preserve">Brown </w:t>
      </w:r>
      <w:r w:rsidR="00241FC7">
        <w:rPr>
          <w:noProof/>
        </w:rPr>
        <w:t xml:space="preserve">ve </w:t>
      </w:r>
      <w:r w:rsidR="000C792A">
        <w:rPr>
          <w:noProof/>
        </w:rPr>
        <w:t>Ferrigno, 2018</w:t>
      </w:r>
      <w:r w:rsidR="009F78DF">
        <w:t>).</w:t>
      </w:r>
    </w:p>
    <w:p w14:paraId="2B3820BB" w14:textId="5C4F298D" w:rsidR="0041198B" w:rsidRDefault="00021D53" w:rsidP="00116459">
      <w:pPr>
        <w:pStyle w:val="NormalAf"/>
      </w:pPr>
      <w:r>
        <w:t>B</w:t>
      </w:r>
      <w:r w:rsidR="009F78DF">
        <w:t xml:space="preserve">ugün birçok voleybol </w:t>
      </w:r>
      <w:proofErr w:type="gramStart"/>
      <w:r w:rsidR="009F78DF">
        <w:t>antrenörü</w:t>
      </w:r>
      <w:proofErr w:type="gramEnd"/>
      <w:r w:rsidR="009F78DF">
        <w:t xml:space="preserve"> </w:t>
      </w:r>
      <w:r w:rsidR="007F2F64">
        <w:t>sporcularının performansın</w:t>
      </w:r>
      <w:r w:rsidR="00DC7FD5">
        <w:t>ı en yükseğe çıkartmak için Pli</w:t>
      </w:r>
      <w:r w:rsidR="009F78DF">
        <w:t>ometri</w:t>
      </w:r>
      <w:r w:rsidR="007F2F64">
        <w:t xml:space="preserve"> antrenmanlarını kullanır</w:t>
      </w:r>
      <w:r w:rsidR="00DC7FD5">
        <w:t>. Pli</w:t>
      </w:r>
      <w:r w:rsidR="009F78DF">
        <w:t xml:space="preserve">ometri, kasların </w:t>
      </w:r>
      <w:r w:rsidR="00FE3499">
        <w:t>en kısa zamanda maksimum kuvvet ür</w:t>
      </w:r>
      <w:r w:rsidR="0075555B">
        <w:t>etmesi için kullanıl</w:t>
      </w:r>
      <w:r w:rsidR="009F78DF">
        <w:t>an antrenman metot</w:t>
      </w:r>
      <w:r w:rsidR="0075555B">
        <w:t>larındandır</w:t>
      </w:r>
      <w:r w:rsidR="00FA5BA3">
        <w:t>.</w:t>
      </w:r>
      <w:r w:rsidR="009F78DF">
        <w:t xml:space="preserve"> </w:t>
      </w:r>
      <w:r w:rsidR="00DC7FD5">
        <w:t>Pli</w:t>
      </w:r>
      <w:r w:rsidR="00F42D54">
        <w:t>ometrik egzersizlerde spo</w:t>
      </w:r>
      <w:r w:rsidR="009F78DF">
        <w:t xml:space="preserve">rcunun yerde harcadığı sürenin minimize olması gerekir </w:t>
      </w:r>
      <w:r w:rsidR="00D6263D">
        <w:t>ayrıca</w:t>
      </w:r>
      <w:r w:rsidR="00F42D54">
        <w:t xml:space="preserve"> </w:t>
      </w:r>
      <w:r w:rsidR="009E4AE4">
        <w:t>v</w:t>
      </w:r>
      <w:r w:rsidR="009F78DF">
        <w:t xml:space="preserve">oleybolcuların </w:t>
      </w:r>
      <w:r w:rsidR="00EC730A">
        <w:t>sık sık kullandığı kasada derinlik sıçramaları,</w:t>
      </w:r>
      <w:r w:rsidR="000D323C">
        <w:t xml:space="preserve"> </w:t>
      </w:r>
      <w:r w:rsidR="00EC730A">
        <w:t>dikine sıçramalar</w:t>
      </w:r>
      <w:r w:rsidR="009F78DF">
        <w:t xml:space="preserve"> </w:t>
      </w:r>
      <w:r w:rsidR="00C653B8">
        <w:t>gibi egzersizler</w:t>
      </w:r>
      <w:r w:rsidR="00DC7FD5">
        <w:t xml:space="preserve"> pli</w:t>
      </w:r>
      <w:r w:rsidR="00EC730A">
        <w:t>ometrik egzersizlerden birkaçıdır</w:t>
      </w:r>
      <w:r w:rsidR="00C653B8">
        <w:t xml:space="preserve"> </w:t>
      </w:r>
      <w:r w:rsidR="000C792A">
        <w:rPr>
          <w:noProof/>
        </w:rPr>
        <w:t>(</w:t>
      </w:r>
      <w:r w:rsidR="00241FC7">
        <w:rPr>
          <w:noProof/>
        </w:rPr>
        <w:t xml:space="preserve">Linn ve </w:t>
      </w:r>
      <w:r w:rsidR="009F78DF">
        <w:rPr>
          <w:noProof/>
        </w:rPr>
        <w:t>Kowalick, 2003</w:t>
      </w:r>
      <w:r w:rsidR="00241FC7">
        <w:rPr>
          <w:noProof/>
        </w:rPr>
        <w:t>;</w:t>
      </w:r>
      <w:r w:rsidR="009F78DF">
        <w:rPr>
          <w:noProof/>
        </w:rPr>
        <w:t xml:space="preserve"> </w:t>
      </w:r>
      <w:r w:rsidR="000C792A">
        <w:rPr>
          <w:noProof/>
        </w:rPr>
        <w:t>Çelenk, 2013</w:t>
      </w:r>
      <w:r w:rsidR="009F78DF">
        <w:rPr>
          <w:noProof/>
        </w:rPr>
        <w:t>; Scates</w:t>
      </w:r>
      <w:r w:rsidR="00241FC7">
        <w:rPr>
          <w:noProof/>
        </w:rPr>
        <w:t xml:space="preserve"> ve </w:t>
      </w:r>
      <w:r w:rsidR="000C792A" w:rsidRPr="00E65089">
        <w:rPr>
          <w:noProof/>
        </w:rPr>
        <w:t>Boyle, 2019)</w:t>
      </w:r>
      <w:r w:rsidR="00846B23">
        <w:t>.</w:t>
      </w:r>
    </w:p>
    <w:bookmarkStart w:id="12" w:name="_top"/>
    <w:bookmarkStart w:id="13" w:name="_1.1._Araştırmanın_Amacı"/>
    <w:bookmarkEnd w:id="12"/>
    <w:bookmarkEnd w:id="13"/>
    <w:p w14:paraId="7D9368FD" w14:textId="657BEA99" w:rsidR="00C12077" w:rsidRPr="007F3086" w:rsidRDefault="007F6197" w:rsidP="00BB6BBE">
      <w:pPr>
        <w:pStyle w:val="Balk2"/>
      </w:pPr>
      <w:r>
        <w:fldChar w:fldCharType="begin"/>
      </w:r>
      <w:r>
        <w:instrText xml:space="preserve"> REF _1._GİRİŞ \h </w:instrText>
      </w:r>
      <w:r>
        <w:fldChar w:fldCharType="end"/>
      </w:r>
      <w:r w:rsidR="00AE43E0">
        <w:fldChar w:fldCharType="begin"/>
      </w:r>
      <w:r w:rsidR="00AE43E0">
        <w:instrText xml:space="preserve"> REF  _1._GİRİŞ \* Caps \h </w:instrText>
      </w:r>
      <w:r w:rsidR="00AE43E0">
        <w:fldChar w:fldCharType="end"/>
      </w:r>
      <w:r>
        <w:fldChar w:fldCharType="begin"/>
      </w:r>
      <w:r>
        <w:instrText xml:space="preserve"> REF _1._GİRİŞ \h </w:instrText>
      </w:r>
      <w:r>
        <w:fldChar w:fldCharType="end"/>
      </w:r>
      <w:r w:rsidR="003E4CD7" w:rsidRPr="003E4CD7">
        <w:t>1.1.</w:t>
      </w:r>
      <w:r w:rsidR="003E4CD7">
        <w:t xml:space="preserve"> </w:t>
      </w:r>
      <w:r w:rsidR="00C12077" w:rsidRPr="007F3086">
        <w:t>Araştırmanın Amacı</w:t>
      </w:r>
    </w:p>
    <w:p w14:paraId="262B8188" w14:textId="5D6B2E3C" w:rsidR="00C12077" w:rsidRDefault="00C12077" w:rsidP="00C12077">
      <w:pPr>
        <w:pStyle w:val="NormalAf"/>
      </w:pPr>
      <w:r w:rsidRPr="00C12077">
        <w:t xml:space="preserve">Bu çalışmanın amacı farklı sıklıkla yapılan pliometrik antrenmanların voleybol oynayan çocuklarda anaerobik güç ve çeviklik üzerine etkisinin incelenmesidir. </w:t>
      </w:r>
    </w:p>
    <w:p w14:paraId="7B7ED662" w14:textId="77777777" w:rsidR="00C12077" w:rsidRDefault="00C12077" w:rsidP="00C12077">
      <w:pPr>
        <w:pStyle w:val="NormalAf"/>
      </w:pPr>
    </w:p>
    <w:p w14:paraId="1B2FAAEC" w14:textId="77777777" w:rsidR="00C12077" w:rsidRDefault="00C12077" w:rsidP="00C12077">
      <w:pPr>
        <w:pStyle w:val="NormalAf"/>
      </w:pPr>
    </w:p>
    <w:p w14:paraId="7F04F902" w14:textId="77777777" w:rsidR="00C12077" w:rsidRDefault="00C12077" w:rsidP="00C12077">
      <w:pPr>
        <w:pStyle w:val="NormalAf"/>
      </w:pPr>
    </w:p>
    <w:p w14:paraId="7CD1B497" w14:textId="03FAF99A" w:rsidR="00C12077" w:rsidRPr="006A210A" w:rsidRDefault="003E4CD7" w:rsidP="00BB6BBE">
      <w:pPr>
        <w:pStyle w:val="Balk2"/>
      </w:pPr>
      <w:bookmarkStart w:id="14" w:name="_1.2._Araştırmanın_Önemi"/>
      <w:bookmarkEnd w:id="14"/>
      <w:r>
        <w:lastRenderedPageBreak/>
        <w:t xml:space="preserve">1.2. </w:t>
      </w:r>
      <w:r w:rsidR="00C12077" w:rsidRPr="006A210A">
        <w:t>Araştırmanın Önemi</w:t>
      </w:r>
    </w:p>
    <w:p w14:paraId="2928EB21" w14:textId="77777777" w:rsidR="00C12077" w:rsidRDefault="00C12077" w:rsidP="00C12077">
      <w:pPr>
        <w:pStyle w:val="NormalAf"/>
      </w:pPr>
      <w:r w:rsidRPr="00C12077">
        <w:t xml:space="preserve">Bu çalışmanın önemine bakıldığında pliometri antrenmanları voleybol oynayan çocukların performansını yükselten önemli bir antrenman yöntemi olduğu </w:t>
      </w:r>
      <w:proofErr w:type="gramStart"/>
      <w:r w:rsidRPr="00C12077">
        <w:t>literatür</w:t>
      </w:r>
      <w:proofErr w:type="gramEnd"/>
      <w:r w:rsidRPr="00C12077">
        <w:t xml:space="preserve"> incelemeleri sonucu görülmüştür ancak voleybolcularda pliometrik antrenmanların hangi sıklıkla uygulanması gerektiği konusunda çalışmaların yetersiz olduğu görülmüştür. Bu bağlamdan bakıldığında araştırmamızın spor bilimleri camiasına önemli katkılar sunacağı düşünülmektedir.</w:t>
      </w:r>
    </w:p>
    <w:p w14:paraId="47175E6A" w14:textId="0632F6A7" w:rsidR="00C12077" w:rsidRPr="006A210A" w:rsidRDefault="003E4CD7" w:rsidP="00BB6BBE">
      <w:pPr>
        <w:pStyle w:val="Balk2"/>
      </w:pPr>
      <w:bookmarkStart w:id="15" w:name="_1.3._Araştırma_Problemi"/>
      <w:bookmarkEnd w:id="15"/>
      <w:r>
        <w:t xml:space="preserve">1.3. </w:t>
      </w:r>
      <w:r w:rsidR="00C12077" w:rsidRPr="006A210A">
        <w:t>Araştırma Problemi</w:t>
      </w:r>
    </w:p>
    <w:p w14:paraId="79924EAD" w14:textId="5CEFCD51" w:rsidR="00C12077" w:rsidRDefault="0040744A" w:rsidP="00C12077">
      <w:pPr>
        <w:pStyle w:val="NormalAf"/>
      </w:pPr>
      <w:r>
        <w:t xml:space="preserve">Voleybol sporcularına farklı </w:t>
      </w:r>
      <w:proofErr w:type="gramStart"/>
      <w:r>
        <w:t>sıklıkla  uygulanan</w:t>
      </w:r>
      <w:proofErr w:type="gramEnd"/>
      <w:r>
        <w:t xml:space="preserve"> pliometrik antrenmanların </w:t>
      </w:r>
      <w:r w:rsidR="00AE56CD">
        <w:t>sporcuların anaerobik güç ve çeviklik gelişimi üzerine etkilerinin araştırılmasıdır.</w:t>
      </w:r>
    </w:p>
    <w:p w14:paraId="4BDC3EB9" w14:textId="2545BBF3" w:rsidR="00C12077" w:rsidRPr="006A210A" w:rsidRDefault="003E4CD7" w:rsidP="00BB6BBE">
      <w:pPr>
        <w:pStyle w:val="Balk3"/>
      </w:pPr>
      <w:bookmarkStart w:id="16" w:name="_1.3.1._Hipotezler_ve"/>
      <w:bookmarkEnd w:id="16"/>
      <w:r w:rsidRPr="003E4CD7">
        <w:t>1.3.1.</w:t>
      </w:r>
      <w:r>
        <w:t xml:space="preserve"> </w:t>
      </w:r>
      <w:r w:rsidR="00C12077" w:rsidRPr="006A210A">
        <w:t>Hipotezler</w:t>
      </w:r>
      <w:r w:rsidR="00981F22">
        <w:t xml:space="preserve"> </w:t>
      </w:r>
    </w:p>
    <w:p w14:paraId="6A05D8C5" w14:textId="77777777" w:rsidR="006A210A" w:rsidRPr="0031082A" w:rsidRDefault="006A210A" w:rsidP="00362F20">
      <w:pPr>
        <w:spacing w:after="0" w:line="360" w:lineRule="auto"/>
        <w:jc w:val="both"/>
        <w:rPr>
          <w:rFonts w:ascii="Times New Roman" w:eastAsia="Times New Roman" w:hAnsi="Times New Roman" w:cs="Times New Roman"/>
          <w:bCs/>
          <w:color w:val="000000"/>
          <w:sz w:val="24"/>
          <w:szCs w:val="24"/>
          <w:lang w:eastAsia="tr-TR"/>
        </w:rPr>
      </w:pPr>
      <w:r w:rsidRPr="0031082A">
        <w:rPr>
          <w:rFonts w:ascii="Times New Roman" w:eastAsia="Times New Roman" w:hAnsi="Times New Roman" w:cs="Times New Roman"/>
          <w:b/>
          <w:bCs/>
          <w:color w:val="000000"/>
          <w:sz w:val="24"/>
          <w:szCs w:val="24"/>
          <w:lang w:eastAsia="tr-TR"/>
        </w:rPr>
        <w:t>Araştırma Sorusu:</w:t>
      </w:r>
      <w:r w:rsidRPr="0031082A">
        <w:rPr>
          <w:rFonts w:ascii="Times New Roman" w:eastAsia="Times New Roman" w:hAnsi="Times New Roman" w:cs="Times New Roman"/>
          <w:bCs/>
          <w:color w:val="000000"/>
          <w:sz w:val="24"/>
          <w:szCs w:val="24"/>
          <w:lang w:eastAsia="tr-TR"/>
        </w:rPr>
        <w:t xml:space="preserve"> Çocuk voleybolcularda farklı sıklıkla uygulanan pliometrik antrenmanların biyomotor özellikler üzerinde etkisi var </w:t>
      </w:r>
      <w:proofErr w:type="gramStart"/>
      <w:r w:rsidRPr="0031082A">
        <w:rPr>
          <w:rFonts w:ascii="Times New Roman" w:eastAsia="Times New Roman" w:hAnsi="Times New Roman" w:cs="Times New Roman"/>
          <w:bCs/>
          <w:color w:val="000000"/>
          <w:sz w:val="24"/>
          <w:szCs w:val="24"/>
          <w:lang w:eastAsia="tr-TR"/>
        </w:rPr>
        <w:t>mıdır ?</w:t>
      </w:r>
      <w:proofErr w:type="gramEnd"/>
    </w:p>
    <w:p w14:paraId="7D59DAC6" w14:textId="77777777" w:rsidR="006A210A" w:rsidRPr="0031082A" w:rsidRDefault="006A210A" w:rsidP="003E4CD7">
      <w:pPr>
        <w:spacing w:after="0" w:line="360" w:lineRule="auto"/>
        <w:jc w:val="both"/>
        <w:rPr>
          <w:rFonts w:ascii="Times New Roman" w:eastAsia="Times New Roman" w:hAnsi="Times New Roman" w:cs="Times New Roman"/>
          <w:bCs/>
          <w:color w:val="000000"/>
          <w:sz w:val="24"/>
          <w:szCs w:val="24"/>
          <w:lang w:eastAsia="tr-TR"/>
        </w:rPr>
      </w:pPr>
      <w:r w:rsidRPr="0031082A">
        <w:rPr>
          <w:rFonts w:ascii="Times New Roman" w:eastAsia="Times New Roman" w:hAnsi="Times New Roman" w:cs="Times New Roman"/>
          <w:b/>
          <w:bCs/>
          <w:color w:val="000000"/>
          <w:sz w:val="24"/>
          <w:szCs w:val="24"/>
          <w:lang w:eastAsia="tr-TR"/>
        </w:rPr>
        <w:t>H</w:t>
      </w:r>
      <w:r w:rsidRPr="0031082A">
        <w:rPr>
          <w:rFonts w:ascii="Times New Roman" w:eastAsia="Times New Roman" w:hAnsi="Times New Roman" w:cs="Times New Roman"/>
          <w:b/>
          <w:bCs/>
          <w:color w:val="000000"/>
          <w:sz w:val="24"/>
          <w:szCs w:val="24"/>
          <w:vertAlign w:val="subscript"/>
          <w:lang w:eastAsia="tr-TR"/>
        </w:rPr>
        <w:t>0:</w:t>
      </w:r>
      <w:r w:rsidRPr="0031082A">
        <w:rPr>
          <w:rFonts w:ascii="Times New Roman" w:eastAsia="Times New Roman" w:hAnsi="Times New Roman" w:cs="Times New Roman"/>
          <w:bCs/>
          <w:color w:val="000000"/>
          <w:sz w:val="24"/>
          <w:szCs w:val="24"/>
          <w:vertAlign w:val="subscript"/>
          <w:lang w:eastAsia="tr-TR"/>
        </w:rPr>
        <w:t xml:space="preserve"> </w:t>
      </w:r>
      <w:r w:rsidRPr="0031082A">
        <w:rPr>
          <w:rFonts w:ascii="Times New Roman" w:eastAsia="Times New Roman" w:hAnsi="Times New Roman" w:cs="Times New Roman"/>
          <w:bCs/>
          <w:color w:val="000000"/>
          <w:sz w:val="24"/>
          <w:szCs w:val="24"/>
          <w:lang w:eastAsia="tr-TR"/>
        </w:rPr>
        <w:t>Çocuk voleybolcularda farklı sıklıkla uygulanan pliometrik antrenmanların biyomotor özellikler üzerinde etkisi yoktur.</w:t>
      </w:r>
    </w:p>
    <w:p w14:paraId="7B2ADCA1" w14:textId="77777777" w:rsidR="006A210A" w:rsidRPr="0031082A" w:rsidRDefault="006A210A" w:rsidP="003E4CD7">
      <w:pPr>
        <w:spacing w:after="0" w:line="360" w:lineRule="auto"/>
        <w:jc w:val="both"/>
        <w:rPr>
          <w:rFonts w:ascii="Times New Roman" w:eastAsia="Times New Roman" w:hAnsi="Times New Roman" w:cs="Times New Roman"/>
          <w:bCs/>
          <w:color w:val="000000"/>
          <w:sz w:val="24"/>
          <w:szCs w:val="24"/>
          <w:lang w:eastAsia="tr-TR"/>
        </w:rPr>
      </w:pPr>
      <w:r w:rsidRPr="0031082A">
        <w:rPr>
          <w:rFonts w:ascii="Times New Roman" w:eastAsia="Times New Roman" w:hAnsi="Times New Roman" w:cs="Times New Roman"/>
          <w:b/>
          <w:bCs/>
          <w:color w:val="000000"/>
          <w:sz w:val="24"/>
          <w:szCs w:val="24"/>
          <w:lang w:eastAsia="tr-TR"/>
        </w:rPr>
        <w:t>H</w:t>
      </w:r>
      <w:r w:rsidRPr="0031082A">
        <w:rPr>
          <w:rFonts w:ascii="Times New Roman" w:eastAsia="Times New Roman" w:hAnsi="Times New Roman" w:cs="Times New Roman"/>
          <w:b/>
          <w:bCs/>
          <w:color w:val="000000"/>
          <w:sz w:val="24"/>
          <w:szCs w:val="24"/>
          <w:vertAlign w:val="subscript"/>
          <w:lang w:eastAsia="tr-TR"/>
        </w:rPr>
        <w:t>1:</w:t>
      </w:r>
      <w:r w:rsidRPr="0031082A">
        <w:rPr>
          <w:rFonts w:ascii="Times New Roman" w:eastAsia="Times New Roman" w:hAnsi="Times New Roman" w:cs="Times New Roman"/>
          <w:bCs/>
          <w:color w:val="000000"/>
          <w:sz w:val="24"/>
          <w:szCs w:val="24"/>
          <w:vertAlign w:val="subscript"/>
          <w:lang w:eastAsia="tr-TR"/>
        </w:rPr>
        <w:t xml:space="preserve"> </w:t>
      </w:r>
      <w:r w:rsidRPr="0031082A">
        <w:rPr>
          <w:rFonts w:ascii="Times New Roman" w:eastAsia="Times New Roman" w:hAnsi="Times New Roman" w:cs="Times New Roman"/>
          <w:bCs/>
          <w:color w:val="000000"/>
          <w:sz w:val="24"/>
          <w:szCs w:val="24"/>
          <w:lang w:eastAsia="tr-TR"/>
        </w:rPr>
        <w:t>Çocuk voleybolcularda farklı sıklıkla uygulanan pliometrik antrenmanların biyomotor özellikler üzerinde etkisi vardır.</w:t>
      </w:r>
    </w:p>
    <w:p w14:paraId="79A0D475" w14:textId="77777777" w:rsidR="00BB6BBE" w:rsidRPr="006A210A" w:rsidRDefault="00BB6BBE" w:rsidP="003E4CD7">
      <w:pPr>
        <w:spacing w:after="0" w:line="360" w:lineRule="auto"/>
        <w:jc w:val="both"/>
        <w:rPr>
          <w:rFonts w:ascii="Times New Roman" w:eastAsia="Times New Roman" w:hAnsi="Times New Roman" w:cs="Times New Roman"/>
          <w:bCs/>
          <w:color w:val="000000"/>
          <w:sz w:val="24"/>
          <w:szCs w:val="24"/>
          <w:lang w:eastAsia="tr-TR"/>
        </w:rPr>
      </w:pPr>
    </w:p>
    <w:p w14:paraId="368A5995" w14:textId="2101BF9C" w:rsidR="00C12077" w:rsidRPr="00616FFF" w:rsidRDefault="003E4CD7" w:rsidP="00BB6BBE">
      <w:pPr>
        <w:pStyle w:val="Balk2"/>
      </w:pPr>
      <w:bookmarkStart w:id="17" w:name="_1.4._Araştırmanın_Sınırlıkları"/>
      <w:bookmarkEnd w:id="17"/>
      <w:r>
        <w:t xml:space="preserve">1.4. </w:t>
      </w:r>
      <w:r w:rsidR="00616FFF" w:rsidRPr="00616FFF">
        <w:t>Araştırmanın</w:t>
      </w:r>
      <w:r w:rsidR="00616FFF">
        <w:t xml:space="preserve"> </w:t>
      </w:r>
      <w:r w:rsidR="00C12077" w:rsidRPr="00616FFF">
        <w:t>Sınırlıklar</w:t>
      </w:r>
      <w:r w:rsidR="00616FFF">
        <w:t>ı</w:t>
      </w:r>
    </w:p>
    <w:p w14:paraId="26B8FD6D" w14:textId="3F206303" w:rsidR="00241FC7" w:rsidRPr="00362F20" w:rsidRDefault="006A210A" w:rsidP="00362F20">
      <w:pPr>
        <w:spacing w:after="0"/>
        <w:jc w:val="both"/>
        <w:rPr>
          <w:rFonts w:ascii="Times New Roman" w:hAnsi="Times New Roman" w:cs="Times New Roman"/>
          <w:bCs/>
          <w:color w:val="000000"/>
          <w:sz w:val="24"/>
          <w:szCs w:val="24"/>
        </w:rPr>
      </w:pPr>
      <w:r w:rsidRPr="00362F20">
        <w:rPr>
          <w:rFonts w:ascii="Times New Roman" w:hAnsi="Times New Roman" w:cs="Times New Roman"/>
          <w:bCs/>
          <w:color w:val="000000"/>
          <w:sz w:val="24"/>
          <w:szCs w:val="24"/>
        </w:rPr>
        <w:t>Bu araştırma yapılırken deneklerin aldıkları toplam kalori miktarı kontrol edilmeyecektir.</w:t>
      </w:r>
    </w:p>
    <w:p w14:paraId="23004F43" w14:textId="4A9F4963" w:rsidR="006A210A" w:rsidRPr="00362F20" w:rsidRDefault="006A210A" w:rsidP="00362F20">
      <w:pPr>
        <w:spacing w:after="0"/>
        <w:jc w:val="both"/>
        <w:rPr>
          <w:rFonts w:ascii="Times New Roman" w:hAnsi="Times New Roman" w:cs="Times New Roman"/>
          <w:bCs/>
          <w:color w:val="000000"/>
          <w:sz w:val="24"/>
          <w:szCs w:val="24"/>
        </w:rPr>
      </w:pPr>
      <w:r w:rsidRPr="00362F20">
        <w:rPr>
          <w:rFonts w:ascii="Times New Roman" w:hAnsi="Times New Roman" w:cs="Times New Roman"/>
          <w:bCs/>
          <w:color w:val="000000"/>
          <w:sz w:val="24"/>
          <w:szCs w:val="24"/>
        </w:rPr>
        <w:t>Bu araştırma yapılırken uyku düzenleri takip edilmeyecektir.</w:t>
      </w:r>
    </w:p>
    <w:p w14:paraId="1BE2F9AD" w14:textId="515CFB48" w:rsidR="00C12077" w:rsidRPr="00362F20" w:rsidRDefault="00C12077" w:rsidP="00362F20">
      <w:pPr>
        <w:spacing w:after="0"/>
        <w:jc w:val="both"/>
        <w:rPr>
          <w:rFonts w:ascii="Times New Roman" w:hAnsi="Times New Roman" w:cs="Times New Roman"/>
          <w:bCs/>
          <w:color w:val="000000"/>
          <w:sz w:val="24"/>
          <w:szCs w:val="24"/>
        </w:rPr>
      </w:pPr>
      <w:r w:rsidRPr="00362F20">
        <w:rPr>
          <w:rFonts w:ascii="Times New Roman" w:hAnsi="Times New Roman" w:cs="Times New Roman"/>
          <w:bCs/>
          <w:color w:val="000000"/>
          <w:sz w:val="24"/>
          <w:szCs w:val="24"/>
        </w:rPr>
        <w:t>Yapmış olduğumuz araştırma aldığımız verilerle sınırlıdır.</w:t>
      </w:r>
    </w:p>
    <w:p w14:paraId="1E80F43B" w14:textId="7613DBD0" w:rsidR="00A03562" w:rsidRPr="00362F20" w:rsidRDefault="00A03562" w:rsidP="000B4CBE">
      <w:pPr>
        <w:rPr>
          <w:rFonts w:ascii="Times New Roman" w:hAnsi="Times New Roman" w:cs="Times New Roman"/>
          <w:b/>
          <w:sz w:val="24"/>
          <w:szCs w:val="24"/>
        </w:rPr>
      </w:pPr>
    </w:p>
    <w:p w14:paraId="4C132AF9" w14:textId="4F3F2AF8" w:rsidR="00FF2E42" w:rsidRDefault="00977CF8" w:rsidP="00977CF8">
      <w:pPr>
        <w:pStyle w:val="Balk1"/>
      </w:pPr>
      <w:bookmarkStart w:id="18" w:name="_Toc96605699"/>
      <w:r>
        <w:t xml:space="preserve">2. </w:t>
      </w:r>
      <w:r w:rsidR="00052499" w:rsidRPr="003D1806">
        <w:t>GENEL BİLGİLER</w:t>
      </w:r>
      <w:bookmarkEnd w:id="18"/>
    </w:p>
    <w:p w14:paraId="45605478" w14:textId="77777777" w:rsidR="00FF2E42" w:rsidRPr="003D1806" w:rsidRDefault="00FF2E42" w:rsidP="00977CF8">
      <w:pPr>
        <w:pStyle w:val="Balk1"/>
      </w:pPr>
    </w:p>
    <w:p w14:paraId="47C06CC2" w14:textId="005DAAAB" w:rsidR="00772821" w:rsidRPr="003D1806" w:rsidRDefault="006A08DE" w:rsidP="006A08DE">
      <w:pPr>
        <w:pStyle w:val="Balk2"/>
        <w:rPr>
          <w:b w:val="0"/>
        </w:rPr>
      </w:pPr>
      <w:bookmarkStart w:id="19" w:name="_Toc96605700"/>
      <w:r>
        <w:lastRenderedPageBreak/>
        <w:t xml:space="preserve">2.1. </w:t>
      </w:r>
      <w:r w:rsidR="00052499" w:rsidRPr="003D1806">
        <w:t>V</w:t>
      </w:r>
      <w:r w:rsidRPr="003D1806">
        <w:t>oleybol</w:t>
      </w:r>
      <w:bookmarkEnd w:id="19"/>
      <w:r w:rsidRPr="003D1806">
        <w:t xml:space="preserve"> </w:t>
      </w:r>
    </w:p>
    <w:p w14:paraId="3C192B9D" w14:textId="7698AAD2" w:rsidR="00481BDE" w:rsidRPr="003D1806" w:rsidRDefault="006A08DE" w:rsidP="006A08DE">
      <w:pPr>
        <w:pStyle w:val="Balk3"/>
        <w:rPr>
          <w:b w:val="0"/>
        </w:rPr>
      </w:pPr>
      <w:bookmarkStart w:id="20" w:name="_Toc96605701"/>
      <w:r>
        <w:t xml:space="preserve">2.1.1. </w:t>
      </w:r>
      <w:r w:rsidR="00481BDE" w:rsidRPr="003D1806">
        <w:t>Voleybol</w:t>
      </w:r>
      <w:r w:rsidR="00E01F4A" w:rsidRPr="003D1806">
        <w:t xml:space="preserve"> ve Midi Voleybol</w:t>
      </w:r>
      <w:r w:rsidR="00481BDE" w:rsidRPr="003D1806">
        <w:t xml:space="preserve"> ile </w:t>
      </w:r>
      <w:r w:rsidRPr="003D1806">
        <w:t>İlgili Genel Bilgiler</w:t>
      </w:r>
      <w:bookmarkEnd w:id="20"/>
    </w:p>
    <w:p w14:paraId="2CAAF769" w14:textId="6C1793C3" w:rsidR="00110F80" w:rsidRDefault="00714357" w:rsidP="00116459">
      <w:pPr>
        <w:pStyle w:val="NormalAf"/>
      </w:pPr>
      <w:r>
        <w:t xml:space="preserve">Voleybol 1895 yılında </w:t>
      </w:r>
      <w:r w:rsidR="009F78DF">
        <w:t xml:space="preserve">ABD’nin </w:t>
      </w:r>
      <w:r w:rsidR="00110F80" w:rsidRPr="00D9385E">
        <w:rPr>
          <w:color w:val="14233A"/>
        </w:rPr>
        <w:t>Ma</w:t>
      </w:r>
      <w:r w:rsidR="009F78DF">
        <w:rPr>
          <w:color w:val="14233A"/>
        </w:rPr>
        <w:t>ssachusetts eyaletindeki Holyok</w:t>
      </w:r>
      <w:r w:rsidR="00110F80" w:rsidRPr="00D9385E">
        <w:rPr>
          <w:color w:val="14233A"/>
        </w:rPr>
        <w:t>’ta</w:t>
      </w:r>
      <w:r w:rsidR="00110F80">
        <w:rPr>
          <w:rFonts w:ascii="Segoe UI" w:hAnsi="Segoe UI" w:cs="Segoe UI"/>
          <w:color w:val="14233A"/>
          <w:sz w:val="26"/>
          <w:szCs w:val="26"/>
        </w:rPr>
        <w:t xml:space="preserve"> </w:t>
      </w:r>
      <w:r w:rsidR="00110F80">
        <w:t>Genç Erkekler Hristiyan Birliği</w:t>
      </w:r>
      <w:r w:rsidR="006113BC">
        <w:t xml:space="preserve"> </w:t>
      </w:r>
      <w:r w:rsidR="00110F80">
        <w:t>(YMCA)</w:t>
      </w:r>
      <w:r w:rsidR="009F78DF">
        <w:t xml:space="preserve">  beden eğitimi öğretmeni </w:t>
      </w:r>
      <w:r>
        <w:t>Amerikalı William G. Morgan tarafından</w:t>
      </w:r>
      <w:r w:rsidR="009F78DF">
        <w:t xml:space="preserve"> YMCA’daki </w:t>
      </w:r>
      <w:r w:rsidR="00517133">
        <w:t>basketboldan daha az yorucu bir</w:t>
      </w:r>
      <w:r w:rsidR="00D6263D">
        <w:t xml:space="preserve"> oyun isteyen işadamları için</w:t>
      </w:r>
      <w:r>
        <w:t xml:space="preserve"> icat edilen özel karakteristiği olan bir spordur.</w:t>
      </w:r>
      <w:r w:rsidR="006113BC">
        <w:t xml:space="preserve"> Kıs</w:t>
      </w:r>
      <w:r w:rsidR="009F78DF">
        <w:t xml:space="preserve">a sürede benimsenen ve sevilen </w:t>
      </w:r>
      <w:r w:rsidR="006113BC">
        <w:t>bu oyuna Mintonette adı verilmiştir.</w:t>
      </w:r>
      <w:r w:rsidR="005C2059">
        <w:t xml:space="preserve"> Daha sonraları topa yere değmeden vurma (vole) ilkesinden har</w:t>
      </w:r>
      <w:r w:rsidR="00085915">
        <w:t>eketle voleybol adı verilmiştir</w:t>
      </w:r>
      <w:r w:rsidR="00085915">
        <w:rPr>
          <w:noProof/>
        </w:rPr>
        <w:t xml:space="preserve"> (Korkmaz, 2003</w:t>
      </w:r>
      <w:r w:rsidR="00BB039A">
        <w:t xml:space="preserve">; </w:t>
      </w:r>
      <w:r w:rsidR="00085915" w:rsidRPr="00E65089">
        <w:rPr>
          <w:noProof/>
        </w:rPr>
        <w:t>Reynaud, 2011)</w:t>
      </w:r>
      <w:r w:rsidR="00BB039A">
        <w:t>.</w:t>
      </w:r>
    </w:p>
    <w:p w14:paraId="35E234A9" w14:textId="0B4DC753" w:rsidR="00110F80" w:rsidRDefault="00110F80" w:rsidP="00116459">
      <w:pPr>
        <w:pStyle w:val="NormalAf"/>
      </w:pPr>
      <w:r>
        <w:t xml:space="preserve">Voleybol Türkiye’ye birinci dünya savaşını izleyen mütareke günlerinde gelmiştir. 1919 yılında </w:t>
      </w:r>
      <w:r w:rsidR="00D9385E">
        <w:t>YMCA’nın müdürlüğünü yapmak üzere gelen Dr. Dealer adlı bir Amerikalı, bu derneğin spor salonunda voleybolu oynatmaya başlamış ve beden eğitimi öğretmenlerinin ilgisini bu spor üzerine çekmeyi başarmıştır.</w:t>
      </w:r>
      <w:r w:rsidR="006113BC">
        <w:t xml:space="preserve"> </w:t>
      </w:r>
      <w:r w:rsidR="00D9385E">
        <w:t>İstanbul Erkek Muallim Mektebi’nde beden eğitimi ö</w:t>
      </w:r>
      <w:r w:rsidR="009F78DF">
        <w:t>ğretmeni olan</w:t>
      </w:r>
      <w:r w:rsidR="00D9385E">
        <w:t xml:space="preserve"> Selim Sırrı Tarcan</w:t>
      </w:r>
      <w:r w:rsidR="00714357">
        <w:t xml:space="preserve"> </w:t>
      </w:r>
      <w:r w:rsidR="00D9385E">
        <w:t>bu sporla yakından ilgilenerek öğrencilerinin de öğrenmelerini sağlamıştır. Bu okuldan mezun olan öğrenciler gittikleri okullarda turnuvalar düzenleyerek voleybolun ta</w:t>
      </w:r>
      <w:r w:rsidR="00872F87">
        <w:t>nınmasına katkı sağlamışlardır</w:t>
      </w:r>
      <w:r w:rsidR="00D4598E">
        <w:rPr>
          <w:noProof/>
        </w:rPr>
        <w:t xml:space="preserve"> </w:t>
      </w:r>
      <w:r w:rsidR="00CC78E1">
        <w:rPr>
          <w:noProof/>
        </w:rPr>
        <w:t xml:space="preserve">(Pirselimoğlu, Kanlı ve </w:t>
      </w:r>
      <w:r w:rsidR="00D4598E" w:rsidRPr="00E65089">
        <w:rPr>
          <w:noProof/>
        </w:rPr>
        <w:t>Civil, 2017)</w:t>
      </w:r>
      <w:r w:rsidR="00872F87">
        <w:t>.</w:t>
      </w:r>
    </w:p>
    <w:p w14:paraId="420B161B" w14:textId="3FCD051A" w:rsidR="00036737" w:rsidRDefault="00DF0DF7" w:rsidP="00116459">
      <w:pPr>
        <w:pStyle w:val="NormalAf"/>
      </w:pPr>
      <w:r>
        <w:t xml:space="preserve">1930 lu yıllarda YMCA’nın </w:t>
      </w:r>
      <w:proofErr w:type="gramStart"/>
      <w:r>
        <w:t>lokalinde</w:t>
      </w:r>
      <w:proofErr w:type="gramEnd"/>
      <w:r>
        <w:t xml:space="preserve"> düzenlenen turnuvalarda Beşikta</w:t>
      </w:r>
      <w:r w:rsidR="00C4275A">
        <w:rPr>
          <w:color w:val="000000" w:themeColor="text1"/>
        </w:rPr>
        <w:t>ş</w:t>
      </w:r>
      <w:r>
        <w:t xml:space="preserve"> ilk dikkat çeken takım olmuştur. </w:t>
      </w:r>
      <w:r w:rsidR="00C67F99">
        <w:t>D</w:t>
      </w:r>
      <w:r>
        <w:t>aha sonra Fenerbahçe ve Galatasaray da devreye girmiştir. Okullarla başlayan voleybol</w:t>
      </w:r>
      <w:r w:rsidR="00881186">
        <w:t xml:space="preserve">, </w:t>
      </w:r>
      <w:r>
        <w:t xml:space="preserve"> üniversiteler ve kulüpler düzeyinde hızla ilerlemiştir. Bu konuda öncülük eden üniversiteler de Yüksek Mühendis Mektebi (İstanbul Teknik Üniversitesi), Mülkiye Mektebi (Siyasal Bilgiler Fakültesi)  olmuştur. 19</w:t>
      </w:r>
      <w:r w:rsidR="00996844">
        <w:t>49’da Türkiye FIVB’ye üye olmuştur ve 1958’de Türkiye Voleybol Federasyonu kurulmuştur.</w:t>
      </w:r>
      <w:r w:rsidR="001976BE">
        <w:t>1970’de Türkiye Deplasmanlı Erkekler Voleybol Ligi kurulmuştur ve ilk şampiyon Galatasaray olmuştur. 1984’te kurulan Türkiye Depla</w:t>
      </w:r>
      <w:r w:rsidR="009F78DF">
        <w:t xml:space="preserve">smanlı Kadın Voleybol Ligi’nde </w:t>
      </w:r>
      <w:r w:rsidR="001976BE">
        <w:t>ise şampiy</w:t>
      </w:r>
      <w:r w:rsidR="00085915">
        <w:t>on Eczacıbaşı olmuştur</w:t>
      </w:r>
      <w:r w:rsidR="00471527" w:rsidRPr="00471527">
        <w:t xml:space="preserve"> </w:t>
      </w:r>
      <w:sdt>
        <w:sdtPr>
          <w:id w:val="573940816"/>
          <w:citation/>
        </w:sdtPr>
        <w:sdtEndPr/>
        <w:sdtContent>
          <w:r w:rsidR="00872F87">
            <w:fldChar w:fldCharType="begin"/>
          </w:r>
          <w:r w:rsidR="00872F87">
            <w:instrText xml:space="preserve"> CITATION Boz03 \l 1055 </w:instrText>
          </w:r>
          <w:r w:rsidR="00872F87">
            <w:fldChar w:fldCharType="separate"/>
          </w:r>
          <w:r w:rsidR="00B47691">
            <w:rPr>
              <w:noProof/>
            </w:rPr>
            <w:t>(Korkmaz, 2003)</w:t>
          </w:r>
          <w:r w:rsidR="00872F87">
            <w:fldChar w:fldCharType="end"/>
          </w:r>
        </w:sdtContent>
      </w:sdt>
      <w:r w:rsidR="00872F87">
        <w:t>.</w:t>
      </w:r>
    </w:p>
    <w:p w14:paraId="3E5BD410" w14:textId="3AD825FB" w:rsidR="00036737" w:rsidRDefault="00A44113" w:rsidP="00116459">
      <w:pPr>
        <w:pStyle w:val="NormalAf"/>
      </w:pPr>
      <w:r>
        <w:t xml:space="preserve">Milli takımlar düzeyinde </w:t>
      </w:r>
      <w:r w:rsidR="008B75E2">
        <w:t>Kadın</w:t>
      </w:r>
      <w:r w:rsidR="00471527">
        <w:t xml:space="preserve"> Milli Takı</w:t>
      </w:r>
      <w:r w:rsidR="00085915">
        <w:t>m</w:t>
      </w:r>
      <w:r w:rsidR="009F78DF">
        <w:t xml:space="preserve">ımız, 2003 ve 2019 senelerinde ülkemizde </w:t>
      </w:r>
      <w:r>
        <w:t xml:space="preserve">düzenlenen Avrupa Şampiyonalarında </w:t>
      </w:r>
      <w:r w:rsidR="00471527">
        <w:t xml:space="preserve">final </w:t>
      </w:r>
      <w:r w:rsidR="009F78DF">
        <w:t>oynamış ve her iki turnuvada da</w:t>
      </w:r>
      <w:r>
        <w:t xml:space="preserve"> ikinci</w:t>
      </w:r>
      <w:r w:rsidR="00471527">
        <w:t xml:space="preserve"> olmuştur.</w:t>
      </w:r>
      <w:r w:rsidR="003C3B2F">
        <w:t xml:space="preserve"> 2020 Tokyo Olimpiyat oyunla</w:t>
      </w:r>
      <w:r w:rsidR="008B75E2">
        <w:t>rına katılmaya hak kazanan kadın</w:t>
      </w:r>
      <w:r w:rsidR="003C3B2F">
        <w:t xml:space="preserve"> </w:t>
      </w:r>
      <w:r w:rsidR="003C3B2F" w:rsidRPr="00493328">
        <w:t>milli voleybol takımımız olimpiyat beşincisi olarak turnuvayı tamamlamıştır</w:t>
      </w:r>
      <w:sdt>
        <w:sdtPr>
          <w:id w:val="-618763067"/>
          <w:citation/>
        </w:sdtPr>
        <w:sdtEndPr/>
        <w:sdtContent>
          <w:r w:rsidR="003C3B2F" w:rsidRPr="00493328">
            <w:fldChar w:fldCharType="begin"/>
          </w:r>
          <w:r w:rsidR="003C3B2F" w:rsidRPr="00493328">
            <w:instrText xml:space="preserve"> CITATION Ntv21 \l 1055 </w:instrText>
          </w:r>
          <w:r w:rsidR="003C3B2F" w:rsidRPr="00493328">
            <w:fldChar w:fldCharType="separate"/>
          </w:r>
          <w:r w:rsidR="00B47691" w:rsidRPr="00493328">
            <w:rPr>
              <w:noProof/>
            </w:rPr>
            <w:t xml:space="preserve"> (Ntv Spor, </w:t>
          </w:r>
          <w:r w:rsidR="00B47691" w:rsidRPr="00493328">
            <w:rPr>
              <w:noProof/>
            </w:rPr>
            <w:lastRenderedPageBreak/>
            <w:t>2021)</w:t>
          </w:r>
          <w:r w:rsidR="003C3B2F" w:rsidRPr="00493328">
            <w:fldChar w:fldCharType="end"/>
          </w:r>
        </w:sdtContent>
      </w:sdt>
      <w:r w:rsidR="003C3B2F" w:rsidRPr="00493328">
        <w:t>. 2021</w:t>
      </w:r>
      <w:r w:rsidR="003C3B2F">
        <w:t xml:space="preserve"> yılında d</w:t>
      </w:r>
      <w:r w:rsidR="008B75E2">
        <w:t>üzenlenen Avrupa Şampiyonasında kadın voleybol milli takımı Avrupa Üçüncüsü olmuştur erkekler ise aynı turnuvada dereceye girememiştir</w:t>
      </w:r>
      <w:sdt>
        <w:sdtPr>
          <w:id w:val="1868408097"/>
          <w:citation/>
        </w:sdtPr>
        <w:sdtEndPr/>
        <w:sdtContent>
          <w:r w:rsidR="008B75E2">
            <w:fldChar w:fldCharType="begin"/>
          </w:r>
          <w:r w:rsidR="008B75E2">
            <w:instrText xml:space="preserve">CITATION Wik14 \l 1055 </w:instrText>
          </w:r>
          <w:r w:rsidR="008B75E2">
            <w:fldChar w:fldCharType="separate"/>
          </w:r>
          <w:r w:rsidR="00B47691">
            <w:rPr>
              <w:noProof/>
            </w:rPr>
            <w:t xml:space="preserve"> (Wikipedia, 2021)</w:t>
          </w:r>
          <w:r w:rsidR="008B75E2">
            <w:fldChar w:fldCharType="end"/>
          </w:r>
        </w:sdtContent>
      </w:sdt>
      <w:r w:rsidR="008B75E2">
        <w:t>.</w:t>
      </w:r>
      <w:r w:rsidR="00471527">
        <w:t xml:space="preserve"> Üniversite Erkek </w:t>
      </w:r>
      <w:r w:rsidR="00D0714B">
        <w:t>Milli Takımı 2005 yılında İzmir’</w:t>
      </w:r>
      <w:r w:rsidR="00471527">
        <w:t>de düzenlenen 23. Üniversiteler Yaz O</w:t>
      </w:r>
      <w:r w:rsidR="00E76D02">
        <w:t>yunları’</w:t>
      </w:r>
      <w:r w:rsidR="00881186">
        <w:t>nda birincilik kürsüsün</w:t>
      </w:r>
      <w:r w:rsidR="00471527">
        <w:t>de yerini alarak ülkemiz erkek voleybolunda bir ilki gerçekleştirmiştir</w:t>
      </w:r>
      <w:r w:rsidR="00085915">
        <w:rPr>
          <w:noProof/>
        </w:rPr>
        <w:t xml:space="preserve"> (TVF, 2020)</w:t>
      </w:r>
      <w:r w:rsidR="004A4618">
        <w:t>.</w:t>
      </w:r>
    </w:p>
    <w:p w14:paraId="63E343E0" w14:textId="340CF186" w:rsidR="00671B13" w:rsidRDefault="00EA3FDE" w:rsidP="00116459">
      <w:pPr>
        <w:pStyle w:val="NormalAf"/>
        <w:rPr>
          <w:color w:val="333333"/>
        </w:rPr>
      </w:pPr>
      <w:r>
        <w:t>2019</w:t>
      </w:r>
      <w:r w:rsidR="00E76D02">
        <w:t xml:space="preserve"> ve 2021 yıllarında</w:t>
      </w:r>
      <w:r>
        <w:t xml:space="preserve"> Avrupa Altın lig</w:t>
      </w:r>
      <w:r w:rsidR="00474E00">
        <w:t>in</w:t>
      </w:r>
      <w:r>
        <w:t>de erkek m</w:t>
      </w:r>
      <w:r w:rsidR="00474E00">
        <w:t xml:space="preserve">illi takımımız turnuvayı </w:t>
      </w:r>
      <w:r w:rsidR="00881186">
        <w:t>birincilikle tamamlamıştır</w:t>
      </w:r>
      <w:r w:rsidR="00474E00">
        <w:rPr>
          <w:noProof/>
        </w:rPr>
        <w:t xml:space="preserve"> </w:t>
      </w:r>
      <w:sdt>
        <w:sdtPr>
          <w:rPr>
            <w:noProof/>
          </w:rPr>
          <w:id w:val="393861155"/>
          <w:citation/>
        </w:sdtPr>
        <w:sdtEndPr/>
        <w:sdtContent>
          <w:r w:rsidR="00474E00">
            <w:rPr>
              <w:noProof/>
            </w:rPr>
            <w:fldChar w:fldCharType="begin"/>
          </w:r>
          <w:r w:rsidR="00474E00">
            <w:rPr>
              <w:noProof/>
            </w:rPr>
            <w:instrText xml:space="preserve"> CITATION Wik14 \l 1055 </w:instrText>
          </w:r>
          <w:r w:rsidR="00474E00">
            <w:rPr>
              <w:noProof/>
            </w:rPr>
            <w:fldChar w:fldCharType="separate"/>
          </w:r>
          <w:r w:rsidR="00B47691">
            <w:rPr>
              <w:noProof/>
            </w:rPr>
            <w:t>(Wikipedia, 2021)</w:t>
          </w:r>
          <w:r w:rsidR="00474E00">
            <w:rPr>
              <w:noProof/>
            </w:rPr>
            <w:fldChar w:fldCharType="end"/>
          </w:r>
        </w:sdtContent>
      </w:sdt>
      <w:r w:rsidR="00474E00">
        <w:rPr>
          <w:noProof/>
        </w:rPr>
        <w:t>.</w:t>
      </w:r>
      <w:r w:rsidR="00AF77DA">
        <w:t xml:space="preserve"> Ku</w:t>
      </w:r>
      <w:r w:rsidR="009F78DF">
        <w:t>lüp düzeyinde Eczacıbaşı</w:t>
      </w:r>
      <w:r w:rsidR="00881186">
        <w:t xml:space="preserve"> 1999 Kupa Galipleri K</w:t>
      </w:r>
      <w:r w:rsidR="00AF77DA">
        <w:t>upası 2010 da Fenerbahçe</w:t>
      </w:r>
      <w:r w:rsidR="009F78DF">
        <w:t xml:space="preserve"> Acıbadem kadın voleybol takımı</w:t>
      </w:r>
      <w:r w:rsidR="00AF77DA">
        <w:t xml:space="preserve"> dünya kulüpler şampiyonu 2015 ve 2016</w:t>
      </w:r>
      <w:r w:rsidR="00881186">
        <w:t xml:space="preserve"> da Eczacıbaşı Dünya K</w:t>
      </w:r>
      <w:r w:rsidR="00AF77DA">
        <w:t>ulüp</w:t>
      </w:r>
      <w:r w:rsidR="00671B13">
        <w:t>ler şampiyonu</w:t>
      </w:r>
      <w:r w:rsidR="008B75E2">
        <w:t xml:space="preserve"> </w:t>
      </w:r>
      <w:r w:rsidR="00881186">
        <w:t>Vakıfbank Kadın Voleybol T</w:t>
      </w:r>
      <w:r w:rsidR="00AF77DA">
        <w:t>a</w:t>
      </w:r>
      <w:r w:rsidR="00881186">
        <w:t>kımı 2013,</w:t>
      </w:r>
      <w:r w:rsidR="0095764A">
        <w:t xml:space="preserve"> </w:t>
      </w:r>
      <w:r w:rsidR="00881186">
        <w:t>2017,</w:t>
      </w:r>
      <w:r w:rsidR="0095764A">
        <w:t xml:space="preserve"> </w:t>
      </w:r>
      <w:r w:rsidR="00881186">
        <w:t>2018 yıllarında Dünya Kulüpler Ş</w:t>
      </w:r>
      <w:r w:rsidR="00AF77DA">
        <w:t>ampiyonu olmuştur.</w:t>
      </w:r>
      <w:r w:rsidR="00085915">
        <w:t xml:space="preserve"> A</w:t>
      </w:r>
      <w:r w:rsidR="009F78DF">
        <w:t>yrıca</w:t>
      </w:r>
      <w:r w:rsidR="00671B13">
        <w:t xml:space="preserve"> </w:t>
      </w:r>
      <w:r w:rsidR="00671B13" w:rsidRPr="00CC78E1">
        <w:rPr>
          <w:color w:val="000000" w:themeColor="text1"/>
        </w:rPr>
        <w:t>Kadınlar CEV Şampiyonlar Ligi'nde Türk takımları son 8 yılda 6 şampiyonluk kupasının sahibi oldu. 2011'de VakıfBank Güneş Sigorta'nın şampiyonluğuyla başlayan süreçte, 2012'de Fenerbahçe Universal, 2013'te Vak</w:t>
      </w:r>
      <w:r w:rsidR="003C3B2F" w:rsidRPr="00CC78E1">
        <w:rPr>
          <w:color w:val="000000" w:themeColor="text1"/>
        </w:rPr>
        <w:t>ıfBank, 2015'te Eczacıbaşı Vitra</w:t>
      </w:r>
      <w:r w:rsidR="00671B13" w:rsidRPr="00CC78E1">
        <w:rPr>
          <w:color w:val="000000" w:themeColor="text1"/>
        </w:rPr>
        <w:t>, 2017 ve 2018'de de üst ü</w:t>
      </w:r>
      <w:r w:rsidR="00085915" w:rsidRPr="00CC78E1">
        <w:rPr>
          <w:color w:val="000000" w:themeColor="text1"/>
        </w:rPr>
        <w:t>ste VakıfBank şampiyon oldu</w:t>
      </w:r>
      <w:r w:rsidR="009F78DF" w:rsidRPr="00CC78E1">
        <w:rPr>
          <w:noProof/>
          <w:color w:val="000000" w:themeColor="text1"/>
        </w:rPr>
        <w:t xml:space="preserve"> (Trtspor, 2020)</w:t>
      </w:r>
      <w:r w:rsidR="00085915" w:rsidRPr="00CC78E1">
        <w:rPr>
          <w:color w:val="000000" w:themeColor="text1"/>
        </w:rPr>
        <w:t>.</w:t>
      </w:r>
      <w:r w:rsidR="00671B13" w:rsidRPr="00CC78E1">
        <w:rPr>
          <w:color w:val="000000" w:themeColor="text1"/>
        </w:rPr>
        <w:t xml:space="preserve"> </w:t>
      </w:r>
      <w:r w:rsidRPr="00CC78E1">
        <w:rPr>
          <w:color w:val="000000" w:themeColor="text1"/>
        </w:rPr>
        <w:t>Ayrıca Vakı</w:t>
      </w:r>
      <w:r w:rsidR="009F78DF" w:rsidRPr="00CC78E1">
        <w:rPr>
          <w:color w:val="000000" w:themeColor="text1"/>
        </w:rPr>
        <w:t>fbank kadın voleybol takımı 23 E</w:t>
      </w:r>
      <w:r w:rsidRPr="00CC78E1">
        <w:rPr>
          <w:color w:val="000000" w:themeColor="text1"/>
        </w:rPr>
        <w:t>kim</w:t>
      </w:r>
      <w:r w:rsidR="009F78DF" w:rsidRPr="00CC78E1">
        <w:rPr>
          <w:color w:val="000000" w:themeColor="text1"/>
        </w:rPr>
        <w:t xml:space="preserve"> 2012 den 22 O</w:t>
      </w:r>
      <w:r w:rsidRPr="00CC78E1">
        <w:rPr>
          <w:color w:val="000000" w:themeColor="text1"/>
        </w:rPr>
        <w:t>cak 2014 e kadar oynadığı 73 resmi maçın tamamını kazanarak üst üste en çok resmi maç kazanan voleybol takımı olarak Guinness rekorlar kit</w:t>
      </w:r>
      <w:r w:rsidR="00085915" w:rsidRPr="00CC78E1">
        <w:rPr>
          <w:color w:val="000000" w:themeColor="text1"/>
        </w:rPr>
        <w:t>abına girmeyi başarmıştır</w:t>
      </w:r>
      <w:sdt>
        <w:sdtPr>
          <w:rPr>
            <w:color w:val="000000" w:themeColor="text1"/>
          </w:rPr>
          <w:id w:val="2058890647"/>
          <w:citation/>
        </w:sdtPr>
        <w:sdtEndPr/>
        <w:sdtContent>
          <w:r w:rsidR="002F3A64" w:rsidRPr="00CC78E1">
            <w:rPr>
              <w:color w:val="000000" w:themeColor="text1"/>
            </w:rPr>
            <w:fldChar w:fldCharType="begin"/>
          </w:r>
          <w:r w:rsidR="002F3A64" w:rsidRPr="00CC78E1">
            <w:rPr>
              <w:color w:val="000000" w:themeColor="text1"/>
            </w:rPr>
            <w:instrText xml:space="preserve"> CITATION Vak20 \l 1055 </w:instrText>
          </w:r>
          <w:r w:rsidR="002F3A64" w:rsidRPr="00CC78E1">
            <w:rPr>
              <w:color w:val="000000" w:themeColor="text1"/>
            </w:rPr>
            <w:fldChar w:fldCharType="separate"/>
          </w:r>
          <w:r w:rsidR="00B47691" w:rsidRPr="00CC78E1">
            <w:rPr>
              <w:noProof/>
              <w:color w:val="000000" w:themeColor="text1"/>
            </w:rPr>
            <w:t xml:space="preserve"> (VakıfbankSpor, 2020)</w:t>
          </w:r>
          <w:r w:rsidR="002F3A64" w:rsidRPr="00CC78E1">
            <w:rPr>
              <w:color w:val="000000" w:themeColor="text1"/>
            </w:rPr>
            <w:fldChar w:fldCharType="end"/>
          </w:r>
        </w:sdtContent>
      </w:sdt>
      <w:r w:rsidR="00085915" w:rsidRPr="00CC78E1">
        <w:rPr>
          <w:color w:val="000000" w:themeColor="text1"/>
        </w:rPr>
        <w:t>.</w:t>
      </w:r>
      <w:r w:rsidR="00B1413B" w:rsidRPr="00CC78E1">
        <w:rPr>
          <w:color w:val="000000" w:themeColor="text1"/>
        </w:rPr>
        <w:t xml:space="preserve"> Kulüpler düzeyinde erke</w:t>
      </w:r>
      <w:r w:rsidR="00881186" w:rsidRPr="00CC78E1">
        <w:rPr>
          <w:color w:val="000000" w:themeColor="text1"/>
        </w:rPr>
        <w:t>k</w:t>
      </w:r>
      <w:r w:rsidR="00B1413B" w:rsidRPr="00CC78E1">
        <w:rPr>
          <w:color w:val="000000" w:themeColor="text1"/>
        </w:rPr>
        <w:t xml:space="preserve"> voleybolunda 2009 yılında ARKAS Challenge Kupasını 2013 yılında Halkbank CEV kupasını kazanmıştır.</w:t>
      </w:r>
      <w:sdt>
        <w:sdtPr>
          <w:rPr>
            <w:color w:val="000000" w:themeColor="text1"/>
          </w:rPr>
          <w:id w:val="530689440"/>
          <w:citation/>
        </w:sdtPr>
        <w:sdtEndPr/>
        <w:sdtContent>
          <w:r w:rsidR="002F3A64" w:rsidRPr="00CC78E1">
            <w:rPr>
              <w:color w:val="000000" w:themeColor="text1"/>
            </w:rPr>
            <w:fldChar w:fldCharType="begin"/>
          </w:r>
          <w:r w:rsidR="002F3A64" w:rsidRPr="00CC78E1">
            <w:rPr>
              <w:color w:val="000000" w:themeColor="text1"/>
            </w:rPr>
            <w:instrText xml:space="preserve"> CITATION Hür20 \l 1055 </w:instrText>
          </w:r>
          <w:r w:rsidR="002F3A64" w:rsidRPr="00CC78E1">
            <w:rPr>
              <w:color w:val="000000" w:themeColor="text1"/>
            </w:rPr>
            <w:fldChar w:fldCharType="separate"/>
          </w:r>
          <w:r w:rsidR="00B47691" w:rsidRPr="00CC78E1">
            <w:rPr>
              <w:noProof/>
              <w:color w:val="000000" w:themeColor="text1"/>
            </w:rPr>
            <w:t xml:space="preserve"> (Hürriyet, 2020)</w:t>
          </w:r>
          <w:r w:rsidR="002F3A64" w:rsidRPr="00CC78E1">
            <w:rPr>
              <w:color w:val="000000" w:themeColor="text1"/>
            </w:rPr>
            <w:fldChar w:fldCharType="end"/>
          </w:r>
        </w:sdtContent>
      </w:sdt>
      <w:r w:rsidR="002F3A64" w:rsidRPr="00CC78E1">
        <w:rPr>
          <w:color w:val="000000" w:themeColor="text1"/>
        </w:rPr>
        <w:t>.</w:t>
      </w:r>
    </w:p>
    <w:p w14:paraId="20AFCEF4" w14:textId="1C1AC357" w:rsidR="00CE674A" w:rsidRPr="003D1806" w:rsidRDefault="006A08DE" w:rsidP="003D0B1A">
      <w:pPr>
        <w:pStyle w:val="Balk4"/>
      </w:pPr>
      <w:bookmarkStart w:id="21" w:name="_Toc96605702"/>
      <w:r>
        <w:t>2.1.</w:t>
      </w:r>
      <w:r w:rsidR="003D0B1A">
        <w:t>1</w:t>
      </w:r>
      <w:r>
        <w:t xml:space="preserve">.1. </w:t>
      </w:r>
      <w:r w:rsidR="00CC78E1">
        <w:t>v</w:t>
      </w:r>
      <w:r w:rsidR="00CE674A" w:rsidRPr="003D1806">
        <w:t xml:space="preserve">oleybol </w:t>
      </w:r>
      <w:r w:rsidR="00CC78E1">
        <w:t>n</w:t>
      </w:r>
      <w:r w:rsidR="009F78DF">
        <w:t>edir?</w:t>
      </w:r>
      <w:bookmarkEnd w:id="21"/>
    </w:p>
    <w:p w14:paraId="13A333AC" w14:textId="32D6C144" w:rsidR="00CF3696" w:rsidRPr="00BF1B30" w:rsidRDefault="00193ED9" w:rsidP="00116459">
      <w:pPr>
        <w:pStyle w:val="NormalAf"/>
      </w:pPr>
      <w:r w:rsidRPr="00BF1B30">
        <w:t>Voleybol</w:t>
      </w:r>
      <w:r w:rsidR="00CF0519" w:rsidRPr="00BF1B30">
        <w:t xml:space="preserve"> file tarafından iki eşit parçaya bölünmüş alanda</w:t>
      </w:r>
      <w:r w:rsidR="00CF3696" w:rsidRPr="00BF1B30">
        <w:t xml:space="preserve"> zaman sınırlaması olmadan</w:t>
      </w:r>
      <w:r w:rsidR="00CF0519" w:rsidRPr="00BF1B30">
        <w:t xml:space="preserve"> </w:t>
      </w:r>
      <w:r w:rsidR="005E1FCA" w:rsidRPr="00BF1B30">
        <w:t>18x9 m lik alanda</w:t>
      </w:r>
      <w:r w:rsidR="00CF0519" w:rsidRPr="00BF1B30">
        <w:t xml:space="preserve"> iki takım tar</w:t>
      </w:r>
      <w:r w:rsidR="00CF3696" w:rsidRPr="00BF1B30">
        <w:t>afından</w:t>
      </w:r>
      <w:r w:rsidR="009F78DF" w:rsidRPr="00BF1B30">
        <w:t xml:space="preserve"> 6 ya 6</w:t>
      </w:r>
      <w:r w:rsidR="00CF3696" w:rsidRPr="00BF1B30">
        <w:t xml:space="preserve"> oynanan bir spordur. Oyunun amacı topu file üzerinden geçirerek rakip alana gönderip orada öldürmeye çalışmak ve rakibin aynı amaca ulaşmasını önlemektir. Topu rakip alana gönderirken takımların blok hariç en fazla 3 vuruş hakkı vardır. Oyun sayı, set en s</w:t>
      </w:r>
      <w:r w:rsidR="005E1FCA" w:rsidRPr="00BF1B30">
        <w:t>onunda maç kazanmak için oynanılır</w:t>
      </w:r>
      <w:r w:rsidR="00CF3696" w:rsidRPr="00BF1B30">
        <w:t xml:space="preserve">. </w:t>
      </w:r>
      <w:r w:rsidR="00D0714B">
        <w:t>Bir set en az 2 fark olmak koşu</w:t>
      </w:r>
      <w:r w:rsidR="00CF3696" w:rsidRPr="00BF1B30">
        <w:t xml:space="preserve">luyla 25 te biter. </w:t>
      </w:r>
      <w:r w:rsidR="005E1FCA" w:rsidRPr="00BF1B30">
        <w:t>3 set kaza</w:t>
      </w:r>
      <w:r w:rsidR="00085915" w:rsidRPr="00BF1B30">
        <w:t>nan takım maçı da kazanır</w:t>
      </w:r>
      <w:r w:rsidR="00085915" w:rsidRPr="00BF1B30">
        <w:rPr>
          <w:noProof/>
        </w:rPr>
        <w:t xml:space="preserve"> (Korkmaz, 2003; Çelenk, 2013)</w:t>
      </w:r>
      <w:r w:rsidR="002F3A64" w:rsidRPr="00BF1B30">
        <w:t xml:space="preserve">. </w:t>
      </w:r>
      <w:r w:rsidR="00D05AB7" w:rsidRPr="00BF1B30">
        <w:t xml:space="preserve">Takımlar rakipten servis kazandıklarında saat yönünde tüm oyuncular dönüş yapar. </w:t>
      </w:r>
    </w:p>
    <w:p w14:paraId="7701F678" w14:textId="21AA15DB" w:rsidR="00193ED9" w:rsidRPr="00BF1B30" w:rsidRDefault="009F78DF" w:rsidP="00116459">
      <w:pPr>
        <w:pStyle w:val="NormalAf"/>
      </w:pPr>
      <w:r w:rsidRPr="00BF1B30">
        <w:lastRenderedPageBreak/>
        <w:t>Voleybol</w:t>
      </w:r>
      <w:r w:rsidR="00193ED9" w:rsidRPr="00BF1B30">
        <w:t xml:space="preserve"> tüm rekabetçi seviyelerde oynanan(genç, profesyonel, olimpik gibi)</w:t>
      </w:r>
      <w:r w:rsidR="00D05AB7" w:rsidRPr="00BF1B30">
        <w:t xml:space="preserve"> </w:t>
      </w:r>
      <w:r w:rsidR="00193ED9" w:rsidRPr="00BF1B30">
        <w:t xml:space="preserve"> ve</w:t>
      </w:r>
      <w:r w:rsidR="00392C41" w:rsidRPr="00BF1B30">
        <w:t xml:space="preserve"> smaç, sıçrama, blok gibi patlayıcı aksiyonları içeren bir</w:t>
      </w:r>
      <w:r w:rsidR="00D05AB7" w:rsidRPr="00BF1B30">
        <w:t xml:space="preserve"> takım </w:t>
      </w:r>
      <w:r w:rsidR="00392C41" w:rsidRPr="00BF1B30">
        <w:t>spor</w:t>
      </w:r>
      <w:r w:rsidR="00D0714B">
        <w:t>u</w:t>
      </w:r>
      <w:r w:rsidR="00392C41" w:rsidRPr="00BF1B30">
        <w:t>dur.</w:t>
      </w:r>
      <w:r w:rsidRPr="00BF1B30">
        <w:t xml:space="preserve"> Bunların</w:t>
      </w:r>
      <w:r w:rsidR="00CF0519" w:rsidRPr="00BF1B30">
        <w:t xml:space="preserve"> yanında kas kuvveti ve ka</w:t>
      </w:r>
      <w:r w:rsidRPr="00BF1B30">
        <w:t>s gücüyle desteklenmiş başarılı</w:t>
      </w:r>
      <w:r w:rsidR="00CF0519" w:rsidRPr="00BF1B30">
        <w:t xml:space="preserve"> teknik ve taktiksel beceriler başarılı performansı sürdürmek için çok önemlidir.</w:t>
      </w:r>
      <w:r w:rsidR="005E1FCA" w:rsidRPr="00BF1B30">
        <w:t xml:space="preserve"> B</w:t>
      </w:r>
      <w:r w:rsidRPr="00BF1B30">
        <w:t>ir takım</w:t>
      </w:r>
      <w:r w:rsidR="005E1FCA" w:rsidRPr="00BF1B30">
        <w:t xml:space="preserve"> </w:t>
      </w:r>
      <w:proofErr w:type="gramStart"/>
      <w:r w:rsidR="005E1FCA" w:rsidRPr="00BF1B30">
        <w:t>pasör</w:t>
      </w:r>
      <w:proofErr w:type="gramEnd"/>
      <w:r w:rsidR="005E1FCA" w:rsidRPr="00BF1B30">
        <w:t>,</w:t>
      </w:r>
      <w:r w:rsidR="00D05AB7" w:rsidRPr="00BF1B30">
        <w:t xml:space="preserve"> smaçör, orta oyuncu </w:t>
      </w:r>
      <w:r w:rsidR="005E1FCA" w:rsidRPr="00BF1B30">
        <w:t>gibi farklı pozisyonlarda oynayan 14 oyuncudan oluşur ve bu pozisyonların maç esnasında özel görevleri bulunur.</w:t>
      </w:r>
      <w:r w:rsidR="00D05AB7" w:rsidRPr="00BF1B30">
        <w:t xml:space="preserve"> Ayrıca sahada bulunan 6 oyuncu dönüş kuralından dolayı sahanın her yerinde oynamak durumundadır ve bu durum bir oyuncunun savunma yada hücum konumunda özelleşmesini önlemektedir</w:t>
      </w:r>
      <w:r w:rsidR="00EF2308" w:rsidRPr="00BF1B30">
        <w:t xml:space="preserve"> (</w:t>
      </w:r>
      <w:proofErr w:type="gramStart"/>
      <w:r w:rsidR="00EF2308" w:rsidRPr="00BF1B30">
        <w:t>libero</w:t>
      </w:r>
      <w:proofErr w:type="gramEnd"/>
      <w:r w:rsidR="00EF2308" w:rsidRPr="00BF1B30">
        <w:t xml:space="preserve"> istisnası)</w:t>
      </w:r>
      <w:r w:rsidR="00085915" w:rsidRPr="00BF1B30">
        <w:rPr>
          <w:noProof/>
        </w:rPr>
        <w:t xml:space="preserve"> (Çelenk, 2013</w:t>
      </w:r>
      <w:r w:rsidR="002F3A64" w:rsidRPr="00BF1B30">
        <w:t xml:space="preserve">; </w:t>
      </w:r>
      <w:r w:rsidR="00CC78E1">
        <w:rPr>
          <w:noProof/>
        </w:rPr>
        <w:t xml:space="preserve">Marques, Tillaar, Gabbett ve </w:t>
      </w:r>
      <w:r w:rsidR="00085915" w:rsidRPr="00BF1B30">
        <w:rPr>
          <w:noProof/>
        </w:rPr>
        <w:t>Reis, 2009)</w:t>
      </w:r>
      <w:r w:rsidR="00B35661" w:rsidRPr="00BF1B30">
        <w:t>.</w:t>
      </w:r>
    </w:p>
    <w:p w14:paraId="7825037A" w14:textId="2242B261" w:rsidR="003F7AC0" w:rsidRPr="00291843" w:rsidRDefault="005319D3" w:rsidP="00116459">
      <w:pPr>
        <w:pStyle w:val="NormalAf"/>
      </w:pPr>
      <w:r w:rsidRPr="00291843">
        <w:t xml:space="preserve">Dışarıdan bakıldığında </w:t>
      </w:r>
      <w:r w:rsidR="00CE674A" w:rsidRPr="00291843">
        <w:t xml:space="preserve">voleybol </w:t>
      </w:r>
      <w:r w:rsidRPr="00291843">
        <w:t>d</w:t>
      </w:r>
      <w:r w:rsidR="009F78DF">
        <w:t xml:space="preserve">üzenli aralıklarla tekrarlanan </w:t>
      </w:r>
      <w:r w:rsidRPr="00291843">
        <w:t>özel oyun evrelerinden oluşan  (servis-oyun kurma-hücum, hücum-blok-alan savunması-oyun kurma-karşı hücum gibi) oyuncuların farklı po</w:t>
      </w:r>
      <w:r w:rsidR="00BF1B30">
        <w:t>zisyonlarda oynadığı ve her bir</w:t>
      </w:r>
      <w:r w:rsidRPr="00291843">
        <w:t xml:space="preserve"> pozisyonun farklı </w:t>
      </w:r>
      <w:r w:rsidR="00E16A89" w:rsidRPr="00291843">
        <w:t>fiziksel kapasite ve teknik beceriler gerektirdiği bir spordur.</w:t>
      </w:r>
      <w:r w:rsidRPr="00291843">
        <w:t xml:space="preserve"> </w:t>
      </w:r>
      <w:r w:rsidR="000A4B93" w:rsidRPr="00291843">
        <w:t>Öğretme süre</w:t>
      </w:r>
      <w:r w:rsidR="00F65BAA" w:rsidRPr="00291843">
        <w:t>çleri, öğrenmenin karm</w:t>
      </w:r>
      <w:r w:rsidR="00BF1B30">
        <w:t>aşıklığı düşünüldüğünde altyapı</w:t>
      </w:r>
      <w:r w:rsidR="00F65BAA" w:rsidRPr="00291843">
        <w:t xml:space="preserve"> voleybol uygulayıcı</w:t>
      </w:r>
      <w:r w:rsidR="00BF1B30">
        <w:t>larına</w:t>
      </w:r>
      <w:r w:rsidR="00E76D02">
        <w:t xml:space="preserve"> farklı metotlar gerekir ve</w:t>
      </w:r>
      <w:r w:rsidR="004F712A" w:rsidRPr="00291843">
        <w:t xml:space="preserve"> oyunun çok yönlülüğ</w:t>
      </w:r>
      <w:r w:rsidR="00E76D02">
        <w:t>ünün herkese sunulması amacıyla</w:t>
      </w:r>
      <w:r w:rsidR="004F712A" w:rsidRPr="00291843">
        <w:t xml:space="preserve"> özel </w:t>
      </w:r>
      <w:r w:rsidR="00E76D02">
        <w:t>durumlar için</w:t>
      </w:r>
      <w:r w:rsidR="00BF2D94" w:rsidRPr="00291843">
        <w:t xml:space="preserve"> fa</w:t>
      </w:r>
      <w:r w:rsidR="00085915">
        <w:t>rklı uyarlamalar bulunmaktadır</w:t>
      </w:r>
      <w:r w:rsidR="00085915">
        <w:rPr>
          <w:noProof/>
        </w:rPr>
        <w:t xml:space="preserve"> </w:t>
      </w:r>
      <w:r w:rsidR="00085915" w:rsidRPr="00E65089">
        <w:rPr>
          <w:noProof/>
        </w:rPr>
        <w:t>(Ripka, Mascarenhas</w:t>
      </w:r>
      <w:r w:rsidR="00CC78E1">
        <w:rPr>
          <w:noProof/>
        </w:rPr>
        <w:t xml:space="preserve">, Luz, Afonso ve </w:t>
      </w:r>
      <w:r w:rsidR="00085915">
        <w:rPr>
          <w:noProof/>
        </w:rPr>
        <w:t>Hreczuck, 2009</w:t>
      </w:r>
      <w:r w:rsidR="00B35661">
        <w:t xml:space="preserve">; </w:t>
      </w:r>
      <w:r w:rsidR="00085915" w:rsidRPr="00E65089">
        <w:rPr>
          <w:noProof/>
        </w:rPr>
        <w:t>Çelenk, 2013)</w:t>
      </w:r>
      <w:r w:rsidR="00085915">
        <w:t>.</w:t>
      </w:r>
      <w:r w:rsidR="00683B31" w:rsidRPr="00291843">
        <w:t xml:space="preserve"> Mini voleybol, midi voleybol, plaj voleybolu, </w:t>
      </w:r>
      <w:r w:rsidR="00683B31" w:rsidRPr="00116459">
        <w:t>oturarak</w:t>
      </w:r>
      <w:r w:rsidR="00683B31" w:rsidRPr="00291843">
        <w:t xml:space="preserve"> voleybol, kar voleybolu, salon voleybolu </w:t>
      </w:r>
      <w:r w:rsidR="00BF1B30">
        <w:t xml:space="preserve">gibi voleybol uyarlamaları </w:t>
      </w:r>
      <w:r w:rsidR="00683B31" w:rsidRPr="00291843">
        <w:t xml:space="preserve">voleybolun her yaş grubuna, her cinsiyete, özel durumu olan bireylere kadar herkese hitap etmesini sağlamaktadır. </w:t>
      </w:r>
    </w:p>
    <w:p w14:paraId="3F0353C2" w14:textId="69E1B724" w:rsidR="004D001D" w:rsidRPr="008244C6" w:rsidRDefault="006A08DE" w:rsidP="003D0B1A">
      <w:pPr>
        <w:pStyle w:val="Balk4"/>
      </w:pPr>
      <w:bookmarkStart w:id="22" w:name="_Toc96605703"/>
      <w:r>
        <w:t>2.1.</w:t>
      </w:r>
      <w:r w:rsidR="003D0B1A">
        <w:t>1.2.</w:t>
      </w:r>
      <w:r>
        <w:t xml:space="preserve"> </w:t>
      </w:r>
      <w:r w:rsidR="00CC78E1">
        <w:t>m</w:t>
      </w:r>
      <w:r w:rsidR="004D001D" w:rsidRPr="008244C6">
        <w:t xml:space="preserve">idi </w:t>
      </w:r>
      <w:r w:rsidR="003D0B1A" w:rsidRPr="008244C6">
        <w:t>voleybol ile ilgili genel bilgiler</w:t>
      </w:r>
      <w:bookmarkEnd w:id="22"/>
    </w:p>
    <w:p w14:paraId="7DB11DCD" w14:textId="3C8426D3" w:rsidR="004D001D" w:rsidRDefault="00A16E50" w:rsidP="00116459">
      <w:pPr>
        <w:pStyle w:val="NormalAf"/>
      </w:pPr>
      <w:r>
        <w:t>Midi voleybol 2021 2022 sezonunda erkeklerde 2008</w:t>
      </w:r>
      <w:r w:rsidR="004D001D">
        <w:t xml:space="preserve"> ve yukarı doğumlu öğrenciler kızlarda 20</w:t>
      </w:r>
      <w:r>
        <w:t>09</w:t>
      </w:r>
      <w:r w:rsidR="003E66D7">
        <w:t xml:space="preserve"> ve yukarı doğumlu öğrencilerin oynadığı voleybol oyunudur. FIVB resmi voleybol kuralları uygulanır, ancak yaş grubuna göre bazı düzenlemeler yapılmıştır.</w:t>
      </w:r>
    </w:p>
    <w:p w14:paraId="0ED149FF" w14:textId="372C37DF" w:rsidR="003E66D7" w:rsidRDefault="003E66D7" w:rsidP="00116459">
      <w:pPr>
        <w:pStyle w:val="NormalAf"/>
      </w:pPr>
      <w:r w:rsidRPr="00B37C9E">
        <w:t>Bir maç için bir takım en fazla 14 oyuncu ile kızlarda en az 9 (dokuz)</w:t>
      </w:r>
      <w:r w:rsidR="0095764A">
        <w:t xml:space="preserve"> </w:t>
      </w:r>
      <w:r w:rsidRPr="00B37C9E">
        <w:t>erkeklerde en az 8</w:t>
      </w:r>
      <w:r w:rsidR="0095764A">
        <w:t xml:space="preserve"> </w:t>
      </w:r>
      <w:r w:rsidRPr="00B37C9E">
        <w:t>(sekiz) oyuncudan oluşur. Müsabakalara daha az sayıda sporcu ile gelen takımlar müsabakaya alınmazlar. Müsabakaya eksik oyuncu ile gelen takımlar o müsabaka için hükmen mağlup sayılırlar.</w:t>
      </w:r>
      <w:r w:rsidR="00504794">
        <w:t xml:space="preserve"> </w:t>
      </w:r>
      <w:r w:rsidRPr="00B37C9E">
        <w:t xml:space="preserve">Kızlarda 9 (dokuz) oyuncu erkeklerde 8 (sekiz) oyuncu ile </w:t>
      </w:r>
      <w:r w:rsidRPr="00B37C9E">
        <w:lastRenderedPageBreak/>
        <w:t>müsabakalara gelen takımlar birinci sette oyuncu değişikliğ</w:t>
      </w:r>
      <w:r w:rsidR="004F712A">
        <w:t>i haklarını kullanamazlar</w:t>
      </w:r>
      <w:r w:rsidRPr="00B37C9E">
        <w:t>. Birinci sette oyuna hiç girmemiş kızlarda 3 (üç) erkeklerde 2 (iki) oyuncunun ikinci set başlangıç dizilişinde yer alması zorunludur. İkinci sette oyuna başlayan (i</w:t>
      </w:r>
      <w:r w:rsidR="004F712A">
        <w:t>lk sette oyuna girmemiş) kızl</w:t>
      </w:r>
      <w:r w:rsidR="00E76D02">
        <w:t>arda</w:t>
      </w:r>
      <w:r w:rsidRPr="00B37C9E">
        <w:t xml:space="preserve"> 3 (üç) ve </w:t>
      </w:r>
      <w:r w:rsidR="004F712A">
        <w:t>erkeklerde 2 (iki) oyuncu, ancak; ken</w:t>
      </w:r>
      <w:r w:rsidR="00E76D02">
        <w:t xml:space="preserve">dileri gibi oyuna hiç girmemiş oyuncularla </w:t>
      </w:r>
      <w:r w:rsidR="004F712A">
        <w:t>oyuncu değişikliği yapabilirler</w:t>
      </w:r>
      <w:r w:rsidRPr="003E66D7">
        <w:t>. İkinci sette; birinci sette oynayan ve ikinci sette kural gereği oyun dışında</w:t>
      </w:r>
      <w:r w:rsidR="0095764A">
        <w:t xml:space="preserve"> </w:t>
      </w:r>
      <w:r w:rsidRPr="003E66D7">
        <w:t>(yedekte) kalan oyuncular birinci sette oynayan üç oyuncu ile birinci sette hiç oyuna girmemiş oyuncular ise tü</w:t>
      </w:r>
      <w:r w:rsidR="004F712A">
        <w:t>m oyuncularla oyuncu değişikliği</w:t>
      </w:r>
      <w:r w:rsidRPr="003E66D7">
        <w:t xml:space="preserve"> yapabilirler. Üçüncü setten itibaren oyuncu değişiklikleri normal oyun kuralları çerçevesinde uygulanacaktır. Midi Voleybol kulüp müsabakalarında takımların başında; ”çocuk ve genç çalıştırabilir ”sertifika programına katılmış antrenörler arasından en az 1. </w:t>
      </w:r>
      <w:r w:rsidR="00C4275A">
        <w:rPr>
          <w:color w:val="FF0000"/>
        </w:rPr>
        <w:t xml:space="preserve"> </w:t>
      </w:r>
      <w:r w:rsidR="00C4275A">
        <w:rPr>
          <w:color w:val="000000" w:themeColor="text1"/>
        </w:rPr>
        <w:t>k</w:t>
      </w:r>
      <w:r w:rsidRPr="003E66D7">
        <w:t xml:space="preserve">ademe yardımcı </w:t>
      </w:r>
      <w:proofErr w:type="gramStart"/>
      <w:r w:rsidRPr="003E66D7">
        <w:t>antrenör</w:t>
      </w:r>
      <w:proofErr w:type="gramEnd"/>
      <w:r w:rsidRPr="003E66D7">
        <w:t xml:space="preserve"> olmak kaydıyla lisans vizesini yaptırmış antrenör yer alabilir.  Midi Voleybol Ortaokul yıldız takım müsabakalarında takımın başında ”Çocuk ve Genç Çalıştırabilir ”sertifikası programına katılmış antrenörler arasından en az 1.kademe yardımcı </w:t>
      </w:r>
      <w:proofErr w:type="gramStart"/>
      <w:r w:rsidRPr="003E66D7">
        <w:t>antrenör</w:t>
      </w:r>
      <w:proofErr w:type="gramEnd"/>
      <w:r w:rsidRPr="003E66D7">
        <w:t xml:space="preserve"> olmak kaydıyla lisans vizesini yaptırmış ve/veya Beden Eğitimi</w:t>
      </w:r>
      <w:r w:rsidR="00A16E50">
        <w:t xml:space="preserve"> Öğretmenleri yer alabilir</w:t>
      </w:r>
      <w:r w:rsidR="004F712A">
        <w:t xml:space="preserve">. </w:t>
      </w:r>
      <w:r w:rsidR="00E65089">
        <w:t xml:space="preserve"> </w:t>
      </w:r>
      <w:r w:rsidRPr="003E66D7">
        <w:t>File boyu erkekler</w:t>
      </w:r>
      <w:r w:rsidR="00BF1B30">
        <w:t>de 2.24 m. kızlarda 2.15 m. dir</w:t>
      </w:r>
      <w:r w:rsidR="00E65089">
        <w:t xml:space="preserve"> </w:t>
      </w:r>
      <w:r w:rsidR="00E65089">
        <w:rPr>
          <w:noProof/>
        </w:rPr>
        <w:t>(TVF</w:t>
      </w:r>
      <w:r w:rsidR="00E65089" w:rsidRPr="00E65089">
        <w:rPr>
          <w:noProof/>
        </w:rPr>
        <w:t>, 2020)</w:t>
      </w:r>
      <w:r w:rsidR="00E65089">
        <w:rPr>
          <w:noProof/>
        </w:rPr>
        <w:t>.</w:t>
      </w:r>
    </w:p>
    <w:p w14:paraId="273E8050" w14:textId="3361BA94" w:rsidR="00683B31" w:rsidRPr="00942FDF" w:rsidRDefault="003D0B1A" w:rsidP="003D0B1A">
      <w:pPr>
        <w:pStyle w:val="Balk3"/>
      </w:pPr>
      <w:bookmarkStart w:id="23" w:name="_Toc96605704"/>
      <w:r>
        <w:t xml:space="preserve">2.1.2. </w:t>
      </w:r>
      <w:r w:rsidR="004725C3">
        <w:t>Voleybol F</w:t>
      </w:r>
      <w:r w:rsidR="00683B31" w:rsidRPr="00942FDF">
        <w:t>izyolojisi</w:t>
      </w:r>
      <w:bookmarkEnd w:id="23"/>
    </w:p>
    <w:p w14:paraId="23CD4645" w14:textId="48401589" w:rsidR="0096377B" w:rsidRPr="000A12C3" w:rsidRDefault="003D2E1C" w:rsidP="00116459">
      <w:pPr>
        <w:pStyle w:val="NormalAf"/>
      </w:pPr>
      <w:r w:rsidRPr="000A12C3">
        <w:t>V</w:t>
      </w:r>
      <w:r w:rsidR="00504794">
        <w:t>oleybol</w:t>
      </w:r>
      <w:r w:rsidRPr="000A12C3">
        <w:t>,</w:t>
      </w:r>
      <w:r w:rsidR="00504794">
        <w:t xml:space="preserve"> </w:t>
      </w:r>
      <w:r w:rsidR="00683B31" w:rsidRPr="000A12C3">
        <w:t>sporcunun</w:t>
      </w:r>
      <w:r w:rsidR="00504794">
        <w:t xml:space="preserve"> sadece </w:t>
      </w:r>
      <w:r w:rsidR="00683B31" w:rsidRPr="000A12C3">
        <w:t>bireysel beceri ve teknik yetenekl</w:t>
      </w:r>
      <w:r w:rsidRPr="000A12C3">
        <w:t>erine ihtiyaç duyan bir spor değ</w:t>
      </w:r>
      <w:r w:rsidR="00683B31" w:rsidRPr="000A12C3">
        <w:t>il, ayrıca üstün performansa ulaşmak için belirli sayıda fiziksel ve f</w:t>
      </w:r>
      <w:r w:rsidR="00E76D02">
        <w:t xml:space="preserve">izyolojik parametrelere yüksek </w:t>
      </w:r>
      <w:r w:rsidR="00683B31" w:rsidRPr="000A12C3">
        <w:t>oranda sahip sporcu</w:t>
      </w:r>
      <w:r w:rsidR="00E76D02">
        <w:t>lara ihtiyaç</w:t>
      </w:r>
      <w:r w:rsidR="00BF1B30">
        <w:t xml:space="preserve"> duyar. Voleybol, </w:t>
      </w:r>
      <w:r w:rsidR="00E76D02">
        <w:t>oyun süresi</w:t>
      </w:r>
      <w:r w:rsidR="00683B31" w:rsidRPr="000A12C3">
        <w:t>, çabuk ve doğru oynama gerekliliği göz önüne alındığında kuvvet,</w:t>
      </w:r>
      <w:r w:rsidR="00852A94">
        <w:t xml:space="preserve"> </w:t>
      </w:r>
      <w:r w:rsidR="00683B31" w:rsidRPr="000A12C3">
        <w:t>sü</w:t>
      </w:r>
      <w:r w:rsidR="00E76D02">
        <w:t>rat, dayanıklılık, hareketlilik, beceri</w:t>
      </w:r>
      <w:r w:rsidR="00683B31" w:rsidRPr="000A12C3">
        <w:t>,</w:t>
      </w:r>
      <w:r w:rsidR="00E76D02">
        <w:t xml:space="preserve"> koordinasyon</w:t>
      </w:r>
      <w:r w:rsidR="00683B31" w:rsidRPr="000A12C3">
        <w:t xml:space="preserve"> </w:t>
      </w:r>
      <w:r w:rsidR="00E76D02">
        <w:t xml:space="preserve">gibi temel motorik özelliklerin </w:t>
      </w:r>
      <w:r w:rsidR="00683B31" w:rsidRPr="000A12C3">
        <w:t>tümü bir voleybolcuların sahip olması gereken özelliklerdendir. Adölesan voleybolcular için yapılan antrenman programla</w:t>
      </w:r>
      <w:r w:rsidR="00BF1B30">
        <w:t>rı egzersiz fizyolojisi, kinesiy</w:t>
      </w:r>
      <w:r w:rsidR="00683B31" w:rsidRPr="000A12C3">
        <w:t xml:space="preserve">oloji, sporda ölçme değerlendirme, spor hekimliği, motor gelişim gibi alanlardan elde edilen teorik ve pratik bilgilerden faydalanılarak yapılmalıdır. Kadın ve erkek adölesan voleybolcuların fizyolojik özellikleri ve voleybol becerileri gibi antrenman süreci ile ilgili konularda, özellikle ergen sporcular için özel geliştirilen kuvvet ve </w:t>
      </w:r>
      <w:proofErr w:type="gramStart"/>
      <w:r w:rsidR="00683B31" w:rsidRPr="000A12C3">
        <w:t>kondisyon</w:t>
      </w:r>
      <w:proofErr w:type="gramEnd"/>
      <w:r w:rsidR="00683B31" w:rsidRPr="000A12C3">
        <w:t xml:space="preserve"> programlarında etkili bir ş</w:t>
      </w:r>
      <w:r w:rsidR="00085915">
        <w:t>ekilde kullanılmalıdır</w:t>
      </w:r>
      <w:r w:rsidR="00085915" w:rsidRPr="000A12C3">
        <w:rPr>
          <w:noProof/>
        </w:rPr>
        <w:t xml:space="preserve"> (A</w:t>
      </w:r>
      <w:r w:rsidR="00CC78E1">
        <w:rPr>
          <w:noProof/>
        </w:rPr>
        <w:t xml:space="preserve">slan, Koç ve </w:t>
      </w:r>
      <w:r w:rsidR="00085915">
        <w:rPr>
          <w:noProof/>
        </w:rPr>
        <w:t>Karakollukçu, 2015</w:t>
      </w:r>
      <w:r w:rsidR="00E65089" w:rsidRPr="000A12C3">
        <w:t xml:space="preserve">; </w:t>
      </w:r>
      <w:r w:rsidR="00085915" w:rsidRPr="000A12C3">
        <w:rPr>
          <w:noProof/>
        </w:rPr>
        <w:t xml:space="preserve">Lidor </w:t>
      </w:r>
      <w:r w:rsidR="00CC78E1">
        <w:rPr>
          <w:noProof/>
        </w:rPr>
        <w:t xml:space="preserve">ve </w:t>
      </w:r>
      <w:r w:rsidR="00085915" w:rsidRPr="000A12C3">
        <w:rPr>
          <w:noProof/>
        </w:rPr>
        <w:t>Ziv, 2010)</w:t>
      </w:r>
      <w:r w:rsidR="00852A94">
        <w:rPr>
          <w:noProof/>
        </w:rPr>
        <w:t>.</w:t>
      </w:r>
    </w:p>
    <w:p w14:paraId="150D8A4E" w14:textId="6C934A46" w:rsidR="004D001D" w:rsidRPr="000A12C3" w:rsidRDefault="00683B31" w:rsidP="00116459">
      <w:pPr>
        <w:pStyle w:val="NormalAf"/>
      </w:pPr>
      <w:r w:rsidRPr="000A12C3">
        <w:lastRenderedPageBreak/>
        <w:t>Voleybol oyun karakteristiği bakımından kullanılan enerji sistemi olarak özellikle anaerobik ve aerobik geçişlere dayalı karmaşık yapıları içerm</w:t>
      </w:r>
      <w:r w:rsidR="006C6CA8" w:rsidRPr="000A12C3">
        <w:t>ektedir. Günümüz voleybo</w:t>
      </w:r>
      <w:r w:rsidR="003A5536" w:rsidRPr="000A12C3">
        <w:t>lu birç</w:t>
      </w:r>
      <w:r w:rsidR="002344EA" w:rsidRPr="000A12C3">
        <w:t>ok sportif oyunda olduğ</w:t>
      </w:r>
      <w:r w:rsidR="003A5536" w:rsidRPr="000A12C3">
        <w:t>u gibi vo</w:t>
      </w:r>
      <w:r w:rsidR="002344EA" w:rsidRPr="000A12C3">
        <w:t>leybolda teknik ve taktiği</w:t>
      </w:r>
      <w:r w:rsidR="003A5536" w:rsidRPr="000A12C3">
        <w:t>n yanı</w:t>
      </w:r>
      <w:r w:rsidR="002344EA" w:rsidRPr="000A12C3">
        <w:t>nda antropometrik ö</w:t>
      </w:r>
      <w:r w:rsidR="003A5536" w:rsidRPr="000A12C3">
        <w:t>zellikler ve sporcunun fiziksel uygunluk özellikleri takım sporla</w:t>
      </w:r>
      <w:r w:rsidR="002344EA" w:rsidRPr="000A12C3">
        <w:t>rın</w:t>
      </w:r>
      <w:r w:rsidR="003A5536" w:rsidRPr="000A12C3">
        <w:t>da başarıya ulaşmada en önemli faktördür.</w:t>
      </w:r>
      <w:r w:rsidR="00A16E50">
        <w:t xml:space="preserve"> Ö</w:t>
      </w:r>
      <w:r w:rsidR="004A00FD" w:rsidRPr="000A12C3">
        <w:t>ncelikle fiziksel açı</w:t>
      </w:r>
      <w:r w:rsidR="003A5536" w:rsidRPr="000A12C3">
        <w:t xml:space="preserve">dan </w:t>
      </w:r>
      <w:r w:rsidR="004A00FD" w:rsidRPr="000A12C3">
        <w:t>uygun bir voleybolcunun vücut yapısı</w:t>
      </w:r>
      <w:r w:rsidR="00C45AFF" w:rsidRPr="000A12C3">
        <w:t xml:space="preserve"> değ</w:t>
      </w:r>
      <w:r w:rsidR="002344EA" w:rsidRPr="000A12C3">
        <w:t>erlendirildiğ</w:t>
      </w:r>
      <w:r w:rsidR="003A5536" w:rsidRPr="000A12C3">
        <w:t xml:space="preserve">inde, uzun </w:t>
      </w:r>
      <w:r w:rsidR="004A00FD" w:rsidRPr="000A12C3">
        <w:t>boylu, uzun kollu ve baca</w:t>
      </w:r>
      <w:r w:rsidR="00BF1B30">
        <w:t>klı</w:t>
      </w:r>
      <w:r w:rsidR="00A914C3" w:rsidRPr="000A12C3">
        <w:t xml:space="preserve">, </w:t>
      </w:r>
      <w:r w:rsidR="00E76D02">
        <w:t xml:space="preserve">düzgün </w:t>
      </w:r>
      <w:r w:rsidR="004A00FD" w:rsidRPr="000A12C3">
        <w:t>bir vücut yapı</w:t>
      </w:r>
      <w:r w:rsidR="003A5536" w:rsidRPr="000A12C3">
        <w:t>s</w:t>
      </w:r>
      <w:r w:rsidR="004A00FD" w:rsidRPr="000A12C3">
        <w:t>ına sahip olması</w:t>
      </w:r>
      <w:r w:rsidR="003A5536" w:rsidRPr="000A12C3">
        <w:t>, hareke</w:t>
      </w:r>
      <w:r w:rsidR="004A00FD" w:rsidRPr="000A12C3">
        <w:t xml:space="preserve">t kabiliyetinin </w:t>
      </w:r>
      <w:r w:rsidR="00A16E50">
        <w:t xml:space="preserve">daha iyi veya </w:t>
      </w:r>
      <w:r w:rsidR="004A00FD" w:rsidRPr="000A12C3">
        <w:t>mük</w:t>
      </w:r>
      <w:r w:rsidR="00A914C3" w:rsidRPr="000A12C3">
        <w:t xml:space="preserve">emmel olması </w:t>
      </w:r>
      <w:r w:rsidR="003A5536" w:rsidRPr="000A12C3">
        <w:t>arzulanm</w:t>
      </w:r>
      <w:r w:rsidR="004A00FD" w:rsidRPr="000A12C3">
        <w:t>aktadı</w:t>
      </w:r>
      <w:r w:rsidR="003A5536" w:rsidRPr="000A12C3">
        <w:t>r.</w:t>
      </w:r>
      <w:r w:rsidR="00447788" w:rsidRPr="000A12C3">
        <w:t xml:space="preserve"> Bunlara ilaveten kuvvetin, esnekliğin, anaerobik-aerobik gücün ve çabukl</w:t>
      </w:r>
      <w:r w:rsidR="00085915">
        <w:t>uğun önemi büyüktür</w:t>
      </w:r>
      <w:r w:rsidR="00085915">
        <w:rPr>
          <w:noProof/>
        </w:rPr>
        <w:t xml:space="preserve"> (İpek </w:t>
      </w:r>
      <w:r w:rsidR="00CC78E1">
        <w:rPr>
          <w:noProof/>
        </w:rPr>
        <w:t xml:space="preserve">ve </w:t>
      </w:r>
      <w:r w:rsidR="00085915">
        <w:rPr>
          <w:noProof/>
        </w:rPr>
        <w:t>Ziyagil, 2002</w:t>
      </w:r>
      <w:r w:rsidR="000C4112" w:rsidRPr="000A12C3">
        <w:t>;</w:t>
      </w:r>
      <w:r w:rsidR="00085915">
        <w:rPr>
          <w:noProof/>
        </w:rPr>
        <w:t xml:space="preserve"> </w:t>
      </w:r>
      <w:r w:rsidR="00085915" w:rsidRPr="000A12C3">
        <w:rPr>
          <w:noProof/>
        </w:rPr>
        <w:t xml:space="preserve">Lidor </w:t>
      </w:r>
      <w:r w:rsidR="00CC78E1">
        <w:rPr>
          <w:noProof/>
        </w:rPr>
        <w:t xml:space="preserve">ve </w:t>
      </w:r>
      <w:r w:rsidR="00085915" w:rsidRPr="000A12C3">
        <w:rPr>
          <w:noProof/>
        </w:rPr>
        <w:t>Ziv, 2010)</w:t>
      </w:r>
      <w:r w:rsidR="000C4112" w:rsidRPr="000A12C3">
        <w:t>.</w:t>
      </w:r>
    </w:p>
    <w:p w14:paraId="5420266F" w14:textId="7E80198C" w:rsidR="00E76D02" w:rsidRDefault="003A5536" w:rsidP="000D6121">
      <w:pPr>
        <w:pStyle w:val="NormalAf"/>
      </w:pPr>
      <w:r w:rsidRPr="000A12C3">
        <w:t>Fiziksel uygunluk bağlamında, voleybol oyuncusunun antropometrik özellikleri ve sıçrama yeteneği, performans açısından takımın başarısın</w:t>
      </w:r>
      <w:r w:rsidR="00BF1B30">
        <w:t xml:space="preserve">da önemli etkendir. </w:t>
      </w:r>
      <w:r w:rsidR="00171EEA" w:rsidRPr="000A12C3">
        <w:t>Sıçrama yüksekliği</w:t>
      </w:r>
      <w:r w:rsidR="00E76D02">
        <w:t>, smaç ve blok</w:t>
      </w:r>
      <w:r w:rsidR="00171EEA" w:rsidRPr="000A12C3">
        <w:t xml:space="preserve"> becerisin</w:t>
      </w:r>
      <w:r w:rsidR="00B37C77" w:rsidRPr="000A12C3">
        <w:t>in temel bir bileşenidir. S</w:t>
      </w:r>
      <w:r w:rsidR="00133A0F" w:rsidRPr="000A12C3">
        <w:t>maç ve bloka sporcuların katılımı onların oyun içindeki roll</w:t>
      </w:r>
      <w:r w:rsidR="00291843" w:rsidRPr="000A12C3">
        <w:t>erine ve sorumluluklarına (tablo</w:t>
      </w:r>
      <w:r w:rsidR="00133A0F" w:rsidRPr="000A12C3">
        <w:t xml:space="preserve"> </w:t>
      </w:r>
      <w:r w:rsidR="00E76D02">
        <w:t>2.</w:t>
      </w:r>
      <w:r w:rsidR="00133A0F" w:rsidRPr="000A12C3">
        <w:t>1</w:t>
      </w:r>
      <w:r w:rsidR="00E76D02">
        <w:t>.</w:t>
      </w:r>
      <w:r w:rsidR="00133A0F" w:rsidRPr="000A12C3">
        <w:t xml:space="preserve">) göre </w:t>
      </w:r>
      <w:r w:rsidR="00E76D02">
        <w:t>değişir. Örneğin orta oyuncular</w:t>
      </w:r>
      <w:r w:rsidR="00133A0F" w:rsidRPr="000A12C3">
        <w:t xml:space="preserve"> en fazla blok </w:t>
      </w:r>
      <w:r w:rsidR="00BF1B30">
        <w:t xml:space="preserve">yapan oyuncudur. Teorik olarak </w:t>
      </w:r>
      <w:r w:rsidR="00133A0F" w:rsidRPr="000A12C3">
        <w:t>bu rolü yerine getiren sporcu</w:t>
      </w:r>
      <w:r w:rsidR="00BF1B30">
        <w:t>lar</w:t>
      </w:r>
      <w:r w:rsidR="00B37C77" w:rsidRPr="000A12C3">
        <w:t xml:space="preserve"> fiziksel açıdan ve/</w:t>
      </w:r>
      <w:r w:rsidR="00133A0F" w:rsidRPr="000A12C3">
        <w:t>vey</w:t>
      </w:r>
      <w:r w:rsidR="00E76D02">
        <w:t xml:space="preserve">a antropomerik açıdan en uygun </w:t>
      </w:r>
      <w:r w:rsidR="00133A0F" w:rsidRPr="000A12C3">
        <w:t>oyuncudur. Bun</w:t>
      </w:r>
      <w:r w:rsidR="00C67F99">
        <w:t>un</w:t>
      </w:r>
      <w:r w:rsidR="00133A0F" w:rsidRPr="000A12C3">
        <w:t xml:space="preserve">la birlikte </w:t>
      </w:r>
      <w:proofErr w:type="gramStart"/>
      <w:r w:rsidR="00133A0F" w:rsidRPr="000A12C3">
        <w:t>p</w:t>
      </w:r>
      <w:r w:rsidR="00B37C77" w:rsidRPr="000A12C3">
        <w:t>a</w:t>
      </w:r>
      <w:r w:rsidR="00133A0F" w:rsidRPr="000A12C3">
        <w:t>sör</w:t>
      </w:r>
      <w:proofErr w:type="gramEnd"/>
      <w:r w:rsidR="00133A0F" w:rsidRPr="000A12C3">
        <w:t xml:space="preserve"> ve liberonun bu</w:t>
      </w:r>
      <w:r w:rsidR="00B37C77" w:rsidRPr="000A12C3">
        <w:t xml:space="preserve"> </w:t>
      </w:r>
      <w:r w:rsidR="00133A0F" w:rsidRPr="000A12C3">
        <w:t>kadar</w:t>
      </w:r>
      <w:r w:rsidR="00BF1B30">
        <w:t xml:space="preserve"> çok</w:t>
      </w:r>
      <w:r w:rsidR="00133A0F" w:rsidRPr="000A12C3">
        <w:t xml:space="preserve"> </w:t>
      </w:r>
      <w:r w:rsidR="00EC5C05" w:rsidRPr="000A12C3">
        <w:t>uzun</w:t>
      </w:r>
      <w:r w:rsidR="00B37C77" w:rsidRPr="000A12C3">
        <w:t xml:space="preserve"> boylu </w:t>
      </w:r>
      <w:r w:rsidR="00EC5C05" w:rsidRPr="000A12C3">
        <w:t xml:space="preserve">ve güçlü olmalarına gerek </w:t>
      </w:r>
      <w:r w:rsidR="00BF1B30">
        <w:t>yoktur; a</w:t>
      </w:r>
      <w:r w:rsidR="00B37C77" w:rsidRPr="000A12C3">
        <w:t>ncak bu oyuncuları</w:t>
      </w:r>
      <w:r w:rsidR="00BF1B30">
        <w:t>n oyunu okuması</w:t>
      </w:r>
      <w:r w:rsidR="00B37C77" w:rsidRPr="000A12C3">
        <w:t xml:space="preserve">, çevikliği, karar verme mekanizmaları diğer mevkideki sporculara göre daha iyi olmalıdır. </w:t>
      </w:r>
      <w:r w:rsidRPr="000A12C3">
        <w:t>Fiziksel uygunluğu yeterli olmayan sporcularda erken ortaya çıkan yorgunluk, performansın en üst düzeye ulaşmasında önemli etkisi olan sinir-kas koordinasyonunu bozar ve teknik kapasitenin arzulanan sevi</w:t>
      </w:r>
      <w:r w:rsidR="00085915">
        <w:t>yede uygulanmasını güçleştirir</w:t>
      </w:r>
      <w:r w:rsidR="00085915" w:rsidRPr="000A12C3">
        <w:rPr>
          <w:noProof/>
        </w:rPr>
        <w:t xml:space="preserve"> (Palao, López, </w:t>
      </w:r>
      <w:r w:rsidR="00CC78E1">
        <w:rPr>
          <w:noProof/>
        </w:rPr>
        <w:t xml:space="preserve">ve </w:t>
      </w:r>
      <w:r w:rsidR="00085915" w:rsidRPr="000A12C3">
        <w:rPr>
          <w:noProof/>
        </w:rPr>
        <w:t>Valadez</w:t>
      </w:r>
      <w:r w:rsidR="00085915">
        <w:rPr>
          <w:noProof/>
        </w:rPr>
        <w:t xml:space="preserve">, 2014; </w:t>
      </w:r>
      <w:r w:rsidR="00CC78E1">
        <w:rPr>
          <w:noProof/>
        </w:rPr>
        <w:t xml:space="preserve">Aslan, Koç ve </w:t>
      </w:r>
      <w:r w:rsidR="00085915" w:rsidRPr="000A12C3">
        <w:rPr>
          <w:noProof/>
        </w:rPr>
        <w:t>Karakollukçu, 2015)</w:t>
      </w:r>
      <w:r w:rsidR="00695CD4" w:rsidRPr="000A12C3">
        <w:t>.</w:t>
      </w:r>
      <w:bookmarkStart w:id="24" w:name="_Toc90651029"/>
    </w:p>
    <w:p w14:paraId="0D4BD91A" w14:textId="5AADAF05" w:rsidR="00B37C77" w:rsidRDefault="000A12C3" w:rsidP="00F74242">
      <w:pPr>
        <w:pStyle w:val="TabloAF"/>
      </w:pPr>
      <w:r>
        <w:t xml:space="preserve">Tablo </w:t>
      </w:r>
      <w:r w:rsidR="00F74242">
        <w:t>2.</w:t>
      </w:r>
      <w:r>
        <w:t>1</w:t>
      </w:r>
      <w:r w:rsidR="00F74242">
        <w:t>.</w:t>
      </w:r>
      <w:r w:rsidR="00F74242" w:rsidRPr="00F74242">
        <w:rPr>
          <w:rFonts w:ascii="Palatino Linotype" w:eastAsia="Palatino Linotype" w:hAnsi="Palatino Linotype"/>
          <w:b/>
        </w:rPr>
        <w:t xml:space="preserve"> </w:t>
      </w:r>
      <w:r w:rsidR="00F74242" w:rsidRPr="00F74242">
        <w:rPr>
          <w:rFonts w:eastAsia="Palatino Linotype"/>
        </w:rPr>
        <w:t>Pozisyonlara göre sporcuların aksiyonları ve şiddet sınıflaması</w:t>
      </w:r>
      <w:bookmarkEnd w:id="24"/>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3576"/>
        <w:gridCol w:w="3038"/>
      </w:tblGrid>
      <w:tr w:rsidR="000A12C3" w:rsidRPr="00F74242" w14:paraId="549259AC" w14:textId="77777777" w:rsidTr="00F74242">
        <w:tc>
          <w:tcPr>
            <w:tcW w:w="977" w:type="pct"/>
            <w:tcBorders>
              <w:top w:val="single" w:sz="4" w:space="0" w:color="auto"/>
              <w:bottom w:val="single" w:sz="4" w:space="0" w:color="auto"/>
            </w:tcBorders>
          </w:tcPr>
          <w:p w14:paraId="7F809283" w14:textId="77777777" w:rsidR="000A12C3" w:rsidRPr="00F74242" w:rsidRDefault="000A12C3" w:rsidP="00F74242">
            <w:pPr>
              <w:rPr>
                <w:rFonts w:ascii="Times New Roman" w:eastAsia="Palatino Linotype" w:hAnsi="Times New Roman" w:cs="Times New Roman"/>
                <w:b/>
                <w:sz w:val="24"/>
                <w:szCs w:val="24"/>
              </w:rPr>
            </w:pPr>
            <w:r w:rsidRPr="00F74242">
              <w:rPr>
                <w:rFonts w:ascii="Times New Roman" w:eastAsia="Palatino Linotype" w:hAnsi="Times New Roman" w:cs="Times New Roman"/>
                <w:b/>
                <w:sz w:val="24"/>
                <w:szCs w:val="24"/>
              </w:rPr>
              <w:t>Pozisyon</w:t>
            </w:r>
          </w:p>
        </w:tc>
        <w:tc>
          <w:tcPr>
            <w:tcW w:w="2175" w:type="pct"/>
            <w:tcBorders>
              <w:top w:val="single" w:sz="4" w:space="0" w:color="auto"/>
              <w:bottom w:val="single" w:sz="4" w:space="0" w:color="auto"/>
            </w:tcBorders>
          </w:tcPr>
          <w:p w14:paraId="0281A26E" w14:textId="77777777" w:rsidR="000A12C3" w:rsidRPr="00F74242" w:rsidRDefault="000A12C3" w:rsidP="00F74242">
            <w:pPr>
              <w:rPr>
                <w:rFonts w:ascii="Times New Roman" w:eastAsia="Palatino Linotype" w:hAnsi="Times New Roman" w:cs="Times New Roman"/>
                <w:b/>
                <w:sz w:val="24"/>
                <w:szCs w:val="24"/>
              </w:rPr>
            </w:pPr>
            <w:r w:rsidRPr="00F74242">
              <w:rPr>
                <w:rFonts w:ascii="Times New Roman" w:eastAsia="Palatino Linotype" w:hAnsi="Times New Roman" w:cs="Times New Roman"/>
                <w:b/>
                <w:sz w:val="24"/>
                <w:szCs w:val="24"/>
              </w:rPr>
              <w:t>Aksiyon</w:t>
            </w:r>
          </w:p>
        </w:tc>
        <w:tc>
          <w:tcPr>
            <w:tcW w:w="1848" w:type="pct"/>
            <w:tcBorders>
              <w:top w:val="single" w:sz="4" w:space="0" w:color="auto"/>
              <w:bottom w:val="single" w:sz="4" w:space="0" w:color="auto"/>
            </w:tcBorders>
          </w:tcPr>
          <w:p w14:paraId="42410CBC" w14:textId="77777777" w:rsidR="000A12C3" w:rsidRPr="00F74242" w:rsidRDefault="000A12C3" w:rsidP="00F74242">
            <w:pPr>
              <w:rPr>
                <w:rFonts w:ascii="Times New Roman" w:eastAsia="Palatino Linotype" w:hAnsi="Times New Roman" w:cs="Times New Roman"/>
                <w:b/>
                <w:sz w:val="24"/>
                <w:szCs w:val="24"/>
              </w:rPr>
            </w:pPr>
            <w:r w:rsidRPr="00F74242">
              <w:rPr>
                <w:rFonts w:ascii="Times New Roman" w:eastAsia="Palatino Linotype" w:hAnsi="Times New Roman" w:cs="Times New Roman"/>
                <w:b/>
                <w:sz w:val="24"/>
                <w:szCs w:val="24"/>
              </w:rPr>
              <w:t>Şiddet</w:t>
            </w:r>
          </w:p>
        </w:tc>
      </w:tr>
      <w:tr w:rsidR="000A12C3" w:rsidRPr="00F74242" w14:paraId="36B79FD3" w14:textId="77777777" w:rsidTr="00F74242">
        <w:tc>
          <w:tcPr>
            <w:tcW w:w="977" w:type="pct"/>
            <w:tcBorders>
              <w:top w:val="single" w:sz="4" w:space="0" w:color="auto"/>
            </w:tcBorders>
          </w:tcPr>
          <w:p w14:paraId="0D86F002"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Pasör</w:t>
            </w:r>
          </w:p>
        </w:tc>
        <w:tc>
          <w:tcPr>
            <w:tcW w:w="2175" w:type="pct"/>
            <w:tcBorders>
              <w:top w:val="single" w:sz="4" w:space="0" w:color="auto"/>
            </w:tcBorders>
          </w:tcPr>
          <w:p w14:paraId="0CB22C03"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Parmak pas, Blok, Defans</w:t>
            </w:r>
          </w:p>
        </w:tc>
        <w:tc>
          <w:tcPr>
            <w:tcW w:w="1848" w:type="pct"/>
            <w:tcBorders>
              <w:top w:val="single" w:sz="4" w:space="0" w:color="auto"/>
            </w:tcBorders>
          </w:tcPr>
          <w:p w14:paraId="2A4F13CE" w14:textId="77777777" w:rsidR="000A12C3" w:rsidRPr="00F74242" w:rsidRDefault="00BF1B30"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Maks altı, Maks, Maks altı</w:t>
            </w:r>
          </w:p>
        </w:tc>
      </w:tr>
      <w:tr w:rsidR="000A12C3" w:rsidRPr="00F74242" w14:paraId="3EDDF4AD" w14:textId="77777777" w:rsidTr="00F74242">
        <w:tc>
          <w:tcPr>
            <w:tcW w:w="977" w:type="pct"/>
          </w:tcPr>
          <w:p w14:paraId="3D7B4143"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Orta Oyuncu</w:t>
            </w:r>
          </w:p>
        </w:tc>
        <w:tc>
          <w:tcPr>
            <w:tcW w:w="2175" w:type="pct"/>
          </w:tcPr>
          <w:p w14:paraId="3C83787D"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Smaç, Blok, Defans</w:t>
            </w:r>
          </w:p>
        </w:tc>
        <w:tc>
          <w:tcPr>
            <w:tcW w:w="1848" w:type="pct"/>
          </w:tcPr>
          <w:p w14:paraId="1AB22263" w14:textId="77777777" w:rsidR="000A12C3" w:rsidRPr="00F74242" w:rsidRDefault="00BF1B30"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Maks, Maks, Maks altı</w:t>
            </w:r>
          </w:p>
        </w:tc>
      </w:tr>
      <w:tr w:rsidR="000A12C3" w:rsidRPr="00F74242" w14:paraId="6D1EF3F8" w14:textId="77777777" w:rsidTr="00F74242">
        <w:tc>
          <w:tcPr>
            <w:tcW w:w="977" w:type="pct"/>
          </w:tcPr>
          <w:p w14:paraId="640059FA"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Köşe Oyuncusu</w:t>
            </w:r>
          </w:p>
        </w:tc>
        <w:tc>
          <w:tcPr>
            <w:tcW w:w="2175" w:type="pct"/>
          </w:tcPr>
          <w:p w14:paraId="7C88B072"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Servis karşılama, Smaç, Blok, Defans</w:t>
            </w:r>
          </w:p>
        </w:tc>
        <w:tc>
          <w:tcPr>
            <w:tcW w:w="1848" w:type="pct"/>
          </w:tcPr>
          <w:p w14:paraId="22E60372" w14:textId="77777777" w:rsidR="000A12C3" w:rsidRPr="00F74242" w:rsidRDefault="00BF1B30"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Maks altı, Maks, Maks, Maks altı</w:t>
            </w:r>
          </w:p>
        </w:tc>
      </w:tr>
      <w:tr w:rsidR="000A12C3" w:rsidRPr="00F74242" w14:paraId="3E0C1E83" w14:textId="77777777" w:rsidTr="00F74242">
        <w:tc>
          <w:tcPr>
            <w:tcW w:w="977" w:type="pct"/>
          </w:tcPr>
          <w:p w14:paraId="57825CD7"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Pasör Çaprazı</w:t>
            </w:r>
          </w:p>
        </w:tc>
        <w:tc>
          <w:tcPr>
            <w:tcW w:w="2175" w:type="pct"/>
          </w:tcPr>
          <w:p w14:paraId="3F3085BD"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Smaç, Blok, Defans</w:t>
            </w:r>
          </w:p>
        </w:tc>
        <w:tc>
          <w:tcPr>
            <w:tcW w:w="1848" w:type="pct"/>
          </w:tcPr>
          <w:p w14:paraId="43877123" w14:textId="77777777" w:rsidR="000A12C3" w:rsidRPr="00F74242" w:rsidRDefault="00EE2EC9"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Maks</w:t>
            </w:r>
            <w:r w:rsidR="00BF1B30" w:rsidRPr="00F74242">
              <w:rPr>
                <w:rFonts w:ascii="Times New Roman" w:eastAsia="Palatino Linotype" w:hAnsi="Times New Roman" w:cs="Times New Roman"/>
                <w:sz w:val="24"/>
                <w:szCs w:val="24"/>
              </w:rPr>
              <w:t>, Maks, Maks altı</w:t>
            </w:r>
          </w:p>
        </w:tc>
      </w:tr>
      <w:tr w:rsidR="000A12C3" w:rsidRPr="00F74242" w14:paraId="050EE4D1" w14:textId="77777777" w:rsidTr="00F74242">
        <w:tc>
          <w:tcPr>
            <w:tcW w:w="977" w:type="pct"/>
          </w:tcPr>
          <w:p w14:paraId="71FB5669"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Libero</w:t>
            </w:r>
          </w:p>
        </w:tc>
        <w:tc>
          <w:tcPr>
            <w:tcW w:w="2175" w:type="pct"/>
          </w:tcPr>
          <w:p w14:paraId="522EFDA5" w14:textId="77777777" w:rsidR="000A12C3" w:rsidRPr="00F74242" w:rsidRDefault="000A12C3"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Servis Karşılama, Defans</w:t>
            </w:r>
          </w:p>
        </w:tc>
        <w:tc>
          <w:tcPr>
            <w:tcW w:w="1848" w:type="pct"/>
          </w:tcPr>
          <w:p w14:paraId="6FC57463" w14:textId="77777777" w:rsidR="000A12C3" w:rsidRPr="00F74242" w:rsidRDefault="00BF1B30" w:rsidP="00F74242">
            <w:pPr>
              <w:rPr>
                <w:rFonts w:ascii="Times New Roman" w:eastAsia="Palatino Linotype" w:hAnsi="Times New Roman" w:cs="Times New Roman"/>
                <w:sz w:val="24"/>
                <w:szCs w:val="24"/>
              </w:rPr>
            </w:pPr>
            <w:r w:rsidRPr="00F74242">
              <w:rPr>
                <w:rFonts w:ascii="Times New Roman" w:eastAsia="Palatino Linotype" w:hAnsi="Times New Roman" w:cs="Times New Roman"/>
                <w:sz w:val="24"/>
                <w:szCs w:val="24"/>
              </w:rPr>
              <w:t>Maks altı, Maks altı</w:t>
            </w:r>
          </w:p>
        </w:tc>
      </w:tr>
    </w:tbl>
    <w:p w14:paraId="276CDA4D" w14:textId="30118BE0" w:rsidR="00772821" w:rsidRPr="00F74242" w:rsidRDefault="00F74242" w:rsidP="000A12C3">
      <w:pPr>
        <w:spacing w:line="0" w:lineRule="atLeast"/>
        <w:rPr>
          <w:rFonts w:ascii="Times New Roman" w:eastAsia="Palatino Linotype" w:hAnsi="Times New Roman" w:cs="Times New Roman"/>
          <w:b/>
          <w:sz w:val="20"/>
          <w:szCs w:val="20"/>
        </w:rPr>
      </w:pPr>
      <w:r w:rsidRPr="00F74242">
        <w:rPr>
          <w:rFonts w:ascii="Times New Roman" w:eastAsia="Palatino Linotype" w:hAnsi="Times New Roman" w:cs="Times New Roman"/>
          <w:b/>
          <w:sz w:val="20"/>
          <w:szCs w:val="20"/>
        </w:rPr>
        <w:t>Kaynak:</w:t>
      </w:r>
      <w:r w:rsidR="000A12C3" w:rsidRPr="00F74242">
        <w:rPr>
          <w:rFonts w:ascii="Times New Roman" w:eastAsia="Palatino Linotype" w:hAnsi="Times New Roman" w:cs="Times New Roman"/>
          <w:b/>
          <w:sz w:val="20"/>
          <w:szCs w:val="20"/>
        </w:rPr>
        <w:t xml:space="preserve"> </w:t>
      </w:r>
      <w:r w:rsidR="000A12C3" w:rsidRPr="00F74242">
        <w:rPr>
          <w:rFonts w:ascii="Times New Roman" w:hAnsi="Times New Roman" w:cs="Times New Roman"/>
          <w:sz w:val="20"/>
          <w:szCs w:val="20"/>
        </w:rPr>
        <w:t>Anthropometric, Physical, and Age Differences by the Player Position and the Performance Level in Volley</w:t>
      </w:r>
      <w:r w:rsidR="00A22613">
        <w:rPr>
          <w:rFonts w:ascii="Times New Roman" w:hAnsi="Times New Roman" w:cs="Times New Roman"/>
          <w:sz w:val="20"/>
          <w:szCs w:val="20"/>
        </w:rPr>
        <w:t>ball</w:t>
      </w:r>
      <w:r w:rsidR="0071263C">
        <w:rPr>
          <w:rFonts w:ascii="Times New Roman" w:hAnsi="Times New Roman" w:cs="Times New Roman"/>
          <w:sz w:val="20"/>
          <w:szCs w:val="20"/>
        </w:rPr>
        <w:t xml:space="preserve"> (Palao, Lopez, Valadez, 2014)</w:t>
      </w:r>
    </w:p>
    <w:p w14:paraId="15FF948A" w14:textId="28EBDD3B" w:rsidR="006F2546" w:rsidRDefault="006F4D20" w:rsidP="00116459">
      <w:pPr>
        <w:pStyle w:val="NormalAf"/>
        <w:rPr>
          <w:rFonts w:eastAsia="Times New Roman"/>
        </w:rPr>
      </w:pPr>
      <w:r>
        <w:lastRenderedPageBreak/>
        <w:t>E</w:t>
      </w:r>
      <w:r w:rsidR="003603EA" w:rsidRPr="00D544D5">
        <w:t>rkek voleybolcuların fiziksel özellikleri ile ilgili yapılan araştırmalara göre</w:t>
      </w:r>
      <w:r w:rsidR="00AB4B63">
        <w:t xml:space="preserve"> 10-11 yaş grubu voleybol o</w:t>
      </w:r>
      <w:r w:rsidR="00A16E50">
        <w:t>ynayan çocuklarda</w:t>
      </w:r>
      <w:r w:rsidR="003603EA" w:rsidRPr="00D544D5">
        <w:t xml:space="preserve"> boy, kilo, vücut yağ yüzdesi değerleri incelendiğinde </w:t>
      </w:r>
      <w:r w:rsidR="00CC78E1">
        <w:rPr>
          <w:rFonts w:eastAsia="Times New Roman"/>
        </w:rPr>
        <w:t>150,5 ± 5,9 cm, 42,0 ± 6,0 kg ve 17,</w:t>
      </w:r>
      <w:r w:rsidR="00422891" w:rsidRPr="00D544D5">
        <w:rPr>
          <w:rFonts w:eastAsia="Times New Roman"/>
        </w:rPr>
        <w:t>3±</w:t>
      </w:r>
      <w:r w:rsidR="00CC78E1">
        <w:rPr>
          <w:rFonts w:eastAsia="Times New Roman"/>
        </w:rPr>
        <w:t>0,</w:t>
      </w:r>
      <w:r w:rsidR="00422891" w:rsidRPr="00D544D5">
        <w:rPr>
          <w:rFonts w:eastAsia="Times New Roman"/>
        </w:rPr>
        <w:t>4%  değerlerine ulaşılmıştır</w:t>
      </w:r>
      <w:r w:rsidR="002B03B9">
        <w:rPr>
          <w:rFonts w:eastAsia="Times New Roman"/>
          <w:noProof/>
        </w:rPr>
        <w:t xml:space="preserve"> </w:t>
      </w:r>
      <w:r w:rsidR="00CC78E1">
        <w:rPr>
          <w:rFonts w:eastAsia="Times New Roman"/>
          <w:noProof/>
        </w:rPr>
        <w:t xml:space="preserve">(Kasabalis, Douda ve </w:t>
      </w:r>
      <w:r w:rsidR="002B03B9" w:rsidRPr="00D659C2">
        <w:rPr>
          <w:rFonts w:eastAsia="Times New Roman"/>
          <w:noProof/>
        </w:rPr>
        <w:t>Tokmakidis, 2005)</w:t>
      </w:r>
      <w:r w:rsidR="00085915">
        <w:rPr>
          <w:rFonts w:eastAsia="Times New Roman"/>
        </w:rPr>
        <w:t xml:space="preserve">. </w:t>
      </w:r>
      <w:r w:rsidR="00D544D5" w:rsidRPr="00D544D5">
        <w:rPr>
          <w:rFonts w:eastAsia="Times New Roman"/>
        </w:rPr>
        <w:t>Bu değerlere göre 10-11 yaşında sporcu olmayan</w:t>
      </w:r>
      <w:r w:rsidR="00A16E50">
        <w:rPr>
          <w:rFonts w:eastAsia="Times New Roman"/>
        </w:rPr>
        <w:t xml:space="preserve">lara göre karşılaştırıldığında </w:t>
      </w:r>
      <w:r w:rsidR="00D544D5" w:rsidRPr="00D544D5">
        <w:rPr>
          <w:rFonts w:eastAsia="Times New Roman"/>
        </w:rPr>
        <w:t>boy ve kilo açısından bir fark yoktur.</w:t>
      </w:r>
      <w:r w:rsidR="00F85861">
        <w:rPr>
          <w:rFonts w:eastAsia="Times New Roman"/>
        </w:rPr>
        <w:t xml:space="preserve"> </w:t>
      </w:r>
      <w:r>
        <w:rPr>
          <w:rFonts w:eastAsia="Times New Roman"/>
        </w:rPr>
        <w:t>14-15 yaş grubu İtalyan amatör voleybolcular aynı yaştaki İtalyanlara göre daha uzun ve daha ağır olduğu anlaşılmıştır</w:t>
      </w:r>
      <w:r w:rsidR="002B03B9">
        <w:rPr>
          <w:rFonts w:eastAsia="Times New Roman"/>
          <w:noProof/>
        </w:rPr>
        <w:t xml:space="preserve"> </w:t>
      </w:r>
      <w:r w:rsidR="002B03B9" w:rsidRPr="00D659C2">
        <w:rPr>
          <w:rFonts w:eastAsia="Times New Roman"/>
          <w:noProof/>
        </w:rPr>
        <w:t xml:space="preserve">(Viviani </w:t>
      </w:r>
      <w:r w:rsidR="00CC78E1">
        <w:rPr>
          <w:rFonts w:eastAsia="Times New Roman"/>
          <w:noProof/>
        </w:rPr>
        <w:t xml:space="preserve">ve </w:t>
      </w:r>
      <w:r w:rsidR="002B03B9" w:rsidRPr="00D659C2">
        <w:rPr>
          <w:rFonts w:eastAsia="Times New Roman"/>
          <w:noProof/>
        </w:rPr>
        <w:t>Baldin, 1994)</w:t>
      </w:r>
      <w:r w:rsidR="00085915">
        <w:rPr>
          <w:rFonts w:eastAsia="Times New Roman"/>
        </w:rPr>
        <w:t xml:space="preserve">. </w:t>
      </w:r>
      <w:r w:rsidR="00422891" w:rsidRPr="00D544D5">
        <w:rPr>
          <w:rFonts w:eastAsia="Times New Roman"/>
        </w:rPr>
        <w:t>Brezilyalı 19</w:t>
      </w:r>
      <w:r w:rsidR="00A16E50">
        <w:rPr>
          <w:rFonts w:eastAsia="Times New Roman"/>
        </w:rPr>
        <w:t xml:space="preserve"> yaş altı elit voleybolcularda </w:t>
      </w:r>
      <w:r w:rsidR="00CC78E1">
        <w:rPr>
          <w:rFonts w:eastAsia="Times New Roman"/>
        </w:rPr>
        <w:t>198,7± 5,5 cm, 88,4 ± 6,</w:t>
      </w:r>
      <w:r w:rsidR="00422891" w:rsidRPr="00D544D5">
        <w:rPr>
          <w:rFonts w:eastAsia="Times New Roman"/>
        </w:rPr>
        <w:t xml:space="preserve">4 kg, </w:t>
      </w:r>
      <w:proofErr w:type="gramStart"/>
      <w:r w:rsidR="00CC78E1">
        <w:rPr>
          <w:rFonts w:eastAsia="Times New Roman"/>
        </w:rPr>
        <w:t>ve  8</w:t>
      </w:r>
      <w:proofErr w:type="gramEnd"/>
      <w:r w:rsidR="00CC78E1">
        <w:rPr>
          <w:rFonts w:eastAsia="Times New Roman"/>
        </w:rPr>
        <w:t>,</w:t>
      </w:r>
      <w:r w:rsidR="00422891" w:rsidRPr="00D544D5">
        <w:rPr>
          <w:rFonts w:eastAsia="Times New Roman"/>
        </w:rPr>
        <w:t>3±</w:t>
      </w:r>
      <w:r w:rsidR="00CC78E1">
        <w:rPr>
          <w:rFonts w:eastAsia="Times New Roman"/>
        </w:rPr>
        <w:t>0,</w:t>
      </w:r>
      <w:r w:rsidR="00422891" w:rsidRPr="00D544D5">
        <w:rPr>
          <w:rFonts w:eastAsia="Times New Roman"/>
        </w:rPr>
        <w:t>9%</w:t>
      </w:r>
      <w:r w:rsidR="00085915">
        <w:rPr>
          <w:rFonts w:eastAsia="Times New Roman"/>
        </w:rPr>
        <w:t xml:space="preserve"> değerleri ortaya çıkmıştır</w:t>
      </w:r>
      <w:r w:rsidR="002B03B9">
        <w:rPr>
          <w:rFonts w:eastAsia="Times New Roman"/>
          <w:noProof/>
        </w:rPr>
        <w:t xml:space="preserve"> </w:t>
      </w:r>
      <w:r w:rsidR="002B03B9" w:rsidRPr="00AD1F13">
        <w:rPr>
          <w:rFonts w:eastAsia="Times New Roman"/>
          <w:noProof/>
        </w:rPr>
        <w:t>(Stang</w:t>
      </w:r>
      <w:r w:rsidR="00CC78E1">
        <w:rPr>
          <w:rFonts w:eastAsia="Times New Roman"/>
          <w:noProof/>
        </w:rPr>
        <w:t xml:space="preserve">anelli, Dourado, Mançan, Costa ve </w:t>
      </w:r>
      <w:r w:rsidR="002B03B9" w:rsidRPr="00AD1F13">
        <w:rPr>
          <w:rFonts w:eastAsia="Times New Roman"/>
          <w:noProof/>
        </w:rPr>
        <w:t>Oncken, 2008)</w:t>
      </w:r>
      <w:r w:rsidR="00AD1F13">
        <w:rPr>
          <w:rFonts w:eastAsia="Times New Roman"/>
        </w:rPr>
        <w:t>.</w:t>
      </w:r>
      <w:r w:rsidR="005E3E15">
        <w:rPr>
          <w:rFonts w:eastAsia="Times New Roman"/>
        </w:rPr>
        <w:t xml:space="preserve"> 16-19 yaş arası voleybolcular</w:t>
      </w:r>
      <w:r w:rsidR="00A16E50">
        <w:rPr>
          <w:rFonts w:eastAsia="Times New Roman"/>
        </w:rPr>
        <w:t xml:space="preserve">da yapılan antropometrik ölçüm </w:t>
      </w:r>
      <w:r w:rsidR="005E3E15">
        <w:rPr>
          <w:rFonts w:eastAsia="Times New Roman"/>
        </w:rPr>
        <w:t xml:space="preserve">araştırmasında </w:t>
      </w:r>
      <w:proofErr w:type="gramStart"/>
      <w:r w:rsidR="005E3E15">
        <w:rPr>
          <w:rFonts w:eastAsia="Times New Roman"/>
        </w:rPr>
        <w:t>pasör</w:t>
      </w:r>
      <w:proofErr w:type="gramEnd"/>
      <w:r w:rsidR="005E3E15">
        <w:rPr>
          <w:rFonts w:eastAsia="Times New Roman"/>
        </w:rPr>
        <w:t>,</w:t>
      </w:r>
      <w:r w:rsidR="00BF1B30">
        <w:rPr>
          <w:rFonts w:eastAsia="Times New Roman"/>
        </w:rPr>
        <w:t xml:space="preserve"> </w:t>
      </w:r>
      <w:r w:rsidR="005E3E15">
        <w:rPr>
          <w:rFonts w:eastAsia="Times New Roman"/>
        </w:rPr>
        <w:t>pasör çaprazı, orta oyuncu ve smaçör mevkilerinde oynayan oyuncu</w:t>
      </w:r>
      <w:r w:rsidR="00085915">
        <w:rPr>
          <w:rFonts w:eastAsia="Times New Roman"/>
        </w:rPr>
        <w:t>lar arasında fark bulunmamıştır</w:t>
      </w:r>
      <w:r w:rsidR="002B03B9">
        <w:rPr>
          <w:rFonts w:eastAsia="Times New Roman"/>
          <w:noProof/>
        </w:rPr>
        <w:t xml:space="preserve"> </w:t>
      </w:r>
      <w:r w:rsidR="00CC78E1">
        <w:rPr>
          <w:rFonts w:eastAsia="Times New Roman"/>
          <w:noProof/>
        </w:rPr>
        <w:t xml:space="preserve">(Duncan, Woodfield ve </w:t>
      </w:r>
      <w:r w:rsidR="002B03B9" w:rsidRPr="00AD1F13">
        <w:rPr>
          <w:rFonts w:eastAsia="Times New Roman"/>
          <w:noProof/>
        </w:rPr>
        <w:t>Al-Nakeeb, 2006)</w:t>
      </w:r>
      <w:r w:rsidR="00085915">
        <w:rPr>
          <w:rFonts w:eastAsia="Times New Roman"/>
        </w:rPr>
        <w:t>.</w:t>
      </w:r>
      <w:r w:rsidR="00F85861">
        <w:rPr>
          <w:rFonts w:eastAsia="Times New Roman"/>
        </w:rPr>
        <w:t xml:space="preserve"> </w:t>
      </w:r>
      <w:r w:rsidR="004668BE" w:rsidRPr="00AD1F13">
        <w:rPr>
          <w:rFonts w:eastAsia="Times New Roman"/>
        </w:rPr>
        <w:t xml:space="preserve">Türkiye’de yapılan bir çalışmada </w:t>
      </w:r>
      <w:r w:rsidR="00CC78E1">
        <w:t>12,70±0,</w:t>
      </w:r>
      <w:r w:rsidR="004668BE" w:rsidRPr="00AD1F13">
        <w:t xml:space="preserve">80 yıl yaş ortalamasına sahip 20 voleybolcu boy </w:t>
      </w:r>
      <w:r w:rsidR="00CC78E1">
        <w:t>ortalaması 162,0</w:t>
      </w:r>
      <w:r w:rsidR="004668BE" w:rsidRPr="00AD1F13">
        <w:rPr>
          <w:rFonts w:eastAsia="Times New Roman"/>
        </w:rPr>
        <w:t>±</w:t>
      </w:r>
      <w:r w:rsidR="00CC78E1">
        <w:t xml:space="preserve"> 3,58 </w:t>
      </w:r>
      <w:proofErr w:type="gramStart"/>
      <w:r w:rsidR="00CC78E1">
        <w:t>cm  vücut</w:t>
      </w:r>
      <w:proofErr w:type="gramEnd"/>
      <w:r w:rsidR="00CC78E1">
        <w:t xml:space="preserve"> ağırlığı 60,</w:t>
      </w:r>
      <w:r w:rsidR="004668BE" w:rsidRPr="00AD1F13">
        <w:t>15</w:t>
      </w:r>
      <w:r w:rsidR="004668BE" w:rsidRPr="00AD1F13">
        <w:rPr>
          <w:rFonts w:eastAsia="Times New Roman"/>
        </w:rPr>
        <w:t>±</w:t>
      </w:r>
      <w:r w:rsidR="00CC78E1">
        <w:t xml:space="preserve"> 4,</w:t>
      </w:r>
      <w:r w:rsidR="00BD2AB3">
        <w:t>34 kg. vücut yağ yüzdesi 12,</w:t>
      </w:r>
      <w:r w:rsidR="004668BE" w:rsidRPr="00AD1F13">
        <w:t>35</w:t>
      </w:r>
      <w:r w:rsidR="004668BE" w:rsidRPr="00AD1F13">
        <w:rPr>
          <w:rFonts w:eastAsia="Times New Roman"/>
        </w:rPr>
        <w:t>±</w:t>
      </w:r>
      <w:r w:rsidR="00BD2AB3">
        <w:rPr>
          <w:rFonts w:eastAsia="Times New Roman"/>
        </w:rPr>
        <w:t>1,</w:t>
      </w:r>
      <w:r w:rsidR="00085915">
        <w:rPr>
          <w:rFonts w:eastAsia="Times New Roman"/>
        </w:rPr>
        <w:t>30 olduğu anlaşılmıştır</w:t>
      </w:r>
      <w:r w:rsidR="002B03B9">
        <w:rPr>
          <w:rFonts w:eastAsia="Times New Roman"/>
          <w:noProof/>
        </w:rPr>
        <w:t xml:space="preserve"> </w:t>
      </w:r>
      <w:r w:rsidR="002B03B9" w:rsidRPr="00AD1F13">
        <w:rPr>
          <w:rFonts w:eastAsia="Times New Roman"/>
          <w:noProof/>
        </w:rPr>
        <w:t xml:space="preserve">(Koc </w:t>
      </w:r>
      <w:r w:rsidR="00BD2AB3">
        <w:rPr>
          <w:rFonts w:eastAsia="Times New Roman"/>
          <w:noProof/>
        </w:rPr>
        <w:t xml:space="preserve">ve </w:t>
      </w:r>
      <w:r w:rsidR="002B03B9" w:rsidRPr="00AD1F13">
        <w:rPr>
          <w:rFonts w:eastAsia="Times New Roman"/>
          <w:noProof/>
        </w:rPr>
        <w:t>Aslan, 2010)</w:t>
      </w:r>
      <w:r w:rsidR="00085915">
        <w:rPr>
          <w:rFonts w:eastAsia="Times New Roman"/>
        </w:rPr>
        <w:t xml:space="preserve">. </w:t>
      </w:r>
      <w:r w:rsidR="008E5C26" w:rsidRPr="00085915">
        <w:rPr>
          <w:rFonts w:eastAsia="Times New Roman"/>
        </w:rPr>
        <w:t>Başka bir çalışmada 11-13 yaş arası voleybol oynayan çocuklarda</w:t>
      </w:r>
      <w:r w:rsidR="00C16C52" w:rsidRPr="00085915">
        <w:rPr>
          <w:rFonts w:eastAsia="Times New Roman"/>
        </w:rPr>
        <w:t xml:space="preserve"> oynamayanlara oranla </w:t>
      </w:r>
      <w:r w:rsidR="00C16C52" w:rsidRPr="00085915">
        <w:t>yaş, vü</w:t>
      </w:r>
      <w:r w:rsidR="00613AFF">
        <w:t xml:space="preserve">cut ağırlığı, boy uzunluğu, beden kitle indeksi (BKİ) </w:t>
      </w:r>
      <w:r w:rsidR="00C16C52" w:rsidRPr="00085915">
        <w:t>ve kalsiyum alımları arasında</w:t>
      </w:r>
      <w:r w:rsidR="00BD2AB3">
        <w:rPr>
          <w:rFonts w:eastAsia="Times New Roman"/>
        </w:rPr>
        <w:t xml:space="preserve"> benzer olan </w:t>
      </w:r>
      <w:proofErr w:type="gramStart"/>
      <w:r w:rsidR="00BD2AB3">
        <w:rPr>
          <w:rFonts w:eastAsia="Times New Roman"/>
        </w:rPr>
        <w:t xml:space="preserve">çocuklarda </w:t>
      </w:r>
      <w:r w:rsidR="00A16E50">
        <w:rPr>
          <w:rFonts w:eastAsia="Times New Roman"/>
        </w:rPr>
        <w:t xml:space="preserve"> </w:t>
      </w:r>
      <w:r w:rsidR="008E5C26" w:rsidRPr="00085915">
        <w:rPr>
          <w:rFonts w:eastAsia="Times New Roman"/>
        </w:rPr>
        <w:t>kemik</w:t>
      </w:r>
      <w:proofErr w:type="gramEnd"/>
      <w:r w:rsidR="008E5C26" w:rsidRPr="00085915">
        <w:rPr>
          <w:rFonts w:eastAsia="Times New Roman"/>
        </w:rPr>
        <w:t xml:space="preserve"> mineral yoğunluğu oynamayan çocuklara göre daha yüksek çıkmıştır ve voleybol oynayan çocukların</w:t>
      </w:r>
      <w:r w:rsidR="00C16C52" w:rsidRPr="00085915">
        <w:rPr>
          <w:rFonts w:eastAsia="Times New Roman"/>
        </w:rPr>
        <w:t xml:space="preserve"> kemik yapıları dah</w:t>
      </w:r>
      <w:r w:rsidR="00085915">
        <w:rPr>
          <w:rFonts w:eastAsia="Times New Roman"/>
        </w:rPr>
        <w:t>a güçlü olduğu söylenebilir</w:t>
      </w:r>
      <w:r w:rsidR="002B03B9" w:rsidRPr="00085915">
        <w:rPr>
          <w:rFonts w:eastAsia="Times New Roman"/>
          <w:noProof/>
        </w:rPr>
        <w:t xml:space="preserve"> (Turnagöl, Cinem</w:t>
      </w:r>
      <w:r w:rsidR="00BD2AB3">
        <w:rPr>
          <w:rFonts w:eastAsia="Times New Roman"/>
          <w:noProof/>
        </w:rPr>
        <w:t xml:space="preserve">re ve </w:t>
      </w:r>
      <w:r w:rsidR="002B03B9" w:rsidRPr="00085915">
        <w:rPr>
          <w:rFonts w:eastAsia="Times New Roman"/>
          <w:noProof/>
        </w:rPr>
        <w:t>Okut, 2011)</w:t>
      </w:r>
      <w:r w:rsidR="00085915">
        <w:rPr>
          <w:rFonts w:eastAsia="Times New Roman"/>
        </w:rPr>
        <w:t>.</w:t>
      </w:r>
    </w:p>
    <w:p w14:paraId="2A0414C5" w14:textId="77777777" w:rsidR="00F74242" w:rsidRPr="00085915" w:rsidRDefault="00F74242" w:rsidP="00116459">
      <w:pPr>
        <w:pStyle w:val="NormalAf"/>
        <w:rPr>
          <w:rFonts w:eastAsia="Times New Roman"/>
        </w:rPr>
      </w:pPr>
    </w:p>
    <w:p w14:paraId="08F24070" w14:textId="44343962" w:rsidR="006F2546" w:rsidRDefault="003D0B1A" w:rsidP="003D0B1A">
      <w:pPr>
        <w:pStyle w:val="Balk4"/>
        <w:rPr>
          <w:rFonts w:eastAsia="Times New Roman"/>
        </w:rPr>
      </w:pPr>
      <w:bookmarkStart w:id="25" w:name="_Toc96605705"/>
      <w:r>
        <w:rPr>
          <w:rFonts w:eastAsia="Times New Roman"/>
        </w:rPr>
        <w:t xml:space="preserve">2.1.2.1. </w:t>
      </w:r>
      <w:r w:rsidR="00BD2AB3">
        <w:rPr>
          <w:rFonts w:eastAsia="Times New Roman"/>
        </w:rPr>
        <w:t>f</w:t>
      </w:r>
      <w:r w:rsidR="006F2546" w:rsidRPr="006F2546">
        <w:rPr>
          <w:rFonts w:eastAsia="Times New Roman"/>
        </w:rPr>
        <w:t>izyolojik özellikler</w:t>
      </w:r>
      <w:bookmarkEnd w:id="25"/>
    </w:p>
    <w:p w14:paraId="509EB50B" w14:textId="77777777" w:rsidR="006F2546" w:rsidRPr="00BD2AB3" w:rsidRDefault="006F2546" w:rsidP="00777886">
      <w:pPr>
        <w:spacing w:line="360" w:lineRule="auto"/>
        <w:ind w:right="181"/>
        <w:jc w:val="both"/>
        <w:rPr>
          <w:rFonts w:ascii="Times New Roman" w:eastAsia="Times New Roman" w:hAnsi="Times New Roman"/>
          <w:bCs/>
          <w:i/>
          <w:sz w:val="24"/>
          <w:szCs w:val="24"/>
        </w:rPr>
      </w:pPr>
      <w:r w:rsidRPr="00BD2AB3">
        <w:rPr>
          <w:rFonts w:ascii="Times New Roman" w:eastAsia="Times New Roman" w:hAnsi="Times New Roman"/>
          <w:bCs/>
          <w:i/>
          <w:sz w:val="24"/>
          <w:szCs w:val="24"/>
        </w:rPr>
        <w:t>Aerobik kapasite</w:t>
      </w:r>
    </w:p>
    <w:p w14:paraId="73945536" w14:textId="7A2BE833" w:rsidR="00706BCB" w:rsidRDefault="00613AFF" w:rsidP="00116459">
      <w:pPr>
        <w:pStyle w:val="NormalAf"/>
      </w:pPr>
      <w:r>
        <w:t>Ortalama 15 yaş olan yeni</w:t>
      </w:r>
      <w:r w:rsidR="0083250E" w:rsidRPr="00905777">
        <w:t xml:space="preserve"> </w:t>
      </w:r>
      <w:r w:rsidR="00B22A85" w:rsidRPr="00905777">
        <w:t>başlayan,</w:t>
      </w:r>
      <w:r w:rsidR="0083250E" w:rsidRPr="00905777">
        <w:t xml:space="preserve"> </w:t>
      </w:r>
      <w:r w:rsidR="00B22A85" w:rsidRPr="00905777">
        <w:t>tecrübeli ve ulusal voleybolcularda yapılan bir araştırmada VO</w:t>
      </w:r>
      <w:r w:rsidR="00B22A85" w:rsidRPr="00905777">
        <w:rPr>
          <w:vertAlign w:val="subscript"/>
        </w:rPr>
        <w:t>2</w:t>
      </w:r>
      <w:r w:rsidR="00E76D02">
        <w:t>max değerleri</w:t>
      </w:r>
      <w:r w:rsidR="00BD2AB3">
        <w:t xml:space="preserve"> 41,2 ± 1,2, 49,</w:t>
      </w:r>
      <w:r w:rsidR="00B22A85" w:rsidRPr="00905777">
        <w:t>8±</w:t>
      </w:r>
      <w:r w:rsidR="000A7B66">
        <w:t>0</w:t>
      </w:r>
      <w:r w:rsidR="00BD2AB3">
        <w:t>,</w:t>
      </w:r>
      <w:proofErr w:type="gramStart"/>
      <w:r w:rsidR="00BD2AB3">
        <w:t>1,</w:t>
      </w:r>
      <w:proofErr w:type="gramEnd"/>
      <w:r w:rsidR="00BD2AB3">
        <w:t xml:space="preserve"> ve 50,6 ± 1,</w:t>
      </w:r>
      <w:r w:rsidR="00B22A85" w:rsidRPr="00905777">
        <w:t>4 mlO</w:t>
      </w:r>
      <w:r w:rsidR="00B22A85" w:rsidRPr="00905777">
        <w:rPr>
          <w:vertAlign w:val="subscript"/>
        </w:rPr>
        <w:t>2</w:t>
      </w:r>
      <w:r w:rsidR="00B22A85" w:rsidRPr="00905777">
        <w:t xml:space="preserve">·kg¯1·min¯1 </w:t>
      </w:r>
      <w:r w:rsidR="00094141">
        <w:t>sonucu ortaya çıkmıştır</w:t>
      </w:r>
      <w:r w:rsidR="002B03B9">
        <w:rPr>
          <w:noProof/>
        </w:rPr>
        <w:t xml:space="preserve"> </w:t>
      </w:r>
      <w:r w:rsidR="002B03B9" w:rsidRPr="00D54903">
        <w:rPr>
          <w:noProof/>
        </w:rPr>
        <w:t xml:space="preserve">(Tim </w:t>
      </w:r>
      <w:r w:rsidR="00BD2AB3">
        <w:rPr>
          <w:noProof/>
        </w:rPr>
        <w:t xml:space="preserve">ve </w:t>
      </w:r>
      <w:r w:rsidR="002B03B9" w:rsidRPr="00D54903">
        <w:rPr>
          <w:noProof/>
        </w:rPr>
        <w:t>Georgieff, 2007)</w:t>
      </w:r>
      <w:r w:rsidR="00F65F2F">
        <w:t xml:space="preserve">. </w:t>
      </w:r>
      <w:r w:rsidR="0083250E" w:rsidRPr="00905777">
        <w:t>Başka bir araştırmada VO</w:t>
      </w:r>
      <w:r w:rsidR="0083250E" w:rsidRPr="00905777">
        <w:rPr>
          <w:vertAlign w:val="subscript"/>
        </w:rPr>
        <w:t>2</w:t>
      </w:r>
      <w:r w:rsidR="00E76D02">
        <w:t xml:space="preserve">max değerleri </w:t>
      </w:r>
      <w:r w:rsidR="00BD2AB3">
        <w:t>15,5 ± 1,</w:t>
      </w:r>
      <w:r w:rsidR="00E23945" w:rsidRPr="00E23945">
        <w:t>0</w:t>
      </w:r>
      <w:r w:rsidR="00E23945">
        <w:rPr>
          <w:sz w:val="19"/>
        </w:rPr>
        <w:t xml:space="preserve"> </w:t>
      </w:r>
      <w:r w:rsidR="0083250E" w:rsidRPr="00905777">
        <w:t>ya</w:t>
      </w:r>
      <w:r w:rsidR="00C4275A">
        <w:t>ş ortalamasında</w:t>
      </w:r>
      <w:r w:rsidR="00436B9A" w:rsidRPr="00905777">
        <w:t xml:space="preserve"> voleybol yetenek taraması çalışmasında katılıp</w:t>
      </w:r>
      <w:r>
        <w:t xml:space="preserve"> başarılı olan ve </w:t>
      </w:r>
      <w:proofErr w:type="gramStart"/>
      <w:r>
        <w:t xml:space="preserve">olamayan </w:t>
      </w:r>
      <w:r w:rsidR="00436B9A" w:rsidRPr="00905777">
        <w:t xml:space="preserve"> sporcularda</w:t>
      </w:r>
      <w:proofErr w:type="gramEnd"/>
      <w:r w:rsidR="00436B9A" w:rsidRPr="00905777">
        <w:t xml:space="preserve"> VO</w:t>
      </w:r>
      <w:r w:rsidR="00436B9A" w:rsidRPr="00905777">
        <w:rPr>
          <w:vertAlign w:val="subscript"/>
        </w:rPr>
        <w:t>2</w:t>
      </w:r>
      <w:r w:rsidR="00436B9A" w:rsidRPr="00905777">
        <w:t xml:space="preserve">max  değerleri </w:t>
      </w:r>
      <w:r w:rsidR="00BD2AB3">
        <w:t xml:space="preserve"> 43,0 ± 6,</w:t>
      </w:r>
      <w:r w:rsidR="0083250E" w:rsidRPr="00905777">
        <w:t xml:space="preserve">1 </w:t>
      </w:r>
      <w:r w:rsidR="00BD2AB3">
        <w:t>ve 41,4 ± 3,</w:t>
      </w:r>
      <w:r w:rsidR="0083250E" w:rsidRPr="00905777">
        <w:t>5 mlO</w:t>
      </w:r>
      <w:r w:rsidR="0083250E" w:rsidRPr="00905777">
        <w:rPr>
          <w:vertAlign w:val="subscript"/>
        </w:rPr>
        <w:t>2</w:t>
      </w:r>
      <w:r w:rsidR="0083250E" w:rsidRPr="00905777">
        <w:t>·kg¯1·min¯1</w:t>
      </w:r>
      <w:r w:rsidR="00436B9A" w:rsidRPr="00905777">
        <w:t xml:space="preserve"> </w:t>
      </w:r>
      <w:r w:rsidR="0083250E" w:rsidRPr="00905777">
        <w:t xml:space="preserve"> </w:t>
      </w:r>
      <w:r w:rsidR="00B66E2C">
        <w:t>ortaya çıkmıştır</w:t>
      </w:r>
      <w:r w:rsidR="001E454E">
        <w:rPr>
          <w:noProof/>
        </w:rPr>
        <w:t xml:space="preserve"> </w:t>
      </w:r>
      <w:r w:rsidR="00BD2AB3">
        <w:rPr>
          <w:noProof/>
        </w:rPr>
        <w:t xml:space="preserve">(Gabbett, Georgieff ve </w:t>
      </w:r>
      <w:r w:rsidR="001E454E" w:rsidRPr="00F65F2F">
        <w:rPr>
          <w:noProof/>
        </w:rPr>
        <w:t xml:space="preserve"> Domr</w:t>
      </w:r>
      <w:r w:rsidR="001E454E">
        <w:rPr>
          <w:noProof/>
        </w:rPr>
        <w:t>ow</w:t>
      </w:r>
      <w:r w:rsidR="001E454E" w:rsidRPr="00F65F2F">
        <w:rPr>
          <w:noProof/>
        </w:rPr>
        <w:t>, 2007)</w:t>
      </w:r>
      <w:r w:rsidR="001E454E">
        <w:rPr>
          <w:noProof/>
        </w:rPr>
        <w:t>.</w:t>
      </w:r>
      <w:r w:rsidR="00E23945">
        <w:t xml:space="preserve"> Başka bir </w:t>
      </w:r>
      <w:r w:rsidR="00E23945" w:rsidRPr="00E23945">
        <w:t xml:space="preserve">çalışmada </w:t>
      </w:r>
      <w:r w:rsidR="00BD2AB3">
        <w:t>17,</w:t>
      </w:r>
      <w:r w:rsidR="00E23945" w:rsidRPr="00706BCB">
        <w:t>5±</w:t>
      </w:r>
      <w:r w:rsidR="000A7B66">
        <w:t>0</w:t>
      </w:r>
      <w:r w:rsidR="00BD2AB3">
        <w:t>,</w:t>
      </w:r>
      <w:r w:rsidR="00E23945" w:rsidRPr="00706BCB">
        <w:t xml:space="preserve">5 yaş ortalamasına sahip erkek voleybolcularda </w:t>
      </w:r>
      <w:proofErr w:type="gramStart"/>
      <w:r w:rsidR="00E23945" w:rsidRPr="00706BCB">
        <w:t>pasör</w:t>
      </w:r>
      <w:proofErr w:type="gramEnd"/>
      <w:r w:rsidR="00E23945" w:rsidRPr="00706BCB">
        <w:t xml:space="preserve">, smaçör, orta </w:t>
      </w:r>
      <w:r w:rsidR="00E23945" w:rsidRPr="00706BCB">
        <w:lastRenderedPageBreak/>
        <w:t>oyuncu ve pasör çaprazı</w:t>
      </w:r>
      <w:r w:rsidR="00706BCB" w:rsidRPr="00706BCB">
        <w:t xml:space="preserve"> VO</w:t>
      </w:r>
      <w:r w:rsidR="00706BCB" w:rsidRPr="00706BCB">
        <w:rPr>
          <w:vertAlign w:val="subscript"/>
        </w:rPr>
        <w:t>2</w:t>
      </w:r>
      <w:r w:rsidR="00BD2AB3">
        <w:t>max değerleri 46,9 ± 4,9, 51,1± 3,7, 50,4 ± 3,</w:t>
      </w:r>
      <w:r w:rsidR="00706BCB" w:rsidRPr="00706BCB">
        <w:t xml:space="preserve">7, </w:t>
      </w:r>
      <w:r w:rsidR="00BD2AB3">
        <w:t>ve</w:t>
      </w:r>
      <w:r w:rsidR="00706BCB" w:rsidRPr="00706BCB">
        <w:t xml:space="preserve"> </w:t>
      </w:r>
      <w:r w:rsidR="00BD2AB3">
        <w:t>48,3 ± 6,</w:t>
      </w:r>
      <w:r w:rsidR="00706BCB" w:rsidRPr="00706BCB">
        <w:t>7 mlO</w:t>
      </w:r>
      <w:r w:rsidR="00706BCB" w:rsidRPr="00706BCB">
        <w:rPr>
          <w:vertAlign w:val="subscript"/>
        </w:rPr>
        <w:t>2</w:t>
      </w:r>
      <w:r w:rsidR="00706BCB" w:rsidRPr="00706BCB">
        <w:t>·kg¯1·min¯1</w:t>
      </w:r>
      <w:r w:rsidR="00B66E2C">
        <w:t xml:space="preserve"> bulunmuştur</w:t>
      </w:r>
      <w:r w:rsidR="002B03B9">
        <w:rPr>
          <w:noProof/>
        </w:rPr>
        <w:t xml:space="preserve"> </w:t>
      </w:r>
      <w:r w:rsidR="00BD2AB3">
        <w:rPr>
          <w:noProof/>
        </w:rPr>
        <w:t>(Duncan, Woodfield ve</w:t>
      </w:r>
      <w:r w:rsidR="002B03B9" w:rsidRPr="001E454E">
        <w:rPr>
          <w:noProof/>
        </w:rPr>
        <w:t xml:space="preserve"> Al-Nakeeb, 2006)</w:t>
      </w:r>
      <w:r w:rsidR="00B66E2C">
        <w:t xml:space="preserve">. </w:t>
      </w:r>
      <w:r w:rsidR="00B66E2C" w:rsidRPr="00A06661">
        <w:t>A</w:t>
      </w:r>
      <w:r w:rsidR="00484857" w:rsidRPr="00A06661">
        <w:t>yrıca</w:t>
      </w:r>
      <w:r w:rsidR="00B66E2C">
        <w:t xml:space="preserve"> </w:t>
      </w:r>
      <w:r w:rsidR="00484857" w:rsidRPr="00A06661">
        <w:t>başka bir ça</w:t>
      </w:r>
      <w:r w:rsidR="00BD2AB3">
        <w:t>lışmada yeteneği tanımlanmış 15,</w:t>
      </w:r>
      <w:r w:rsidR="00484857" w:rsidRPr="00A06661">
        <w:t>5</w:t>
      </w:r>
      <w:r>
        <w:t>±</w:t>
      </w:r>
      <w:r w:rsidR="000A7B66">
        <w:t>0</w:t>
      </w:r>
      <w:r w:rsidR="00BD2AB3">
        <w:t>,</w:t>
      </w:r>
      <w:r>
        <w:t xml:space="preserve">2 yaş ortalamasına sahip </w:t>
      </w:r>
      <w:r w:rsidR="00484857" w:rsidRPr="00A06661">
        <w:t>voleybo</w:t>
      </w:r>
      <w:r w:rsidR="00E76D02">
        <w:t>lcularda yapılan 8 haftalık bir</w:t>
      </w:r>
      <w:r w:rsidR="00484857" w:rsidRPr="00A06661">
        <w:t xml:space="preserve"> beceri antrenman programına başlamadan önc</w:t>
      </w:r>
      <w:r w:rsidR="00BD2AB3">
        <w:t>e 40,8 ± 1,</w:t>
      </w:r>
      <w:r w:rsidR="00964A4D" w:rsidRPr="00A06661">
        <w:t>1 mlO</w:t>
      </w:r>
      <w:r w:rsidR="00964A4D" w:rsidRPr="00A06661">
        <w:rPr>
          <w:vertAlign w:val="subscript"/>
        </w:rPr>
        <w:t>2</w:t>
      </w:r>
      <w:r w:rsidR="00E76D02">
        <w:t xml:space="preserve">·kg¯1·min¯1 </w:t>
      </w:r>
      <w:r w:rsidR="00C929CA">
        <w:t xml:space="preserve">ve sonrasında </w:t>
      </w:r>
      <w:r w:rsidR="00964A4D" w:rsidRPr="00A06661">
        <w:t>4</w:t>
      </w:r>
      <w:r w:rsidR="00BD2AB3">
        <w:t>3,2 ± 1,</w:t>
      </w:r>
      <w:r w:rsidR="00964A4D" w:rsidRPr="00A06661">
        <w:t>1 mlO</w:t>
      </w:r>
      <w:r w:rsidR="00964A4D" w:rsidRPr="00A06661">
        <w:rPr>
          <w:vertAlign w:val="subscript"/>
        </w:rPr>
        <w:t>2</w:t>
      </w:r>
      <w:r w:rsidR="00964A4D" w:rsidRPr="00A06661">
        <w:t>·kg¯1·min¯</w:t>
      </w:r>
      <w:proofErr w:type="gramStart"/>
      <w:r w:rsidR="00964A4D" w:rsidRPr="00A06661">
        <w:t>1   değerleri</w:t>
      </w:r>
      <w:proofErr w:type="gramEnd"/>
      <w:r w:rsidR="00964A4D" w:rsidRPr="00A06661">
        <w:t xml:space="preserve"> ortaya çıkmış ve antrenman süreci sonunda anlamlı bir fark </w:t>
      </w:r>
      <w:r w:rsidR="00B66E2C">
        <w:t>olmadığı tespit edilmiştir</w:t>
      </w:r>
      <w:r w:rsidR="001E454E">
        <w:rPr>
          <w:noProof/>
        </w:rPr>
        <w:t xml:space="preserve"> </w:t>
      </w:r>
      <w:r w:rsidR="00BD2AB3">
        <w:rPr>
          <w:noProof/>
        </w:rPr>
        <w:t>(Gabbett, Georgieff ve</w:t>
      </w:r>
      <w:r w:rsidR="001E454E" w:rsidRPr="001E454E">
        <w:rPr>
          <w:noProof/>
        </w:rPr>
        <w:t xml:space="preserve"> Domr</w:t>
      </w:r>
      <w:r w:rsidR="001E454E">
        <w:rPr>
          <w:noProof/>
        </w:rPr>
        <w:t>ow</w:t>
      </w:r>
      <w:r w:rsidR="001E454E" w:rsidRPr="001E454E">
        <w:rPr>
          <w:noProof/>
        </w:rPr>
        <w:t>, 2007)</w:t>
      </w:r>
      <w:r w:rsidR="00D54903">
        <w:t xml:space="preserve">. </w:t>
      </w:r>
      <w:proofErr w:type="gramStart"/>
      <w:r w:rsidR="001E454E">
        <w:t>Dayanıklılık ölçüt</w:t>
      </w:r>
      <w:r w:rsidR="00B66E2C">
        <w:t xml:space="preserve"> </w:t>
      </w:r>
      <w:r w:rsidR="00161ECD">
        <w:t>olarak değerlendirildiğ</w:t>
      </w:r>
      <w:r w:rsidR="00C4275A">
        <w:t>inde VO</w:t>
      </w:r>
      <w:r w:rsidR="00C4275A">
        <w:rPr>
          <w:vertAlign w:val="subscript"/>
        </w:rPr>
        <w:t>2</w:t>
      </w:r>
      <w:r w:rsidR="001E454E">
        <w:t xml:space="preserve"> Max</w:t>
      </w:r>
      <w:r w:rsidR="00161ECD">
        <w:t xml:space="preserve"> dayanıklılığın temel ölçütü ol</w:t>
      </w:r>
      <w:r>
        <w:t xml:space="preserve">arak kabul edilir ve çocuklarda </w:t>
      </w:r>
      <w:r w:rsidR="00654547">
        <w:t xml:space="preserve">daha az olduğuna kanısına varılır ancak </w:t>
      </w:r>
      <w:r>
        <w:t>v</w:t>
      </w:r>
      <w:r w:rsidR="00161ECD">
        <w:t>ücut ağırlığına göre değerlendiril</w:t>
      </w:r>
      <w:r w:rsidR="00654547">
        <w:t>diğin</w:t>
      </w:r>
      <w:r w:rsidR="00161ECD">
        <w:t>de VO2max değerleri,</w:t>
      </w:r>
      <w:r w:rsidR="00654547">
        <w:t xml:space="preserve"> yet</w:t>
      </w:r>
      <w:r w:rsidR="001E454E">
        <w:t>e</w:t>
      </w:r>
      <w:r w:rsidR="00654547">
        <w:t>rsiz olmadığı ortaya çıkmaktadır ve benzer sonuçlar vermektedir araştırmal</w:t>
      </w:r>
      <w:r w:rsidR="001E454E">
        <w:t>a</w:t>
      </w:r>
      <w:r w:rsidR="00654547">
        <w:t>rda ortaya çıkan farklar ise muhtemelen genetik, sporcu seçimi ve antrenmandan kaynaklanmak</w:t>
      </w:r>
      <w:r w:rsidR="00B66E2C">
        <w:t>tadır</w:t>
      </w:r>
      <w:r w:rsidR="00C929CA">
        <w:rPr>
          <w:noProof/>
        </w:rPr>
        <w:t xml:space="preserve"> </w:t>
      </w:r>
      <w:r w:rsidR="00B66E2C">
        <w:rPr>
          <w:noProof/>
        </w:rPr>
        <w:t xml:space="preserve">(Lidor </w:t>
      </w:r>
      <w:r w:rsidR="00BD2AB3">
        <w:rPr>
          <w:noProof/>
        </w:rPr>
        <w:t xml:space="preserve">ve </w:t>
      </w:r>
      <w:r w:rsidR="00B66E2C">
        <w:rPr>
          <w:noProof/>
        </w:rPr>
        <w:t xml:space="preserve">Ziv, 2010; </w:t>
      </w:r>
      <w:r w:rsidR="00B66E2C" w:rsidRPr="00D54903">
        <w:rPr>
          <w:noProof/>
        </w:rPr>
        <w:t>Muratlı, 2003)</w:t>
      </w:r>
      <w:r w:rsidR="00B66E2C">
        <w:t xml:space="preserve">. </w:t>
      </w:r>
      <w:proofErr w:type="gramEnd"/>
    </w:p>
    <w:p w14:paraId="1C96003D" w14:textId="083F4E93" w:rsidR="00B66E2C" w:rsidRPr="00BD2AB3" w:rsidRDefault="006A00AB" w:rsidP="00777886">
      <w:pPr>
        <w:spacing w:line="360" w:lineRule="auto"/>
        <w:ind w:right="181"/>
        <w:jc w:val="both"/>
        <w:rPr>
          <w:rFonts w:ascii="Times New Roman" w:eastAsia="Times New Roman" w:hAnsi="Times New Roman"/>
          <w:bCs/>
          <w:i/>
          <w:sz w:val="24"/>
          <w:szCs w:val="24"/>
        </w:rPr>
      </w:pPr>
      <w:r w:rsidRPr="00BD2AB3">
        <w:rPr>
          <w:rFonts w:ascii="Times New Roman" w:eastAsia="Times New Roman" w:hAnsi="Times New Roman"/>
          <w:bCs/>
          <w:i/>
          <w:sz w:val="24"/>
          <w:szCs w:val="24"/>
        </w:rPr>
        <w:t xml:space="preserve">Kuvvet ve </w:t>
      </w:r>
      <w:r w:rsidR="003D0B1A" w:rsidRPr="00BD2AB3">
        <w:rPr>
          <w:rFonts w:ascii="Times New Roman" w:eastAsia="Times New Roman" w:hAnsi="Times New Roman"/>
          <w:bCs/>
          <w:i/>
          <w:sz w:val="24"/>
          <w:szCs w:val="24"/>
        </w:rPr>
        <w:t>g</w:t>
      </w:r>
      <w:r w:rsidRPr="00BD2AB3">
        <w:rPr>
          <w:rFonts w:ascii="Times New Roman" w:eastAsia="Times New Roman" w:hAnsi="Times New Roman"/>
          <w:bCs/>
          <w:i/>
          <w:sz w:val="24"/>
          <w:szCs w:val="24"/>
        </w:rPr>
        <w:t>üç</w:t>
      </w:r>
    </w:p>
    <w:p w14:paraId="4193F54F" w14:textId="54368C61" w:rsidR="00122FF7" w:rsidRPr="00B66E2C" w:rsidRDefault="00BD2AB3" w:rsidP="00116459">
      <w:pPr>
        <w:pStyle w:val="NormalAf"/>
        <w:rPr>
          <w:b/>
        </w:rPr>
      </w:pPr>
      <w:r>
        <w:t>15,</w:t>
      </w:r>
      <w:r w:rsidR="00613AFF">
        <w:t xml:space="preserve">5±1.0 </w:t>
      </w:r>
      <w:r w:rsidR="001B24DF" w:rsidRPr="00DB3F7E">
        <w:t>yaş ortalamasına sahip erkek voleybol yetenek tarama programına seçilen çocuklarda</w:t>
      </w:r>
      <w:r w:rsidR="00B66E2C">
        <w:t xml:space="preserve"> </w:t>
      </w:r>
      <w:r>
        <w:t>(46,0 ± 11,2 ve 50,7 ± 13,</w:t>
      </w:r>
      <w:r w:rsidR="005B5477" w:rsidRPr="00DB3F7E">
        <w:t>6 cm)</w:t>
      </w:r>
      <w:r w:rsidR="001B24DF" w:rsidRPr="00DB3F7E">
        <w:t xml:space="preserve"> seçilmeyen çocuklara</w:t>
      </w:r>
      <w:r w:rsidR="00B66E2C">
        <w:t xml:space="preserve"> </w:t>
      </w:r>
      <w:r>
        <w:t>(41,9 ± 10,</w:t>
      </w:r>
      <w:r w:rsidR="005B5477" w:rsidRPr="00DB3F7E">
        <w:t xml:space="preserve">9 </w:t>
      </w:r>
      <w:proofErr w:type="gramStart"/>
      <w:r>
        <w:t>ve  47</w:t>
      </w:r>
      <w:proofErr w:type="gramEnd"/>
      <w:r>
        <w:t>.5 ± 12,</w:t>
      </w:r>
      <w:r w:rsidR="005B5477" w:rsidRPr="00DB3F7E">
        <w:t xml:space="preserve">8 cm) </w:t>
      </w:r>
      <w:r w:rsidR="001B24DF" w:rsidRPr="00DB3F7E">
        <w:t>oranla dikey sıçrama ve smaç sıçraması (iki kol da harekete katılıyor) daha yüksek çıkmışt</w:t>
      </w:r>
      <w:r w:rsidR="00B66E2C">
        <w:t>ır</w:t>
      </w:r>
      <w:r>
        <w:t xml:space="preserve"> </w:t>
      </w:r>
      <w:r w:rsidR="00D54903" w:rsidRPr="00D54903">
        <w:rPr>
          <w:noProof/>
        </w:rPr>
        <w:t>(Gabbett, Georgieff, &amp; Domr</w:t>
      </w:r>
      <w:r w:rsidR="00D54903">
        <w:rPr>
          <w:noProof/>
        </w:rPr>
        <w:t>ow</w:t>
      </w:r>
      <w:r w:rsidR="00D54903" w:rsidRPr="00D54903">
        <w:rPr>
          <w:noProof/>
        </w:rPr>
        <w:t>, 2007)</w:t>
      </w:r>
      <w:r w:rsidR="005B5477" w:rsidRPr="00DB3F7E">
        <w:t>.</w:t>
      </w:r>
      <w:r w:rsidR="00102A56" w:rsidRPr="00DB3F7E">
        <w:t xml:space="preserve"> </w:t>
      </w:r>
      <w:proofErr w:type="gramStart"/>
      <w:r w:rsidR="00102A56" w:rsidRPr="00DB3F7E">
        <w:t>Başka bir çalı</w:t>
      </w:r>
      <w:r w:rsidR="00D54903">
        <w:t xml:space="preserve">şmada yaş ortalaması 15 olan </w:t>
      </w:r>
      <w:r w:rsidR="00102A56" w:rsidRPr="00DB3F7E">
        <w:t>dikey sıçrama ve smaç sıçraması değerleri  (iki kol da hareke</w:t>
      </w:r>
      <w:r>
        <w:t>te katılıyor) yeni başlayanlarda  (48,5 ± 1,0, 53,6 ± 1,1 cm), tecrübelilerde  (63,3 ± 3,2, 71,9 ± 2,</w:t>
      </w:r>
      <w:r w:rsidR="00102A56" w:rsidRPr="00DB3F7E">
        <w:t>9</w:t>
      </w:r>
      <w:r>
        <w:t xml:space="preserve"> cm) ve milli sporcularda  (54,</w:t>
      </w:r>
      <w:r w:rsidR="00102A56" w:rsidRPr="00DB3F7E">
        <w:t>6 ±</w:t>
      </w:r>
      <w:r>
        <w:t xml:space="preserve"> 2,2, 65,8 ± 3,</w:t>
      </w:r>
      <w:r w:rsidR="00B66E2C">
        <w:t>7 cm) çıkmıştır</w:t>
      </w:r>
      <w:r w:rsidR="002B03B9">
        <w:rPr>
          <w:noProof/>
        </w:rPr>
        <w:t xml:space="preserve"> </w:t>
      </w:r>
      <w:r w:rsidR="002B03B9" w:rsidRPr="00D54903">
        <w:rPr>
          <w:noProof/>
        </w:rPr>
        <w:t xml:space="preserve">(Tim </w:t>
      </w:r>
      <w:r>
        <w:rPr>
          <w:noProof/>
        </w:rPr>
        <w:t xml:space="preserve">ve </w:t>
      </w:r>
      <w:r w:rsidR="002B03B9" w:rsidRPr="00D54903">
        <w:rPr>
          <w:noProof/>
        </w:rPr>
        <w:t xml:space="preserve"> Georgieff, 2007)</w:t>
      </w:r>
      <w:r w:rsidR="00DB3F7E" w:rsidRPr="00DB3F7E">
        <w:t>.</w:t>
      </w:r>
      <w:r w:rsidR="00DB3F7E">
        <w:t xml:space="preserve"> </w:t>
      </w:r>
      <w:proofErr w:type="gramEnd"/>
      <w:r w:rsidR="00DB3F7E">
        <w:t>Yaşları 16-19</w:t>
      </w:r>
      <w:r w:rsidR="009D3840">
        <w:t xml:space="preserve"> </w:t>
      </w:r>
      <w:proofErr w:type="gramStart"/>
      <w:r w:rsidR="009D3840">
        <w:t xml:space="preserve">arası </w:t>
      </w:r>
      <w:r w:rsidR="00DB3F7E">
        <w:t xml:space="preserve"> olan</w:t>
      </w:r>
      <w:proofErr w:type="gramEnd"/>
      <w:r w:rsidR="00DB3F7E">
        <w:t xml:space="preserve"> adölesan gençlerde  dikey sıçrama değerleri  pasör mevk</w:t>
      </w:r>
      <w:r>
        <w:t>isinde oynayan sporcularda  (42,8 ± 8,</w:t>
      </w:r>
      <w:r w:rsidR="00DB3F7E">
        <w:t>1 cm), smaçör mevk</w:t>
      </w:r>
      <w:r>
        <w:t>isinde oynayan sporcularda  (49,0 ± 5,7 cm), orta oyuncularda  (47,2 ± 5,</w:t>
      </w:r>
      <w:r w:rsidR="00DB3F7E">
        <w:t>1 c</w:t>
      </w:r>
      <w:r>
        <w:t>m) ve  pasör çaprazlarında  (42,0 ± 5,</w:t>
      </w:r>
      <w:r w:rsidR="00DB3F7E">
        <w:t>1</w:t>
      </w:r>
      <w:r>
        <w:t xml:space="preserve"> c</w:t>
      </w:r>
      <w:r w:rsidR="00017928">
        <w:t>m</w:t>
      </w:r>
      <w:r w:rsidR="00B66E2C">
        <w:t>) bulunmuştur</w:t>
      </w:r>
      <w:r w:rsidR="002B03B9">
        <w:rPr>
          <w:noProof/>
        </w:rPr>
        <w:t xml:space="preserve"> </w:t>
      </w:r>
      <w:r w:rsidR="00017928">
        <w:rPr>
          <w:noProof/>
        </w:rPr>
        <w:t xml:space="preserve">(Duncan, Woodfield ve </w:t>
      </w:r>
      <w:r w:rsidR="002B03B9" w:rsidRPr="00D54903">
        <w:rPr>
          <w:noProof/>
        </w:rPr>
        <w:t xml:space="preserve"> Al-Nakeeb, 2006)</w:t>
      </w:r>
      <w:r w:rsidR="009D3840">
        <w:t>.</w:t>
      </w:r>
      <w:r w:rsidR="007969F6">
        <w:t xml:space="preserve"> Bir başka çalışmada voleybol oynayan ve oynamayan 12-15 yaş grubu erkek öğrencilerin katıldığı bir çalışmada voleybolcular</w:t>
      </w:r>
      <w:r w:rsidR="00017928">
        <w:t>ın dikey sıçrama değeri (34 ± 3,</w:t>
      </w:r>
      <w:r w:rsidR="007969F6">
        <w:t>98</w:t>
      </w:r>
      <w:r w:rsidR="00017928">
        <w:t xml:space="preserve"> cm) voleybol oynamayan grupta (23,4 ± 2,75 cm</w:t>
      </w:r>
      <w:r w:rsidR="007969F6">
        <w:t>)</w:t>
      </w:r>
      <w:r w:rsidR="00B66E2C">
        <w:t xml:space="preserve"> çıkmıştır</w:t>
      </w:r>
      <w:r w:rsidR="002B03B9">
        <w:rPr>
          <w:noProof/>
        </w:rPr>
        <w:t xml:space="preserve"> </w:t>
      </w:r>
      <w:r w:rsidR="002B03B9" w:rsidRPr="00D54903">
        <w:rPr>
          <w:noProof/>
        </w:rPr>
        <w:t>(</w:t>
      </w:r>
      <w:r w:rsidR="00017928">
        <w:rPr>
          <w:noProof/>
        </w:rPr>
        <w:t>Kalkavan, Zorba, Seydi Ağaoğlu ve</w:t>
      </w:r>
      <w:r w:rsidR="002B03B9" w:rsidRPr="00D54903">
        <w:rPr>
          <w:noProof/>
        </w:rPr>
        <w:t xml:space="preserve"> Çolak, 1996)</w:t>
      </w:r>
      <w:r w:rsidR="00CE6AFE">
        <w:t>.</w:t>
      </w:r>
      <w:r w:rsidR="00B66E2C">
        <w:t xml:space="preserve"> </w:t>
      </w:r>
      <w:r w:rsidR="00122FF7">
        <w:t xml:space="preserve">10-11 ve 15-16 yaş gruplarında </w:t>
      </w:r>
      <w:r w:rsidR="00571309">
        <w:t>yapılan dikey sıçrama ve wingate anaerobic test (wanT) ölçüm sonuçlarında anlamlı bir il</w:t>
      </w:r>
      <w:r w:rsidR="00004A7F">
        <w:t>i</w:t>
      </w:r>
      <w:r w:rsidR="00571309">
        <w:t>şk</w:t>
      </w:r>
      <w:r w:rsidR="00004A7F">
        <w:t>i</w:t>
      </w:r>
      <w:r w:rsidR="00571309">
        <w:t>li ortaya çıkmıştır.</w:t>
      </w:r>
      <w:r w:rsidR="00D33904">
        <w:t xml:space="preserve"> </w:t>
      </w:r>
      <w:r w:rsidR="00571309">
        <w:t xml:space="preserve"> </w:t>
      </w:r>
      <w:r w:rsidR="00571309">
        <w:rPr>
          <w:sz w:val="19"/>
        </w:rPr>
        <w:t xml:space="preserve"> </w:t>
      </w:r>
      <w:proofErr w:type="gramStart"/>
      <w:r w:rsidR="00571309" w:rsidRPr="00CC6219">
        <w:t xml:space="preserve">Dikey sıçrama </w:t>
      </w:r>
      <w:r w:rsidR="00B66E2C">
        <w:t>ve zirve güç</w:t>
      </w:r>
      <w:r w:rsidR="00122FF7" w:rsidRPr="00CC6219">
        <w:t xml:space="preserve"> (</w:t>
      </w:r>
      <w:r w:rsidR="00122FF7" w:rsidRPr="00CC6219">
        <w:rPr>
          <w:i/>
        </w:rPr>
        <w:t>r</w:t>
      </w:r>
      <w:r w:rsidR="00122FF7" w:rsidRPr="00CC6219">
        <w:t xml:space="preserve"> = </w:t>
      </w:r>
      <w:r w:rsidR="00017928">
        <w:t>0,</w:t>
      </w:r>
      <w:r w:rsidR="00122FF7" w:rsidRPr="00CC6219">
        <w:t xml:space="preserve">86, </w:t>
      </w:r>
      <w:r w:rsidR="00122FF7" w:rsidRPr="00CC6219">
        <w:rPr>
          <w:i/>
        </w:rPr>
        <w:t>p</w:t>
      </w:r>
      <w:r w:rsidR="00571309" w:rsidRPr="00CC6219">
        <w:t xml:space="preserve"> &lt; </w:t>
      </w:r>
      <w:r w:rsidR="00017928">
        <w:t>0,</w:t>
      </w:r>
      <w:r w:rsidR="00571309" w:rsidRPr="00CC6219">
        <w:t>0</w:t>
      </w:r>
      <w:r w:rsidR="00004A7F">
        <w:t>01), Dikey sıçrama ve</w:t>
      </w:r>
      <w:r w:rsidR="00571309" w:rsidRPr="00CC6219">
        <w:t xml:space="preserve"> ortalama </w:t>
      </w:r>
      <w:r w:rsidR="00B66E2C">
        <w:t>güç</w:t>
      </w:r>
      <w:r w:rsidR="00122FF7" w:rsidRPr="00CC6219">
        <w:t xml:space="preserve"> (</w:t>
      </w:r>
      <w:r w:rsidR="00122FF7" w:rsidRPr="00CC6219">
        <w:rPr>
          <w:i/>
        </w:rPr>
        <w:t>r</w:t>
      </w:r>
      <w:r w:rsidR="00122FF7" w:rsidRPr="00CC6219">
        <w:t xml:space="preserve"> =</w:t>
      </w:r>
      <w:r w:rsidR="00017928">
        <w:t>0,</w:t>
      </w:r>
      <w:r w:rsidR="00122FF7" w:rsidRPr="00CC6219">
        <w:t xml:space="preserve">86, </w:t>
      </w:r>
      <w:r w:rsidR="00122FF7" w:rsidRPr="00CC6219">
        <w:rPr>
          <w:i/>
        </w:rPr>
        <w:t>p</w:t>
      </w:r>
      <w:r w:rsidR="00B66E2C">
        <w:t xml:space="preserve"> &lt; </w:t>
      </w:r>
      <w:r w:rsidR="00017928">
        <w:t>0,001)</w:t>
      </w:r>
      <w:r w:rsidR="00B66E2C">
        <w:t xml:space="preserve"> ve</w:t>
      </w:r>
      <w:r w:rsidR="00570338" w:rsidRPr="00CC6219">
        <w:t xml:space="preserve"> dikey sıçrama</w:t>
      </w:r>
      <w:r w:rsidR="00B66E2C">
        <w:t xml:space="preserve"> ve minimum güç</w:t>
      </w:r>
      <w:r w:rsidR="00570338" w:rsidRPr="00CC6219">
        <w:t xml:space="preserve"> </w:t>
      </w:r>
      <w:r w:rsidR="00122FF7" w:rsidRPr="00CC6219">
        <w:t xml:space="preserve"> (</w:t>
      </w:r>
      <w:r w:rsidR="00122FF7" w:rsidRPr="00CC6219">
        <w:rPr>
          <w:i/>
        </w:rPr>
        <w:t>r</w:t>
      </w:r>
      <w:r w:rsidR="00570338" w:rsidRPr="00CC6219">
        <w:t>=</w:t>
      </w:r>
      <w:r w:rsidR="00017928">
        <w:t>0,56</w:t>
      </w:r>
      <w:r w:rsidR="00122FF7" w:rsidRPr="00CC6219">
        <w:t xml:space="preserve"> </w:t>
      </w:r>
      <w:r w:rsidR="00122FF7" w:rsidRPr="00CC6219">
        <w:rPr>
          <w:i/>
        </w:rPr>
        <w:t>p</w:t>
      </w:r>
      <w:r w:rsidR="003B4779" w:rsidRPr="00CC6219">
        <w:t xml:space="preserve"> &lt;</w:t>
      </w:r>
      <w:r w:rsidR="00017928">
        <w:t>0,</w:t>
      </w:r>
      <w:r w:rsidR="003B4779" w:rsidRPr="00CC6219">
        <w:t>01)</w:t>
      </w:r>
      <w:r w:rsidR="00017928">
        <w:t xml:space="preserve"> </w:t>
      </w:r>
      <w:r w:rsidR="00C929CA">
        <w:t xml:space="preserve"> Bu sonuçlar </w:t>
      </w:r>
      <w:r w:rsidR="00570338" w:rsidRPr="00CC6219">
        <w:t xml:space="preserve">göstermiştir </w:t>
      </w:r>
      <w:r w:rsidR="00570338" w:rsidRPr="00CC6219">
        <w:lastRenderedPageBreak/>
        <w:t>ki d</w:t>
      </w:r>
      <w:r w:rsidR="00C929CA">
        <w:t>ikey sıçrama testiyle anaerobik</w:t>
      </w:r>
      <w:r w:rsidR="00527584" w:rsidRPr="00CC6219">
        <w:t xml:space="preserve"> gü</w:t>
      </w:r>
      <w:r w:rsidR="00B66E2C">
        <w:t>ç hakkında bilgi edinebiliriz</w:t>
      </w:r>
      <w:r w:rsidR="002B03B9">
        <w:rPr>
          <w:noProof/>
        </w:rPr>
        <w:t xml:space="preserve"> </w:t>
      </w:r>
      <w:r w:rsidR="002B03B9" w:rsidRPr="00931627">
        <w:rPr>
          <w:noProof/>
        </w:rPr>
        <w:t xml:space="preserve">(Kasabalis, Douda, </w:t>
      </w:r>
      <w:r w:rsidR="00017928">
        <w:rPr>
          <w:noProof/>
        </w:rPr>
        <w:t xml:space="preserve">ve </w:t>
      </w:r>
      <w:r w:rsidR="002B03B9" w:rsidRPr="00931627">
        <w:rPr>
          <w:noProof/>
        </w:rPr>
        <w:t>Tokmakidis, 2005)</w:t>
      </w:r>
      <w:r w:rsidR="00122FF7" w:rsidRPr="00CC6219">
        <w:t xml:space="preserve">. </w:t>
      </w:r>
      <w:proofErr w:type="gramEnd"/>
      <w:r w:rsidR="00D33904">
        <w:t>Başka bir çalışm</w:t>
      </w:r>
      <w:r w:rsidR="008F7439">
        <w:t>ada 10-1</w:t>
      </w:r>
      <w:r w:rsidR="00B66E2C">
        <w:t xml:space="preserve">2 yaş erkek çocuklarda yapılan </w:t>
      </w:r>
      <w:r w:rsidR="008F7439">
        <w:t>16 haftalık hareket eğitimi çalışmalarında</w:t>
      </w:r>
      <w:r w:rsidR="0056129D">
        <w:t xml:space="preserve"> hareket eğitimi alan çocukların lehine dikey sıçrama testi sonuçların</w:t>
      </w:r>
      <w:r w:rsidR="00B66E2C">
        <w:t>da anlamlı farklılık bulmuştur</w:t>
      </w:r>
      <w:r w:rsidR="002B03B9">
        <w:rPr>
          <w:noProof/>
        </w:rPr>
        <w:t xml:space="preserve"> </w:t>
      </w:r>
      <w:r w:rsidR="00017928">
        <w:rPr>
          <w:noProof/>
        </w:rPr>
        <w:t xml:space="preserve">(Saygın, Polat ve </w:t>
      </w:r>
      <w:r w:rsidR="002B03B9" w:rsidRPr="00931627">
        <w:rPr>
          <w:noProof/>
        </w:rPr>
        <w:t>Karacabey, 2005)</w:t>
      </w:r>
      <w:r w:rsidR="009D45D8">
        <w:t>.</w:t>
      </w:r>
      <w:r w:rsidR="008F7439">
        <w:t xml:space="preserve"> </w:t>
      </w:r>
      <w:r w:rsidR="003B4779" w:rsidRPr="00CC6219">
        <w:t xml:space="preserve"> </w:t>
      </w:r>
      <w:r w:rsidR="00996BA9" w:rsidRPr="00CC6219">
        <w:t>Güç değerleri</w:t>
      </w:r>
      <w:r w:rsidR="003B4779" w:rsidRPr="00CC6219">
        <w:t xml:space="preserve"> yaş ortalaması 15 olan voleybolcu adölesanlarda v</w:t>
      </w:r>
      <w:r w:rsidR="00996BA9" w:rsidRPr="00CC6219">
        <w:t>o</w:t>
      </w:r>
      <w:r w:rsidR="003B4779" w:rsidRPr="00CC6219">
        <w:t>leybolcu olmayan</w:t>
      </w:r>
      <w:r w:rsidR="00B66E2C">
        <w:t>lara göre daha yüksek çıkmıştır</w:t>
      </w:r>
      <w:r w:rsidR="002B03B9">
        <w:rPr>
          <w:noProof/>
        </w:rPr>
        <w:t xml:space="preserve"> </w:t>
      </w:r>
      <w:r w:rsidR="00017928">
        <w:rPr>
          <w:noProof/>
        </w:rPr>
        <w:t xml:space="preserve">(Naczk, Żurek, Naczk ve </w:t>
      </w:r>
      <w:r w:rsidR="002B03B9" w:rsidRPr="00931627">
        <w:rPr>
          <w:noProof/>
        </w:rPr>
        <w:t>Adach, 2006)</w:t>
      </w:r>
      <w:r w:rsidR="00CC6219" w:rsidRPr="00CC6219">
        <w:t>.</w:t>
      </w:r>
    </w:p>
    <w:p w14:paraId="6436A6AC" w14:textId="08338816" w:rsidR="00004A7F" w:rsidRPr="00017928" w:rsidRDefault="00004A7F" w:rsidP="003D0B1A">
      <w:pPr>
        <w:pStyle w:val="NormalAf"/>
        <w:rPr>
          <w:i/>
        </w:rPr>
      </w:pPr>
      <w:r w:rsidRPr="00017928">
        <w:rPr>
          <w:i/>
        </w:rPr>
        <w:t xml:space="preserve">Hız ve </w:t>
      </w:r>
      <w:r w:rsidR="003D0B1A" w:rsidRPr="00017928">
        <w:rPr>
          <w:i/>
        </w:rPr>
        <w:t>ç</w:t>
      </w:r>
      <w:r w:rsidRPr="00017928">
        <w:rPr>
          <w:i/>
        </w:rPr>
        <w:t>eviklik</w:t>
      </w:r>
    </w:p>
    <w:p w14:paraId="1FA4FF8F" w14:textId="58C96867" w:rsidR="00327476" w:rsidRDefault="00B66E2C" w:rsidP="00116459">
      <w:pPr>
        <w:pStyle w:val="NormalAf"/>
      </w:pPr>
      <w:r>
        <w:t>B</w:t>
      </w:r>
      <w:r w:rsidR="00C929CA">
        <w:t xml:space="preserve">ir çalışmada yaş ortalaması </w:t>
      </w:r>
      <w:r w:rsidR="00C229E7" w:rsidRPr="00F1041F">
        <w:t xml:space="preserve">16.4 ± </w:t>
      </w:r>
      <w:r w:rsidR="000A7B66">
        <w:t>0</w:t>
      </w:r>
      <w:r w:rsidR="00C229E7" w:rsidRPr="00F1041F">
        <w:t xml:space="preserve">.82 olan 15 ay boyunca takip edilen 15 sporcu tecrübeli ve yeni başlayanlar arasında çabukluk ve çeviklik anlamında bir fark görülmemiştir; ancak ilerleyen süreçte 10 m. </w:t>
      </w:r>
      <w:proofErr w:type="gramStart"/>
      <w:r w:rsidR="00C229E7" w:rsidRPr="00F1041F">
        <w:t>sprint</w:t>
      </w:r>
      <w:proofErr w:type="gramEnd"/>
      <w:r w:rsidR="00C229E7" w:rsidRPr="00F1041F">
        <w:t xml:space="preserve"> 20m sprint ve </w:t>
      </w:r>
      <w:r w:rsidR="007B075A">
        <w:t>çeviklik özelliklerinde gelişim</w:t>
      </w:r>
      <w:r>
        <w:t xml:space="preserve"> görülmüştür</w:t>
      </w:r>
      <w:r w:rsidR="002B03B9">
        <w:rPr>
          <w:noProof/>
        </w:rPr>
        <w:t xml:space="preserve"> </w:t>
      </w:r>
      <w:r w:rsidR="002B03B9" w:rsidRPr="00A668C6">
        <w:rPr>
          <w:noProof/>
        </w:rPr>
        <w:t>(Li</w:t>
      </w:r>
      <w:r w:rsidR="00017928">
        <w:rPr>
          <w:noProof/>
        </w:rPr>
        <w:t xml:space="preserve">dor, Hershko, Bilkevitz, Arnon ve </w:t>
      </w:r>
      <w:r w:rsidR="002B03B9" w:rsidRPr="00A668C6">
        <w:rPr>
          <w:noProof/>
        </w:rPr>
        <w:t>Falk, 2007)</w:t>
      </w:r>
      <w:r w:rsidR="00C229E7" w:rsidRPr="00F1041F">
        <w:t>.</w:t>
      </w:r>
      <w:r w:rsidR="007B075A">
        <w:t xml:space="preserve"> Başka bir çalışmada yaş ortalaması </w:t>
      </w:r>
      <w:r w:rsidR="00DC5A03">
        <w:t>11.1</w:t>
      </w:r>
      <w:r w:rsidR="00DC5A03" w:rsidRPr="00F1041F">
        <w:t>±</w:t>
      </w:r>
      <w:r w:rsidR="00BB54E8">
        <w:t xml:space="preserve">0.5 olan </w:t>
      </w:r>
      <w:r w:rsidR="00DC5A03">
        <w:t>sert zemin, toprak zemin v</w:t>
      </w:r>
      <w:r w:rsidR="00BB54E8">
        <w:t xml:space="preserve">e kontrol grubu olarak ayrılan </w:t>
      </w:r>
      <w:r w:rsidR="00DC5A03">
        <w:t>kız öğrenci</w:t>
      </w:r>
      <w:r w:rsidR="00017928">
        <w:t xml:space="preserve"> grubuna yapılan 10 haftalık</w:t>
      </w:r>
      <w:r w:rsidR="00DC5A03">
        <w:t xml:space="preserve"> antrenman programı sonucunda çeviklik yetisinde </w:t>
      </w:r>
      <w:proofErr w:type="gramStart"/>
      <w:r w:rsidR="00DC5A03">
        <w:t>3  grupta</w:t>
      </w:r>
      <w:proofErr w:type="gramEnd"/>
      <w:r w:rsidR="00DC5A03">
        <w:t xml:space="preserve"> da</w:t>
      </w:r>
      <w:r w:rsidR="00251846">
        <w:t xml:space="preserve"> anlamlı artışlar görülmüş en büyük artış toprak zeminde antrenman y</w:t>
      </w:r>
      <w:r>
        <w:t>apan grupta gerçekleşmiştir</w:t>
      </w:r>
      <w:r w:rsidR="002B03B9">
        <w:rPr>
          <w:noProof/>
        </w:rPr>
        <w:t xml:space="preserve"> </w:t>
      </w:r>
      <w:r w:rsidR="00017928">
        <w:rPr>
          <w:noProof/>
        </w:rPr>
        <w:t xml:space="preserve">(Gortsila, Theos, Nesic ve </w:t>
      </w:r>
      <w:r w:rsidR="002B03B9" w:rsidRPr="00A668C6">
        <w:rPr>
          <w:noProof/>
        </w:rPr>
        <w:t>Maridak, 2013)</w:t>
      </w:r>
      <w:r>
        <w:t>.</w:t>
      </w:r>
      <w:r w:rsidR="00DC5A03">
        <w:t xml:space="preserve"> </w:t>
      </w:r>
      <w:r w:rsidR="00C229E7" w:rsidRPr="00F1041F">
        <w:t xml:space="preserve"> </w:t>
      </w:r>
      <w:r w:rsidR="00C929CA">
        <w:t>Başka bir çalışmada</w:t>
      </w:r>
      <w:r w:rsidR="00F1041F" w:rsidRPr="00F1041F">
        <w:t xml:space="preserve"> 8 haftalık beceri temelli</w:t>
      </w:r>
      <w:r w:rsidR="00905DCC">
        <w:t xml:space="preserve"> (Blok, pas, servis vb.)</w:t>
      </w:r>
      <w:r w:rsidR="00F1041F" w:rsidRPr="00F1041F">
        <w:t xml:space="preserve"> bir voleybol antrenman progr</w:t>
      </w:r>
      <w:r w:rsidR="00017928">
        <w:t>amı uygulanan yaş ortalaması 15,</w:t>
      </w:r>
      <w:r w:rsidR="00F1041F" w:rsidRPr="00F1041F">
        <w:t xml:space="preserve">5 ± </w:t>
      </w:r>
      <w:r w:rsidR="000A7B66">
        <w:t>0</w:t>
      </w:r>
      <w:r w:rsidR="00017928">
        <w:t>,</w:t>
      </w:r>
      <w:r w:rsidR="00F1041F" w:rsidRPr="00F1041F">
        <w:t>2 olan 26 voleybol oyuncusuna antrenman öncesi ve antrenman sonrası değerlerde çeviklik ve sürat yetisinin anlamlı bir gelişim gösterdiği görülmüştü</w:t>
      </w:r>
      <w:r>
        <w:t>r</w:t>
      </w:r>
      <w:r w:rsidR="002B03B9">
        <w:rPr>
          <w:noProof/>
        </w:rPr>
        <w:t xml:space="preserve"> </w:t>
      </w:r>
      <w:r w:rsidR="002B03B9" w:rsidRPr="008F7096">
        <w:rPr>
          <w:noProof/>
        </w:rPr>
        <w:t>(Gabbett, v</w:t>
      </w:r>
      <w:r w:rsidR="00017928">
        <w:rPr>
          <w:noProof/>
        </w:rPr>
        <w:t>d</w:t>
      </w:r>
      <w:r w:rsidR="002B03B9" w:rsidRPr="008F7096">
        <w:rPr>
          <w:noProof/>
        </w:rPr>
        <w:t>, 2006)</w:t>
      </w:r>
      <w:r w:rsidR="008F7096">
        <w:t>.</w:t>
      </w:r>
    </w:p>
    <w:p w14:paraId="023FC47C" w14:textId="0B53BB1A" w:rsidR="00327476" w:rsidRPr="00A24894" w:rsidRDefault="00C744C5" w:rsidP="003D0B1A">
      <w:pPr>
        <w:pStyle w:val="Balk2"/>
        <w:rPr>
          <w:rFonts w:eastAsia="Times New Roman"/>
        </w:rPr>
      </w:pPr>
      <w:bookmarkStart w:id="26" w:name="_Toc96605706"/>
      <w:r>
        <w:rPr>
          <w:rFonts w:eastAsia="Times New Roman"/>
        </w:rPr>
        <w:t xml:space="preserve">2.2. </w:t>
      </w:r>
      <w:r w:rsidR="00465646" w:rsidRPr="00A24894">
        <w:rPr>
          <w:rFonts w:eastAsia="Times New Roman"/>
        </w:rPr>
        <w:t>P</w:t>
      </w:r>
      <w:r w:rsidR="003D0B1A" w:rsidRPr="00A24894">
        <w:t>liometrik</w:t>
      </w:r>
      <w:bookmarkEnd w:id="26"/>
      <w:r w:rsidR="00465646" w:rsidRPr="00A24894">
        <w:rPr>
          <w:rFonts w:eastAsia="Times New Roman"/>
        </w:rPr>
        <w:t xml:space="preserve"> </w:t>
      </w:r>
    </w:p>
    <w:p w14:paraId="63616811" w14:textId="7DD04354" w:rsidR="00465646" w:rsidRDefault="00465646" w:rsidP="00116459">
      <w:pPr>
        <w:pStyle w:val="NormalAf"/>
      </w:pPr>
      <w:r w:rsidRPr="00465646">
        <w:t>Bir</w:t>
      </w:r>
      <w:r w:rsidR="00DB6564">
        <w:t xml:space="preserve"> güç antrenman yöntemi olan pli</w:t>
      </w:r>
      <w:r w:rsidR="00613AFF">
        <w:t xml:space="preserve">ometrik </w:t>
      </w:r>
      <w:r w:rsidRPr="00465646">
        <w:t>Yunancada daha fazla ölçmek anlamına gelen plio</w:t>
      </w:r>
      <w:r w:rsidR="00017928">
        <w:t xml:space="preserve"> </w:t>
      </w:r>
      <w:r w:rsidRPr="00465646">
        <w:t>(daha fazla) ve metric</w:t>
      </w:r>
      <w:r w:rsidR="00017928">
        <w:t xml:space="preserve"> </w:t>
      </w:r>
      <w:r w:rsidRPr="00465646">
        <w:t>(ölçmek)  kelime</w:t>
      </w:r>
      <w:r w:rsidR="00613AFF">
        <w:t xml:space="preserve">lerinin </w:t>
      </w:r>
      <w:proofErr w:type="gramStart"/>
      <w:r w:rsidR="00DC7FD5">
        <w:t>kombinasyonudur</w:t>
      </w:r>
      <w:proofErr w:type="gramEnd"/>
      <w:r w:rsidR="00722E73">
        <w:rPr>
          <w:noProof/>
        </w:rPr>
        <w:t xml:space="preserve"> </w:t>
      </w:r>
      <w:r w:rsidR="00722E73" w:rsidRPr="00F27EB0">
        <w:rPr>
          <w:noProof/>
        </w:rPr>
        <w:t xml:space="preserve">(Fleck </w:t>
      </w:r>
      <w:r w:rsidR="00017928">
        <w:rPr>
          <w:noProof/>
        </w:rPr>
        <w:t xml:space="preserve">ve </w:t>
      </w:r>
      <w:r w:rsidR="00722E73" w:rsidRPr="00F27EB0">
        <w:rPr>
          <w:noProof/>
        </w:rPr>
        <w:t>Kraemer, 2014)</w:t>
      </w:r>
      <w:r w:rsidR="00F27EB0">
        <w:t>.</w:t>
      </w:r>
    </w:p>
    <w:p w14:paraId="2AE235A9" w14:textId="22A7ABB3" w:rsidR="002C1D76" w:rsidRDefault="00DC7FD5" w:rsidP="00116459">
      <w:pPr>
        <w:pStyle w:val="NormalAf"/>
      </w:pPr>
      <w:r>
        <w:t>Pli</w:t>
      </w:r>
      <w:r w:rsidR="00D906DF">
        <w:t>ometri terimi, uzu</w:t>
      </w:r>
      <w:r w:rsidR="00C929CA">
        <w:t>n yıllar boyunca</w:t>
      </w:r>
      <w:r>
        <w:t xml:space="preserve"> kişilerin pli</w:t>
      </w:r>
      <w:r w:rsidR="00D906DF">
        <w:t xml:space="preserve">ometriyi tanımlamasına </w:t>
      </w:r>
      <w:r w:rsidR="00B21117">
        <w:t xml:space="preserve">bağlı </w:t>
      </w:r>
      <w:r w:rsidR="00D906DF">
        <w:t>olarak farkl</w:t>
      </w:r>
      <w:r w:rsidR="00B21117">
        <w:t>ı yorum ve anlamları iç</w:t>
      </w:r>
      <w:r w:rsidR="00F27EB0">
        <w:t>ermiştir ve k</w:t>
      </w:r>
      <w:r>
        <w:t>lasik pli</w:t>
      </w:r>
      <w:r w:rsidR="0036214F">
        <w:t>ometri,</w:t>
      </w:r>
      <w:r>
        <w:t xml:space="preserve"> modern pli</w:t>
      </w:r>
      <w:r w:rsidR="00B21117">
        <w:t>ometri tanımları ortaya çıkmıştır.</w:t>
      </w:r>
      <w:r w:rsidR="00197254">
        <w:t xml:space="preserve"> </w:t>
      </w:r>
      <w:r w:rsidR="00765831">
        <w:t>Klasik pli</w:t>
      </w:r>
      <w:r w:rsidR="0044466A">
        <w:t>ometri</w:t>
      </w:r>
      <w:r w:rsidR="00570FD9">
        <w:t>, çok yüksek şiddetli derinlik sı</w:t>
      </w:r>
      <w:r w:rsidR="00A3544D">
        <w:t xml:space="preserve">çramalarını içeren aşırı antrenman </w:t>
      </w:r>
      <w:proofErr w:type="gramStart"/>
      <w:r w:rsidR="00A3544D">
        <w:t>sendromunu</w:t>
      </w:r>
      <w:proofErr w:type="gramEnd"/>
      <w:r w:rsidR="00570FD9">
        <w:t xml:space="preserve"> önlemek için sıklık ve hacmi düşük olan set ve tekrar araları uzun olan a</w:t>
      </w:r>
      <w:r>
        <w:t>ntrenman yöntemidir. Klasik pli</w:t>
      </w:r>
      <w:r w:rsidR="00570FD9">
        <w:t xml:space="preserve">ometri </w:t>
      </w:r>
      <w:r w:rsidR="0044466A">
        <w:t xml:space="preserve">1970 lerde </w:t>
      </w:r>
      <w:r w:rsidR="000275EE">
        <w:t xml:space="preserve">Atletizm Antrenörü </w:t>
      </w:r>
      <w:r w:rsidR="0044466A">
        <w:t>Fred Wilt tarafından</w:t>
      </w:r>
      <w:r w:rsidR="00466845">
        <w:t xml:space="preserve"> uygulanan,</w:t>
      </w:r>
      <w:r w:rsidR="0044466A">
        <w:t xml:space="preserve">  şok antrenmanı </w:t>
      </w:r>
      <w:r>
        <w:t>olarak bilinen pli</w:t>
      </w:r>
      <w:r w:rsidR="0044466A">
        <w:t xml:space="preserve">ometrinin </w:t>
      </w:r>
      <w:r w:rsidR="0044466A">
        <w:lastRenderedPageBreak/>
        <w:t>kökenini tanımlamak için kullanılır. Şok antrenman</w:t>
      </w:r>
      <w:r w:rsidR="00466845">
        <w:t xml:space="preserve">ı çoğunlukla yüksek </w:t>
      </w:r>
      <w:proofErr w:type="gramStart"/>
      <w:r w:rsidR="00466845">
        <w:t>şiddetli  derinlik</w:t>
      </w:r>
      <w:proofErr w:type="gramEnd"/>
      <w:r w:rsidR="00466845">
        <w:t xml:space="preserve"> sıçrama</w:t>
      </w:r>
      <w:r w:rsidR="00D36A3B">
        <w:t xml:space="preserve">larını </w:t>
      </w:r>
      <w:r w:rsidR="00466845">
        <w:t xml:space="preserve"> ve  varyasyonlarını içeren iyi antrene edilmiş elit  kuvvet ve güç sporcuları tarafından uygulanmıştır.</w:t>
      </w:r>
      <w:r w:rsidR="00F43DBA">
        <w:t xml:space="preserve"> Ayrıca </w:t>
      </w:r>
      <w:r w:rsidR="00D36A3B">
        <w:t>Avrupalı sporcuların halter, atletiz</w:t>
      </w:r>
      <w:r>
        <w:t xml:space="preserve">m ve jimnastik </w:t>
      </w:r>
      <w:proofErr w:type="gramStart"/>
      <w:r>
        <w:t>branşlarında</w:t>
      </w:r>
      <w:proofErr w:type="gramEnd"/>
      <w:r>
        <w:t xml:space="preserve"> pli</w:t>
      </w:r>
      <w:r w:rsidR="00D36A3B">
        <w:t>ometriyi kullandığı bilinir.</w:t>
      </w:r>
      <w:r w:rsidR="008F65CA">
        <w:t xml:space="preserve"> Bir antrenör ve bilim adamı olan</w:t>
      </w:r>
      <w:r>
        <w:t xml:space="preserve"> günümüzde ‘Pli</w:t>
      </w:r>
      <w:r w:rsidR="000275EE">
        <w:t xml:space="preserve">ometrinin Babası’ olarak bilinen </w:t>
      </w:r>
      <w:r w:rsidR="008F65CA">
        <w:t xml:space="preserve">Dr. Yuri </w:t>
      </w:r>
      <w:r>
        <w:t>Verkhohansky pli</w:t>
      </w:r>
      <w:r w:rsidR="000275EE">
        <w:t>ometri ile ilgili ilk çalışmasını 1</w:t>
      </w:r>
      <w:r w:rsidR="00C929CA">
        <w:t xml:space="preserve">964 te Şok Antrenman </w:t>
      </w:r>
      <w:proofErr w:type="gramStart"/>
      <w:r w:rsidR="00C929CA">
        <w:t xml:space="preserve">Metodları </w:t>
      </w:r>
      <w:r w:rsidR="000275EE">
        <w:t xml:space="preserve"> kitabını</w:t>
      </w:r>
      <w:proofErr w:type="gramEnd"/>
      <w:r w:rsidR="000275EE">
        <w:t xml:space="preserve"> yayınladığında</w:t>
      </w:r>
      <w:r w:rsidR="00487099">
        <w:t>,</w:t>
      </w:r>
      <w:r>
        <w:t xml:space="preserve"> klasik  pli</w:t>
      </w:r>
      <w:r w:rsidR="000275EE">
        <w:t>ometriyi  tarif ederken Şok Antrenman</w:t>
      </w:r>
      <w:r w:rsidR="00570FD9">
        <w:t>ını  ya da Ş</w:t>
      </w:r>
      <w:r w:rsidR="000275EE">
        <w:t xml:space="preserve">ok metodunu tercih etmiştir. Aslında Verkhohansky </w:t>
      </w:r>
      <w:r>
        <w:t>karışıklıkları önlemek için pli</w:t>
      </w:r>
      <w:r w:rsidR="000275EE">
        <w:t>ometri yerine ‘powermetric’</w:t>
      </w:r>
      <w:r w:rsidR="00D21548">
        <w:t xml:space="preserve"> terimini kullan</w:t>
      </w:r>
      <w:r w:rsidR="003E68BC">
        <w:t>mayı önermiştir</w:t>
      </w:r>
      <w:sdt>
        <w:sdtPr>
          <w:id w:val="1714072989"/>
          <w:citation/>
        </w:sdtPr>
        <w:sdtEndPr/>
        <w:sdtContent>
          <w:r w:rsidR="00F27EB0">
            <w:fldChar w:fldCharType="begin"/>
          </w:r>
          <w:r w:rsidR="00F27EB0">
            <w:instrText xml:space="preserve"> CITATION Rat12 \l 1055 </w:instrText>
          </w:r>
          <w:r w:rsidR="00F27EB0">
            <w:fldChar w:fldCharType="separate"/>
          </w:r>
          <w:r w:rsidR="00B47691">
            <w:rPr>
              <w:noProof/>
            </w:rPr>
            <w:t xml:space="preserve"> (Ratamess, 2012)</w:t>
          </w:r>
          <w:r w:rsidR="00F27EB0">
            <w:fldChar w:fldCharType="end"/>
          </w:r>
        </w:sdtContent>
      </w:sdt>
      <w:r w:rsidR="003E68BC">
        <w:t>.</w:t>
      </w:r>
    </w:p>
    <w:p w14:paraId="43316AF0" w14:textId="6CCCE2C7" w:rsidR="0038347C" w:rsidRDefault="00DC7FD5" w:rsidP="00116459">
      <w:pPr>
        <w:pStyle w:val="NormalAf"/>
      </w:pPr>
      <w:r>
        <w:t>Modern pli</w:t>
      </w:r>
      <w:r w:rsidR="0038347C">
        <w:t>ometri</w:t>
      </w:r>
      <w:r>
        <w:t xml:space="preserve"> ya da basit pli</w:t>
      </w:r>
      <w:r w:rsidR="00384E43">
        <w:t>ometri Şok antrenmanın</w:t>
      </w:r>
      <w:r w:rsidR="00C929CA">
        <w:t>ı da içermesiyle birlikte</w:t>
      </w:r>
      <w:r>
        <w:t xml:space="preserve"> basit pli</w:t>
      </w:r>
      <w:r w:rsidR="00384E43">
        <w:t>ometrik egzersizl</w:t>
      </w:r>
      <w:r>
        <w:t>eri de içeren bir terimdir. Pli</w:t>
      </w:r>
      <w:r w:rsidR="00384E43">
        <w:t xml:space="preserve">ometrik egzersizler </w:t>
      </w:r>
      <w:r w:rsidR="0068297D">
        <w:t xml:space="preserve">daha kuvvetli bir konsantrik kas kasılmasından </w:t>
      </w:r>
      <w:r w:rsidR="00713BEA">
        <w:t>önce</w:t>
      </w:r>
      <w:r w:rsidR="00023BD0">
        <w:t xml:space="preserve"> kasların önceden gerilmesi ve</w:t>
      </w:r>
      <w:r>
        <w:t xml:space="preserve"> ya uzaması anlamına gelir. Pli</w:t>
      </w:r>
      <w:r w:rsidR="00023BD0">
        <w:t>ometrik egzersizler gerilme kısalma döngüsünü kullanır ve eks</w:t>
      </w:r>
      <w:r w:rsidR="00613AFF">
        <w:t>entrik evre boyunca kasın uzama</w:t>
      </w:r>
      <w:r w:rsidR="00023BD0">
        <w:t xml:space="preserve"> oranına ve yüklenme miktarına bağlıdır.</w:t>
      </w:r>
      <w:r>
        <w:t xml:space="preserve"> Modern pli</w:t>
      </w:r>
      <w:r w:rsidR="0068297D">
        <w:t xml:space="preserve">ometri sadece yüksek şiddetli egzersizleri içermez aynı zamanda </w:t>
      </w:r>
      <w:r w:rsidR="00FC0A20">
        <w:t>geril</w:t>
      </w:r>
      <w:r w:rsidR="00713BEA">
        <w:t xml:space="preserve">me kısalma döngüsünün mekanik verimliliğini </w:t>
      </w:r>
      <w:r w:rsidR="00FC0A20">
        <w:t>içeren sıçrama,</w:t>
      </w:r>
      <w:r>
        <w:t xml:space="preserve"> </w:t>
      </w:r>
      <w:r w:rsidR="00FC0A20">
        <w:t>yön değiştirmel</w:t>
      </w:r>
      <w:r w:rsidR="00713BEA">
        <w:t xml:space="preserve">i hareketler, </w:t>
      </w:r>
      <w:proofErr w:type="gramStart"/>
      <w:r w:rsidR="00713BEA">
        <w:t>jogging</w:t>
      </w:r>
      <w:proofErr w:type="gramEnd"/>
      <w:r w:rsidR="00713BEA">
        <w:t xml:space="preserve"> gibi basit</w:t>
      </w:r>
      <w:r w:rsidR="0036214F">
        <w:t>,</w:t>
      </w:r>
      <w:r>
        <w:t xml:space="preserve"> </w:t>
      </w:r>
      <w:r w:rsidR="0036214F">
        <w:t>üst vücut atmal</w:t>
      </w:r>
      <w:r w:rsidR="00C929CA">
        <w:t>arı gibi</w:t>
      </w:r>
      <w:r w:rsidR="00FC0A20">
        <w:t xml:space="preserve"> egzersizleri de içerir. Bu</w:t>
      </w:r>
      <w:r>
        <w:t xml:space="preserve"> açıdan bakıldığında klasik pli</w:t>
      </w:r>
      <w:r w:rsidR="00FC0A20">
        <w:t>ometri yüksek şiddetli egzersizleri içerirken</w:t>
      </w:r>
      <w:r>
        <w:t xml:space="preserve"> modern pli</w:t>
      </w:r>
      <w:r w:rsidR="00FC0A20">
        <w:t xml:space="preserve">ometri hem düşük hem yüksek şiddetli egzersizleri içerir. </w:t>
      </w:r>
      <w:r>
        <w:t>Düşük ve orta şiddetli pli</w:t>
      </w:r>
      <w:r w:rsidR="009F474E">
        <w:t xml:space="preserve">ometrik egzersizler de patlayıcı </w:t>
      </w:r>
      <w:r>
        <w:t>formda yapılır ancak klasik pli</w:t>
      </w:r>
      <w:r w:rsidR="009F474E">
        <w:t>ometriden daha düşük</w:t>
      </w:r>
      <w:r w:rsidR="00713BEA">
        <w:t xml:space="preserve"> şiddette </w:t>
      </w:r>
      <w:r w:rsidR="00765831">
        <w:t>ekse</w:t>
      </w:r>
      <w:r w:rsidR="009F474E">
        <w:t xml:space="preserve">ntrik </w:t>
      </w:r>
      <w:r w:rsidR="00713BEA">
        <w:t>yüklenmeyi içerir</w:t>
      </w:r>
      <w:r w:rsidR="009F474E">
        <w:t xml:space="preserve">. </w:t>
      </w:r>
      <w:r w:rsidR="00713BEA">
        <w:t>1</w:t>
      </w:r>
      <w:r w:rsidR="009F474E">
        <w:t>970 l</w:t>
      </w:r>
      <w:r w:rsidR="003279F8">
        <w:t>erden bu yana kuvvet ve güç sporcularının performan</w:t>
      </w:r>
      <w:r>
        <w:t>s</w:t>
      </w:r>
      <w:r w:rsidR="009922D1">
        <w:t>ını arttırmadaki pli</w:t>
      </w:r>
      <w:r w:rsidR="003279F8">
        <w:t>ometri antrenmanlarının etkisi</w:t>
      </w:r>
      <w:r>
        <w:t xml:space="preserve"> görülmüş ve antrenmanlarda pli</w:t>
      </w:r>
      <w:r w:rsidR="003279F8">
        <w:t xml:space="preserve">ometrik </w:t>
      </w:r>
      <w:r w:rsidR="00713BEA">
        <w:t xml:space="preserve">çalışmalar </w:t>
      </w:r>
      <w:r w:rsidR="003E68BC">
        <w:t>vazgeçilmez olmuştur</w:t>
      </w:r>
      <w:sdt>
        <w:sdtPr>
          <w:id w:val="-2125448558"/>
          <w:citation/>
        </w:sdtPr>
        <w:sdtEndPr/>
        <w:sdtContent>
          <w:r w:rsidR="003E68BC">
            <w:fldChar w:fldCharType="begin"/>
          </w:r>
          <w:r w:rsidR="003E68BC">
            <w:instrText xml:space="preserve"> CITATION Rat12 \l 1055 </w:instrText>
          </w:r>
          <w:r w:rsidR="003E68BC">
            <w:fldChar w:fldCharType="separate"/>
          </w:r>
          <w:r w:rsidR="00B47691">
            <w:rPr>
              <w:noProof/>
            </w:rPr>
            <w:t xml:space="preserve"> (Ratamess, 2012)</w:t>
          </w:r>
          <w:r w:rsidR="003E68BC">
            <w:fldChar w:fldCharType="end"/>
          </w:r>
        </w:sdtContent>
      </w:sdt>
      <w:r w:rsidR="003E68BC">
        <w:t>.</w:t>
      </w:r>
    </w:p>
    <w:p w14:paraId="59E04B28" w14:textId="00BAEF18" w:rsidR="006D2789" w:rsidRDefault="00DC7FD5" w:rsidP="00116459">
      <w:pPr>
        <w:pStyle w:val="NormalAf"/>
      </w:pPr>
      <w:r>
        <w:t>Pli</w:t>
      </w:r>
      <w:r w:rsidR="00D006DF">
        <w:t xml:space="preserve">ometrik egzersizler kasların mümkün olan en kısa sürede en büyük gücü </w:t>
      </w:r>
      <w:r w:rsidR="00743D52">
        <w:t>oluşturmasını sağlayan antrenman</w:t>
      </w:r>
      <w:r>
        <w:t xml:space="preserve"> protokülüdür</w:t>
      </w:r>
      <w:sdt>
        <w:sdtPr>
          <w:id w:val="688717407"/>
          <w:citation/>
        </w:sdtPr>
        <w:sdtEndPr/>
        <w:sdtContent>
          <w:r w:rsidR="003E68BC">
            <w:fldChar w:fldCharType="begin"/>
          </w:r>
          <w:r w:rsidR="007078EE">
            <w:instrText xml:space="preserve">CITATION Bro072 \t  \l 1055 </w:instrText>
          </w:r>
          <w:r w:rsidR="003E68BC">
            <w:fldChar w:fldCharType="separate"/>
          </w:r>
          <w:r w:rsidR="00B47691">
            <w:rPr>
              <w:noProof/>
            </w:rPr>
            <w:t xml:space="preserve"> (Brown, 2007)</w:t>
          </w:r>
          <w:r w:rsidR="003E68BC">
            <w:fldChar w:fldCharType="end"/>
          </w:r>
        </w:sdtContent>
      </w:sdt>
      <w:r w:rsidR="003E68BC">
        <w:t>.</w:t>
      </w:r>
      <w:r w:rsidR="00C67F99">
        <w:t xml:space="preserve"> </w:t>
      </w:r>
      <w:r w:rsidR="00D006DF">
        <w:t xml:space="preserve"> </w:t>
      </w:r>
      <w:r>
        <w:t>Pli</w:t>
      </w:r>
      <w:r w:rsidR="006D2789">
        <w:t xml:space="preserve">ometri patlayıcı kuvvetin ve </w:t>
      </w:r>
      <w:r w:rsidR="00D37452">
        <w:t xml:space="preserve">daha hızlı tepkilerin gelişmesini sağlayan önemli bir antrenman biçimi olduğu </w:t>
      </w:r>
      <w:r w:rsidR="00E85D89">
        <w:t xml:space="preserve">da </w:t>
      </w:r>
      <w:r w:rsidR="00765831">
        <w:t>söylenebilir ayrıca ekse</w:t>
      </w:r>
      <w:r w:rsidR="00D37452">
        <w:t xml:space="preserve">ntrik kasılma sonrası konsantrik kasılma </w:t>
      </w:r>
      <w:r>
        <w:t xml:space="preserve">içeren sporlarda uygulanabilir ve </w:t>
      </w:r>
      <w:r w:rsidR="00D37452">
        <w:t xml:space="preserve">sporcu patlayıcı tepmeli veya kendi vücut kütlesinin en üst düzeyde hızlanmasını </w:t>
      </w:r>
      <w:r>
        <w:t>ge</w:t>
      </w:r>
      <w:r w:rsidR="00C929CA">
        <w:t>rektiren bir spor yapıyorsa</w:t>
      </w:r>
      <w:r>
        <w:t xml:space="preserve"> pli</w:t>
      </w:r>
      <w:r w:rsidR="00D37452">
        <w:t>ometri</w:t>
      </w:r>
      <w:r>
        <w:t>k antrenmanları kullanılabilir</w:t>
      </w:r>
      <w:r w:rsidR="000967C4">
        <w:rPr>
          <w:noProof/>
        </w:rPr>
        <w:t>(Bompa, 2</w:t>
      </w:r>
      <w:r w:rsidR="000967C4" w:rsidRPr="000967C4">
        <w:rPr>
          <w:noProof/>
        </w:rPr>
        <w:t>013)</w:t>
      </w:r>
      <w:r w:rsidR="003E68BC">
        <w:t>.</w:t>
      </w:r>
    </w:p>
    <w:p w14:paraId="0CB032CC" w14:textId="3C23F5A8" w:rsidR="002C1D76" w:rsidRDefault="00DC7FD5" w:rsidP="00116459">
      <w:pPr>
        <w:pStyle w:val="NormalAf"/>
      </w:pPr>
      <w:r>
        <w:lastRenderedPageBreak/>
        <w:t>Pli</w:t>
      </w:r>
      <w:r w:rsidR="005A617F">
        <w:t>ometrik sporlarda hızlı ve güçlü aksiyonlar üretmek, merkezi sinir sistemi fonksiyonlarını geliştirmek ve dolayısıyla sportif performansı geliştirmek amacıyla</w:t>
      </w:r>
      <w:r w:rsidR="00150C80">
        <w:t xml:space="preserve"> ya</w:t>
      </w:r>
      <w:r>
        <w:t>pılan antrenman yöntemidir. Pli</w:t>
      </w:r>
      <w:r w:rsidR="00150C80">
        <w:t>om</w:t>
      </w:r>
      <w:r w:rsidR="001B62F5">
        <w:t>etrikler kas fibrileri ve çevresindeki dokuların kuvvetini,</w:t>
      </w:r>
      <w:r w:rsidR="00263633">
        <w:t xml:space="preserve"> </w:t>
      </w:r>
      <w:proofErr w:type="gramStart"/>
      <w:r w:rsidR="001B62F5">
        <w:t>esnekli</w:t>
      </w:r>
      <w:r w:rsidR="00C929CA">
        <w:t>ği,</w:t>
      </w:r>
      <w:proofErr w:type="gramEnd"/>
      <w:r w:rsidR="00C929CA">
        <w:t xml:space="preserve"> ve inervasyonunu kullanarak</w:t>
      </w:r>
      <w:r w:rsidR="001B62F5">
        <w:t xml:space="preserve"> </w:t>
      </w:r>
      <w:r w:rsidR="00C929CA">
        <w:t xml:space="preserve">kasa yüklenip </w:t>
      </w:r>
      <w:r w:rsidR="00150C80">
        <w:t>h</w:t>
      </w:r>
      <w:r w:rsidR="001B62F5">
        <w:t>ızlı kas kasılmaları oluşturup antrenman hedefleri doğrultusunda daha yükseğe sıçramak, daha uzağa atmak, daha hızlı koşmak,</w:t>
      </w:r>
      <w:r w:rsidR="00340C25">
        <w:t xml:space="preserve"> </w:t>
      </w:r>
      <w:r w:rsidR="001B62F5">
        <w:t>daha sert vur</w:t>
      </w:r>
      <w:r>
        <w:t>mak amacıyla yapılır</w:t>
      </w:r>
      <w:sdt>
        <w:sdtPr>
          <w:id w:val="1612859576"/>
          <w:citation/>
        </w:sdtPr>
        <w:sdtEndPr/>
        <w:sdtContent>
          <w:r w:rsidR="000967C4">
            <w:fldChar w:fldCharType="begin"/>
          </w:r>
          <w:r w:rsidR="000967C4">
            <w:instrText xml:space="preserve"> CITATION Lee10 \l 1055 </w:instrText>
          </w:r>
          <w:r w:rsidR="000967C4">
            <w:fldChar w:fldCharType="separate"/>
          </w:r>
          <w:r w:rsidR="00B47691">
            <w:rPr>
              <w:noProof/>
            </w:rPr>
            <w:t xml:space="preserve"> (Lee, 2010)</w:t>
          </w:r>
          <w:r w:rsidR="000967C4">
            <w:fldChar w:fldCharType="end"/>
          </w:r>
        </w:sdtContent>
      </w:sdt>
      <w:r w:rsidR="000967C4">
        <w:t>.</w:t>
      </w:r>
    </w:p>
    <w:p w14:paraId="5E9979D9" w14:textId="4B9240B2" w:rsidR="00C22B4E" w:rsidRDefault="00C22B4E" w:rsidP="00116459">
      <w:pPr>
        <w:pStyle w:val="NormalAf"/>
      </w:pPr>
      <w:r>
        <w:t xml:space="preserve">Reaktif nöromuskular </w:t>
      </w:r>
      <w:r w:rsidR="00DC7FD5">
        <w:t>antrenman olarak ta bilinen pli</w:t>
      </w:r>
      <w:r>
        <w:t>ometrik antrenman</w:t>
      </w:r>
      <w:r w:rsidR="00580652">
        <w:t>;</w:t>
      </w:r>
      <w:r w:rsidR="00580652">
        <w:br/>
      </w:r>
      <w:r w:rsidR="00765831">
        <w:t xml:space="preserve"> yüklü ekse</w:t>
      </w:r>
      <w:r w:rsidR="00C929CA">
        <w:t xml:space="preserve">ntrik </w:t>
      </w:r>
      <w:r>
        <w:t>kasılmanın</w:t>
      </w:r>
      <w:r w:rsidR="00580652">
        <w:t>,</w:t>
      </w:r>
      <w:r>
        <w:t xml:space="preserve"> kasın kasılabilir elementler</w:t>
      </w:r>
      <w:r w:rsidR="00580652">
        <w:t>i</w:t>
      </w:r>
      <w:r>
        <w:t>ni monosinaptik gerilme refleksi</w:t>
      </w:r>
      <w:r w:rsidR="00580652">
        <w:t>nin</w:t>
      </w:r>
      <w:r w:rsidR="00487099">
        <w:t xml:space="preserve"> uyarılması ile </w:t>
      </w:r>
      <w:r>
        <w:t>konsantrik bir kası</w:t>
      </w:r>
      <w:r w:rsidR="00DC7FD5">
        <w:t>lma için hazırladığı düşünülür</w:t>
      </w:r>
      <w:sdt>
        <w:sdtPr>
          <w:id w:val="155501210"/>
          <w:citation/>
        </w:sdtPr>
        <w:sdtEndPr/>
        <w:sdtContent>
          <w:r w:rsidR="000967C4">
            <w:fldChar w:fldCharType="begin"/>
          </w:r>
          <w:r w:rsidR="000967C4">
            <w:instrText xml:space="preserve"> CITATION Nam141 \l 1055 </w:instrText>
          </w:r>
          <w:r w:rsidR="000967C4">
            <w:fldChar w:fldCharType="separate"/>
          </w:r>
          <w:r w:rsidR="00B47691">
            <w:rPr>
              <w:noProof/>
            </w:rPr>
            <w:t xml:space="preserve"> (Namrata, 2014)</w:t>
          </w:r>
          <w:r w:rsidR="000967C4">
            <w:fldChar w:fldCharType="end"/>
          </w:r>
        </w:sdtContent>
      </w:sdt>
      <w:r w:rsidR="000967C4">
        <w:t>.</w:t>
      </w:r>
    </w:p>
    <w:p w14:paraId="164792AC" w14:textId="758ADEB5" w:rsidR="006F6218" w:rsidRDefault="002B0CA4" w:rsidP="00116459">
      <w:pPr>
        <w:pStyle w:val="NormalAf"/>
      </w:pPr>
      <w:r>
        <w:t>Pli</w:t>
      </w:r>
      <w:r w:rsidR="00210EC8">
        <w:t>ometrik antrenma</w:t>
      </w:r>
      <w:r w:rsidR="00263633">
        <w:t>n</w:t>
      </w:r>
      <w:r w:rsidR="00210EC8">
        <w:t>ın he</w:t>
      </w:r>
      <w:r w:rsidR="00765831">
        <w:t>defi konsantrik kasılma ile ekse</w:t>
      </w:r>
      <w:r w:rsidR="00210EC8">
        <w:t>ntrik kasılma arasınd</w:t>
      </w:r>
      <w:r>
        <w:t>a geçen zamanı azaltmaktır</w:t>
      </w:r>
      <w:r w:rsidR="00722E73">
        <w:rPr>
          <w:noProof/>
        </w:rPr>
        <w:t xml:space="preserve"> </w:t>
      </w:r>
      <w:r w:rsidR="00722E73" w:rsidRPr="00610D9C">
        <w:rPr>
          <w:noProof/>
        </w:rPr>
        <w:t xml:space="preserve">(Muratlı </w:t>
      </w:r>
      <w:r w:rsidR="00017928">
        <w:rPr>
          <w:noProof/>
        </w:rPr>
        <w:t xml:space="preserve">ve </w:t>
      </w:r>
      <w:r w:rsidR="00722E73" w:rsidRPr="00610D9C">
        <w:rPr>
          <w:noProof/>
        </w:rPr>
        <w:t>Hindistan, 2018)</w:t>
      </w:r>
      <w:r w:rsidR="00210EC8">
        <w:t xml:space="preserve"> </w:t>
      </w:r>
      <w:r>
        <w:t>Pli</w:t>
      </w:r>
      <w:r w:rsidR="006F6218">
        <w:t>ometrik bir egzersiz, vücudun kasın hızlı uzamasına verdiği doğal tepkiden faydalanır.</w:t>
      </w:r>
      <w:r w:rsidR="00210EC8">
        <w:t xml:space="preserve"> </w:t>
      </w:r>
      <w:r w:rsidR="006F6218">
        <w:t xml:space="preserve"> Araştırmalar kasılmadan önce hızla gerilen bir kasın</w:t>
      </w:r>
      <w:r w:rsidR="00A353A2">
        <w:t xml:space="preserve"> kısaldıktan sonra </w:t>
      </w:r>
      <w:r w:rsidR="006F6218">
        <w:t>daha</w:t>
      </w:r>
      <w:r w:rsidR="00A353A2">
        <w:t xml:space="preserve"> hızlı, </w:t>
      </w:r>
      <w:r w:rsidR="00C929CA">
        <w:t>daha</w:t>
      </w:r>
      <w:r w:rsidR="006F6218">
        <w:t xml:space="preserve"> kuvvetli bir</w:t>
      </w:r>
      <w:r w:rsidR="00C4275A">
        <w:t xml:space="preserve"> şekilde </w:t>
      </w:r>
      <w:r w:rsidR="006F6218">
        <w:t>kasılma gerçekleştireceğini bize göstermiştir.</w:t>
      </w:r>
      <w:r w:rsidR="00C929CA">
        <w:t xml:space="preserve"> Örneğin bir voleybolcunun</w:t>
      </w:r>
      <w:r w:rsidR="00A353A2">
        <w:t xml:space="preserve"> rakip smaç vuruşuna yaptığı blok esnasında aksiyondan önce yapılan diz bükülmesinin hemen ardından yapılan blok hareketi daha güçlü bir sıçramayı ortaya çıkarır. Ayrıca patlayıcı bir hareketten önce organizmaya </w:t>
      </w:r>
      <w:r w:rsidR="0071641F">
        <w:t>yüklenm</w:t>
      </w:r>
      <w:r>
        <w:t>ek doğal bir insan tepkisidir</w:t>
      </w:r>
      <w:r w:rsidR="00722E73">
        <w:rPr>
          <w:noProof/>
        </w:rPr>
        <w:t xml:space="preserve"> </w:t>
      </w:r>
      <w:r w:rsidR="00722E73" w:rsidRPr="00610D9C">
        <w:rPr>
          <w:noProof/>
        </w:rPr>
        <w:t xml:space="preserve">(Hansen </w:t>
      </w:r>
      <w:r w:rsidR="00017928">
        <w:rPr>
          <w:noProof/>
        </w:rPr>
        <w:t xml:space="preserve">ve </w:t>
      </w:r>
      <w:r w:rsidR="00722E73" w:rsidRPr="00610D9C">
        <w:rPr>
          <w:noProof/>
        </w:rPr>
        <w:t>Kennely, 2017)</w:t>
      </w:r>
      <w:r w:rsidR="00610D9C">
        <w:t>.</w:t>
      </w:r>
    </w:p>
    <w:p w14:paraId="52D2854F" w14:textId="22BFE9C0" w:rsidR="00465646" w:rsidRDefault="002B0CA4" w:rsidP="00116459">
      <w:pPr>
        <w:pStyle w:val="NormalAf"/>
      </w:pPr>
      <w:r>
        <w:t>Pli</w:t>
      </w:r>
      <w:r w:rsidR="00C929CA">
        <w:t xml:space="preserve">ometrik egzersizler </w:t>
      </w:r>
      <w:r w:rsidR="00465646" w:rsidRPr="00465646">
        <w:t>bir kasın mümkün olan en kısa sürede maksimum güç üretmesi</w:t>
      </w:r>
      <w:r w:rsidR="00C929CA">
        <w:t xml:space="preserve">ni </w:t>
      </w:r>
      <w:r w:rsidR="00765831">
        <w:t>sağlayan egzersizlerdir. Pozitif-</w:t>
      </w:r>
      <w:r w:rsidR="002D22A1">
        <w:t>negatif bir kuvvet çalışma şekli olup kinetik enerji ve kuvveti hızlı bir ş</w:t>
      </w:r>
      <w:r>
        <w:t xml:space="preserve">ekilde kullanmayı amaçlayan </w:t>
      </w:r>
      <w:proofErr w:type="gramStart"/>
      <w:r>
        <w:t>pli</w:t>
      </w:r>
      <w:r w:rsidR="00C4275A">
        <w:t>ometrikler  patlayıcı</w:t>
      </w:r>
      <w:proofErr w:type="gramEnd"/>
      <w:r w:rsidR="00C4275A">
        <w:t xml:space="preserve"> kuvveti</w:t>
      </w:r>
      <w:r w:rsidR="00C67F99">
        <w:t>,</w:t>
      </w:r>
      <w:r w:rsidR="00465646" w:rsidRPr="00465646">
        <w:t xml:space="preserve"> reaksiyon zamanını, kuvvet üretimini, sürati, çevikliği, dengeyi, </w:t>
      </w:r>
      <w:r w:rsidR="00FB3F35">
        <w:t>anaerobik güç, dikey sıçrama</w:t>
      </w:r>
      <w:r w:rsidR="00465646" w:rsidRPr="00465646">
        <w:t>, denge,  vücut kompozisy</w:t>
      </w:r>
      <w:r w:rsidR="00946890">
        <w:t>onunu iyileştirir</w:t>
      </w:r>
      <w:r w:rsidR="00FB3F35">
        <w:t xml:space="preserve"> </w:t>
      </w:r>
      <w:r>
        <w:rPr>
          <w:noProof/>
        </w:rPr>
        <w:t>(Chu, 1998</w:t>
      </w:r>
      <w:r w:rsidR="00946890">
        <w:t xml:space="preserve">; </w:t>
      </w:r>
      <w:r>
        <w:rPr>
          <w:noProof/>
        </w:rPr>
        <w:t xml:space="preserve">Nalbant </w:t>
      </w:r>
      <w:r w:rsidR="00017928">
        <w:rPr>
          <w:noProof/>
        </w:rPr>
        <w:t xml:space="preserve">ve </w:t>
      </w:r>
      <w:r>
        <w:rPr>
          <w:noProof/>
        </w:rPr>
        <w:t>Kınık, 2018</w:t>
      </w:r>
      <w:r w:rsidR="00946890">
        <w:t xml:space="preserve">; </w:t>
      </w:r>
      <w:r>
        <w:rPr>
          <w:noProof/>
        </w:rPr>
        <w:t>Incledon, 2005</w:t>
      </w:r>
      <w:r w:rsidR="00946890">
        <w:t>;</w:t>
      </w:r>
      <w:r w:rsidR="00E718E6">
        <w:t xml:space="preserve"> </w:t>
      </w:r>
      <w:r w:rsidRPr="00E718E6">
        <w:rPr>
          <w:noProof/>
        </w:rPr>
        <w:t>Miller, Her</w:t>
      </w:r>
      <w:r w:rsidR="00017928">
        <w:rPr>
          <w:noProof/>
        </w:rPr>
        <w:t xml:space="preserve">miman, Ricard ve </w:t>
      </w:r>
      <w:r>
        <w:rPr>
          <w:noProof/>
        </w:rPr>
        <w:t>Cheatham, 2006</w:t>
      </w:r>
      <w:r w:rsidR="00E718E6">
        <w:t xml:space="preserve">; </w:t>
      </w:r>
      <w:r>
        <w:rPr>
          <w:noProof/>
        </w:rPr>
        <w:t>Akçınar, 2014</w:t>
      </w:r>
      <w:r w:rsidR="003378ED">
        <w:t xml:space="preserve">; </w:t>
      </w:r>
      <w:r w:rsidRPr="003378ED">
        <w:rPr>
          <w:noProof/>
        </w:rPr>
        <w:t>Ciğerci, 2017)</w:t>
      </w:r>
      <w:r w:rsidR="003378ED">
        <w:t>.</w:t>
      </w:r>
    </w:p>
    <w:p w14:paraId="715103B5" w14:textId="3D53F9A2" w:rsidR="005421F6" w:rsidRDefault="00400FAD" w:rsidP="00116459">
      <w:pPr>
        <w:pStyle w:val="NormalAf"/>
      </w:pPr>
      <w:r>
        <w:t>P</w:t>
      </w:r>
      <w:r w:rsidR="002B0CA4">
        <w:t>li</w:t>
      </w:r>
      <w:r w:rsidR="006D6015">
        <w:t>om</w:t>
      </w:r>
      <w:r>
        <w:t>etrik egzersizlerin temeli gerilme kısalma döngüsüne</w:t>
      </w:r>
      <w:r w:rsidR="00D51BDA">
        <w:t xml:space="preserve"> </w:t>
      </w:r>
      <w:r>
        <w:t>(GKD) dayanır.</w:t>
      </w:r>
      <w:r w:rsidR="00567827">
        <w:t xml:space="preserve"> </w:t>
      </w:r>
      <w:r w:rsidR="005737CB">
        <w:t>GKD</w:t>
      </w:r>
      <w:r w:rsidR="00C4275A">
        <w:t xml:space="preserve"> </w:t>
      </w:r>
      <w:proofErr w:type="gramStart"/>
      <w:r w:rsidR="005737CB">
        <w:t>eksantrik</w:t>
      </w:r>
      <w:proofErr w:type="gramEnd"/>
      <w:r w:rsidR="005737CB">
        <w:t>, izometrik ve konsantrik kasılma sıralamasının olduğu bir çok hareketin doğal bir parçasıdır.</w:t>
      </w:r>
      <w:r w:rsidR="008F3D6C">
        <w:t xml:space="preserve"> Ge</w:t>
      </w:r>
      <w:r w:rsidR="009922D1">
        <w:t>rilme kısalma döngüsüne göre,  b</w:t>
      </w:r>
      <w:r w:rsidR="008F3D6C">
        <w:t>ir kas aktivite</w:t>
      </w:r>
      <w:r w:rsidR="002B0CA4">
        <w:t xml:space="preserve">sinden </w:t>
      </w:r>
      <w:r w:rsidR="008F3D6C">
        <w:t xml:space="preserve">önce </w:t>
      </w:r>
      <w:r w:rsidR="008F3D6C">
        <w:lastRenderedPageBreak/>
        <w:t xml:space="preserve">gerilen bir kas gerilmeyen bir kasa </w:t>
      </w:r>
      <w:r w:rsidR="002B0CA4">
        <w:t>göre daha fazla güç üretir. Pli</w:t>
      </w:r>
      <w:r w:rsidR="008F3D6C">
        <w:t xml:space="preserve">ometrik egzersizler, patlayıcı bir hareket oluşturmak için </w:t>
      </w:r>
      <w:r w:rsidR="00567827">
        <w:t>kuvvet ve hız</w:t>
      </w:r>
      <w:r w:rsidR="002B0CA4">
        <w:t xml:space="preserve"> elementi ile kaslardaki fizyolojik </w:t>
      </w:r>
      <w:r w:rsidR="00FB3F35">
        <w:t>GKD karakteristiğ</w:t>
      </w:r>
      <w:r w:rsidR="002B0CA4">
        <w:t>ini kombine etmeye çalışır</w:t>
      </w:r>
      <w:r w:rsidR="003378ED">
        <w:rPr>
          <w:noProof/>
        </w:rPr>
        <w:t xml:space="preserve"> (Brown</w:t>
      </w:r>
      <w:r w:rsidR="003378ED" w:rsidRPr="003378ED">
        <w:rPr>
          <w:noProof/>
        </w:rPr>
        <w:t>, 2007)</w:t>
      </w:r>
      <w:r w:rsidR="003378ED">
        <w:rPr>
          <w:noProof/>
        </w:rPr>
        <w:t>.</w:t>
      </w:r>
    </w:p>
    <w:p w14:paraId="4C08390E" w14:textId="3AF97EB2" w:rsidR="00CD64AB" w:rsidRDefault="009B0F16" w:rsidP="00116459">
      <w:pPr>
        <w:pStyle w:val="NormalAf"/>
      </w:pPr>
      <w:r>
        <w:t>P</w:t>
      </w:r>
      <w:r w:rsidR="002B0CA4">
        <w:t>li</w:t>
      </w:r>
      <w:r>
        <w:t xml:space="preserve">ometrik antrenman sadece performans geliştirme amacıyla kullanılmamakta olup </w:t>
      </w:r>
      <w:proofErr w:type="gramStart"/>
      <w:r>
        <w:t>fizyoterapi</w:t>
      </w:r>
      <w:proofErr w:type="gramEnd"/>
      <w:r>
        <w:t xml:space="preserve"> alanında da </w:t>
      </w:r>
      <w:r w:rsidR="00E64B35">
        <w:t>özellikle diz eklemi çevresi problemleri</w:t>
      </w:r>
      <w:r w:rsidR="00147203">
        <w:t>ni önlemede önemli bir tedavi</w:t>
      </w:r>
      <w:r w:rsidR="002B0CA4">
        <w:t xml:space="preserve"> yöntemidir</w:t>
      </w:r>
      <w:sdt>
        <w:sdtPr>
          <w:id w:val="652333638"/>
          <w:citation/>
        </w:sdtPr>
        <w:sdtEndPr/>
        <w:sdtContent>
          <w:r w:rsidR="00532638">
            <w:fldChar w:fldCharType="begin"/>
          </w:r>
          <w:r w:rsidR="00532638">
            <w:instrText xml:space="preserve"> CITATION Nam141 \l 1055 </w:instrText>
          </w:r>
          <w:r w:rsidR="00532638">
            <w:fldChar w:fldCharType="separate"/>
          </w:r>
          <w:r w:rsidR="00B47691">
            <w:rPr>
              <w:noProof/>
            </w:rPr>
            <w:t xml:space="preserve"> (Namrata, 2014)</w:t>
          </w:r>
          <w:r w:rsidR="00532638">
            <w:fldChar w:fldCharType="end"/>
          </w:r>
        </w:sdtContent>
      </w:sdt>
      <w:r w:rsidR="00532638">
        <w:t>.</w:t>
      </w:r>
      <w:r w:rsidR="00E64B35">
        <w:t xml:space="preserve"> Sporcuların</w:t>
      </w:r>
      <w:r w:rsidR="005A73F5">
        <w:t xml:space="preserve"> tek bacak kuvveti ve iniş-</w:t>
      </w:r>
      <w:r w:rsidR="00E64B35">
        <w:t>yavaşlama becerilerini gelişti</w:t>
      </w:r>
      <w:r w:rsidR="002B0CA4">
        <w:t>rmede kuvvet antrenman</w:t>
      </w:r>
      <w:r w:rsidR="005A73F5">
        <w:t xml:space="preserve"> </w:t>
      </w:r>
      <w:r w:rsidR="00E64B35">
        <w:t>il</w:t>
      </w:r>
      <w:r w:rsidR="002B0CA4">
        <w:t>e kombine pli</w:t>
      </w:r>
      <w:r w:rsidR="005A73F5">
        <w:t xml:space="preserve">ometrik antrenman, </w:t>
      </w:r>
      <w:r w:rsidR="00E64B35">
        <w:t xml:space="preserve">dünyanın en iyi </w:t>
      </w:r>
      <w:r w:rsidR="005A73F5">
        <w:t>ön çapraz bağ</w:t>
      </w:r>
      <w:r w:rsidR="00147203">
        <w:t xml:space="preserve"> sakatlıkları </w:t>
      </w:r>
      <w:r w:rsidR="005A73F5">
        <w:t xml:space="preserve">önleme yöntemidir. Özellikle kadın sporcularda daha fazla rastlanan ön çapraz bağ yaralanmaları özelinde diz </w:t>
      </w:r>
      <w:proofErr w:type="gramStart"/>
      <w:r w:rsidR="005A73F5">
        <w:t>stabilizasyonunu</w:t>
      </w:r>
      <w:proofErr w:type="gramEnd"/>
      <w:r w:rsidR="005A73F5">
        <w:t xml:space="preserve"> geliştirmek ve sakatlıkları önlemek için pli</w:t>
      </w:r>
      <w:r w:rsidR="002B0CA4">
        <w:t>ometri antrenmanları değerlidir</w:t>
      </w:r>
      <w:sdt>
        <w:sdtPr>
          <w:id w:val="620268992"/>
          <w:citation/>
        </w:sdtPr>
        <w:sdtEndPr/>
        <w:sdtContent>
          <w:r w:rsidR="00532638">
            <w:fldChar w:fldCharType="begin"/>
          </w:r>
          <w:r w:rsidR="00532638">
            <w:instrText xml:space="preserve"> CITATION Mic19 \l 1055 </w:instrText>
          </w:r>
          <w:r w:rsidR="00532638">
            <w:fldChar w:fldCharType="separate"/>
          </w:r>
          <w:r w:rsidR="00B47691">
            <w:rPr>
              <w:noProof/>
            </w:rPr>
            <w:t xml:space="preserve"> (Boyle, 2019)</w:t>
          </w:r>
          <w:r w:rsidR="00532638">
            <w:fldChar w:fldCharType="end"/>
          </w:r>
        </w:sdtContent>
      </w:sdt>
      <w:r w:rsidR="00532638">
        <w:t>.</w:t>
      </w:r>
    </w:p>
    <w:p w14:paraId="7281A320" w14:textId="0ED81146" w:rsidR="00CD64AB" w:rsidRDefault="00FB745D" w:rsidP="00116459">
      <w:pPr>
        <w:pStyle w:val="NormalAf"/>
      </w:pPr>
      <w:r>
        <w:t>Son yıllarda bazı yazarlar tarafından ger</w:t>
      </w:r>
      <w:r w:rsidR="002B0CA4">
        <w:t>ilme kısalma döngüsü terimi pli</w:t>
      </w:r>
      <w:r>
        <w:t xml:space="preserve">ometrik egzersizler ile eş anlamlı olarak kullanılmaya başlanmıştır. Fizyoloji literatüründe </w:t>
      </w:r>
      <w:r w:rsidR="00E01968">
        <w:t>gerilme kısalma döngüsü atma,</w:t>
      </w:r>
      <w:r w:rsidR="00340C25">
        <w:t xml:space="preserve"> </w:t>
      </w:r>
      <w:r w:rsidR="00E01968">
        <w:t>sıçrama,</w:t>
      </w:r>
      <w:r w:rsidR="00340C25">
        <w:t xml:space="preserve"> </w:t>
      </w:r>
      <w:r w:rsidR="00E01968">
        <w:t xml:space="preserve">koşma aktiviteleri tanımlamada kullanılırken kondisyonlanma ve </w:t>
      </w:r>
      <w:proofErr w:type="gramStart"/>
      <w:r w:rsidR="00E01968">
        <w:t>r</w:t>
      </w:r>
      <w:r w:rsidR="002B0CA4">
        <w:t>ehabilitasyon</w:t>
      </w:r>
      <w:proofErr w:type="gramEnd"/>
      <w:r w:rsidR="002B0CA4">
        <w:t xml:space="preserve"> literatüründe pli</w:t>
      </w:r>
      <w:r w:rsidR="00E01968">
        <w:t>ometri terimi kullanıl</w:t>
      </w:r>
      <w:r w:rsidR="002B0CA4">
        <w:t>maktadır</w:t>
      </w:r>
      <w:r w:rsidR="00722E73">
        <w:rPr>
          <w:noProof/>
        </w:rPr>
        <w:t xml:space="preserve"> </w:t>
      </w:r>
      <w:r w:rsidR="00722E73" w:rsidRPr="00532638">
        <w:rPr>
          <w:noProof/>
        </w:rPr>
        <w:t xml:space="preserve">(Donald </w:t>
      </w:r>
      <w:r w:rsidR="00017928">
        <w:rPr>
          <w:noProof/>
        </w:rPr>
        <w:t xml:space="preserve">ve </w:t>
      </w:r>
      <w:r w:rsidR="00722E73" w:rsidRPr="00532638">
        <w:rPr>
          <w:noProof/>
        </w:rPr>
        <w:t>Gregory, 2013)</w:t>
      </w:r>
      <w:r w:rsidR="002B0CA4">
        <w:t>.</w:t>
      </w:r>
    </w:p>
    <w:p w14:paraId="725C090B" w14:textId="0E4B78E6" w:rsidR="002F1CC2" w:rsidRDefault="002B0CA4" w:rsidP="00116459">
      <w:pPr>
        <w:pStyle w:val="NormalAf"/>
      </w:pPr>
      <w:r>
        <w:t>Pli</w:t>
      </w:r>
      <w:r w:rsidR="00950AD2">
        <w:t>ometri</w:t>
      </w:r>
      <w:r w:rsidR="002F1CC2">
        <w:t>yi daha iyi anlamak açısından mekanik modeli ve nörofizyolojik modeli bilmek bizler için önemlidir.</w:t>
      </w:r>
    </w:p>
    <w:p w14:paraId="4FD3E61A" w14:textId="5413BEF0" w:rsidR="002F1CC2" w:rsidRPr="00A24894" w:rsidRDefault="00C744C5" w:rsidP="00C744C5">
      <w:pPr>
        <w:pStyle w:val="Balk3"/>
        <w:rPr>
          <w:rFonts w:eastAsia="Times New Roman"/>
        </w:rPr>
      </w:pPr>
      <w:bookmarkStart w:id="27" w:name="_Toc96605707"/>
      <w:r>
        <w:rPr>
          <w:rFonts w:eastAsia="Times New Roman"/>
        </w:rPr>
        <w:t xml:space="preserve">2.2.1. </w:t>
      </w:r>
      <w:r w:rsidR="008244C6">
        <w:rPr>
          <w:rFonts w:eastAsia="Times New Roman"/>
        </w:rPr>
        <w:t>Pliyometrinin M</w:t>
      </w:r>
      <w:r w:rsidR="00E92E07" w:rsidRPr="00A24894">
        <w:rPr>
          <w:rFonts w:eastAsia="Times New Roman"/>
        </w:rPr>
        <w:t>ekaniği</w:t>
      </w:r>
      <w:bookmarkEnd w:id="27"/>
    </w:p>
    <w:p w14:paraId="0F2F5E12" w14:textId="0069CF06" w:rsidR="00D5500F" w:rsidRDefault="00E515B2" w:rsidP="00116459">
      <w:pPr>
        <w:pStyle w:val="NormalAf"/>
      </w:pPr>
      <w:r>
        <w:t>P</w:t>
      </w:r>
      <w:r w:rsidR="002B0CA4">
        <w:t>li</w:t>
      </w:r>
      <w:r w:rsidR="002F1CC2">
        <w:t xml:space="preserve">ometride mekanik model </w:t>
      </w:r>
      <w:r w:rsidR="00580652">
        <w:t>yumuşak dokular</w:t>
      </w:r>
      <w:r w:rsidR="002B0CA4">
        <w:t>ın özellikleriyle ilgilidir</w:t>
      </w:r>
      <w:sdt>
        <w:sdtPr>
          <w:id w:val="1383833808"/>
          <w:citation/>
        </w:sdtPr>
        <w:sdtEndPr/>
        <w:sdtContent>
          <w:r w:rsidR="00532638">
            <w:fldChar w:fldCharType="begin"/>
          </w:r>
          <w:r w:rsidR="00532638">
            <w:instrText xml:space="preserve"> CITATION Nam141 \l 1055 </w:instrText>
          </w:r>
          <w:r w:rsidR="00532638">
            <w:fldChar w:fldCharType="separate"/>
          </w:r>
          <w:r w:rsidR="00B47691">
            <w:rPr>
              <w:noProof/>
            </w:rPr>
            <w:t xml:space="preserve"> (Namrata, 2014)</w:t>
          </w:r>
          <w:r w:rsidR="00532638">
            <w:fldChar w:fldCharType="end"/>
          </w:r>
        </w:sdtContent>
      </w:sdt>
      <w:r w:rsidR="00580652">
        <w:t>.</w:t>
      </w:r>
      <w:r w:rsidR="002F1CC2">
        <w:t xml:space="preserve"> </w:t>
      </w:r>
      <w:r w:rsidR="00D5500F">
        <w:t>Kas fibrillerini mekanik açıdan 3 e ayrılır</w:t>
      </w:r>
      <w:r w:rsidR="00580652">
        <w:t>.</w:t>
      </w:r>
    </w:p>
    <w:p w14:paraId="27389E39" w14:textId="2ACF019C" w:rsidR="00D5500F" w:rsidRDefault="00760FA2" w:rsidP="00EE4145">
      <w:pPr>
        <w:pStyle w:val="ListeParagraf"/>
        <w:numPr>
          <w:ilvl w:val="0"/>
          <w:numId w:val="14"/>
        </w:numPr>
      </w:pPr>
      <w:proofErr w:type="gramStart"/>
      <w:r>
        <w:t>seri</w:t>
      </w:r>
      <w:proofErr w:type="gramEnd"/>
      <w:r>
        <w:t xml:space="preserve"> elastik bileşenler</w:t>
      </w:r>
    </w:p>
    <w:p w14:paraId="421AC7B3" w14:textId="04F6E79D" w:rsidR="00D5500F" w:rsidRDefault="00760FA2" w:rsidP="00EE4145">
      <w:pPr>
        <w:pStyle w:val="ListeParagraf"/>
        <w:numPr>
          <w:ilvl w:val="0"/>
          <w:numId w:val="14"/>
        </w:numPr>
      </w:pPr>
      <w:proofErr w:type="gramStart"/>
      <w:r>
        <w:t>kasılabilir</w:t>
      </w:r>
      <w:proofErr w:type="gramEnd"/>
      <w:r>
        <w:t xml:space="preserve"> bileşenler </w:t>
      </w:r>
    </w:p>
    <w:p w14:paraId="186BF373" w14:textId="5F8B216A" w:rsidR="00D5500F" w:rsidRDefault="00D5500F" w:rsidP="00EE4145">
      <w:pPr>
        <w:pStyle w:val="ListeParagraf"/>
        <w:numPr>
          <w:ilvl w:val="0"/>
          <w:numId w:val="14"/>
        </w:numPr>
      </w:pPr>
      <w:proofErr w:type="gramStart"/>
      <w:r>
        <w:t>paralel</w:t>
      </w:r>
      <w:proofErr w:type="gramEnd"/>
      <w:r>
        <w:t xml:space="preserve"> elastik bileşenler</w:t>
      </w:r>
    </w:p>
    <w:p w14:paraId="006738F4" w14:textId="77777777" w:rsidR="00267BFE" w:rsidRDefault="0012559B" w:rsidP="00EE4145">
      <w:pPr>
        <w:pStyle w:val="NormalAf"/>
      </w:pPr>
      <w:r>
        <w:t>Mekanik model</w:t>
      </w:r>
      <w:r w:rsidR="007D1C69">
        <w:t>de en önemli görev seri elastik</w:t>
      </w:r>
      <w:r w:rsidR="00267BFE">
        <w:t xml:space="preserve"> bileşenlerdedir.</w:t>
      </w:r>
    </w:p>
    <w:p w14:paraId="1300A8A2" w14:textId="7847475F" w:rsidR="00D5500F" w:rsidRDefault="002B0CA4" w:rsidP="00EE4145">
      <w:pPr>
        <w:pStyle w:val="NormalAf"/>
      </w:pPr>
      <w:r>
        <w:lastRenderedPageBreak/>
        <w:t xml:space="preserve">Seri elastik </w:t>
      </w:r>
      <w:r w:rsidRPr="00EE4145">
        <w:t>bileşenler</w:t>
      </w:r>
      <w:r>
        <w:t xml:space="preserve"> bazı </w:t>
      </w:r>
      <w:r w:rsidR="00760FA2">
        <w:t>kas dokularını( bağ dok</w:t>
      </w:r>
      <w:r>
        <w:t xml:space="preserve">u gibi) içermekle birlikte çoğunluğunu tendonlar oluşturur. </w:t>
      </w:r>
      <w:r w:rsidR="00760FA2">
        <w:t xml:space="preserve">Seri elastik bileşenler </w:t>
      </w:r>
      <w:r w:rsidR="00765831">
        <w:t>ekse</w:t>
      </w:r>
      <w:r w:rsidR="009019C6">
        <w:t>ntrik bir kasılma gerçe</w:t>
      </w:r>
      <w:r w:rsidR="00C929CA">
        <w:t>kleştiğinde yay gibi uzayarak</w:t>
      </w:r>
      <w:r>
        <w:t xml:space="preserve"> </w:t>
      </w:r>
      <w:r w:rsidR="009019C6">
        <w:t>k</w:t>
      </w:r>
      <w:r w:rsidR="007D1C69">
        <w:t>uvveti arttıracak olan</w:t>
      </w:r>
      <w:r w:rsidR="00D9662D">
        <w:t xml:space="preserve"> elastik enerjiyi depolar.</w:t>
      </w:r>
      <w:r w:rsidR="000D78AE">
        <w:t xml:space="preserve"> Elastik enerjinin çoğu bağ do</w:t>
      </w:r>
      <w:r w:rsidR="002F3ED4">
        <w:t>kularda birazı tendonlarda az kısmı da miyozin çapraz köprülerde depolanır</w:t>
      </w:r>
      <w:r w:rsidR="005634DF">
        <w:t xml:space="preserve">. </w:t>
      </w:r>
      <w:r w:rsidR="00765831">
        <w:t>Ekse</w:t>
      </w:r>
      <w:r w:rsidR="007D1C69">
        <w:t>ntrik kasılma</w:t>
      </w:r>
      <w:r w:rsidR="009019C6">
        <w:t>dan hemen sonra konsantrik bir kasılma gerçekleşirse depolanan enerji s</w:t>
      </w:r>
      <w:r w:rsidR="007D1C69">
        <w:t xml:space="preserve">erbest bırakılır ve bu da seri </w:t>
      </w:r>
      <w:r w:rsidR="009019C6">
        <w:t xml:space="preserve">elastik bileşenlerin </w:t>
      </w:r>
      <w:r w:rsidR="00267BFE">
        <w:t>kasları doğal pozisyonuna döndürerek toplam kuvvet üretimine katkıda bulunmasına izin verir.</w:t>
      </w:r>
      <w:r w:rsidR="009019C6">
        <w:t xml:space="preserve">  </w:t>
      </w:r>
      <w:r>
        <w:t xml:space="preserve"> Aktin</w:t>
      </w:r>
      <w:r w:rsidR="00191C99">
        <w:t>,</w:t>
      </w:r>
      <w:r>
        <w:t xml:space="preserve"> </w:t>
      </w:r>
      <w:r w:rsidR="00191C99">
        <w:t xml:space="preserve">miyozin </w:t>
      </w:r>
      <w:r w:rsidR="00C67F99">
        <w:t xml:space="preserve">arasındaki </w:t>
      </w:r>
      <w:r w:rsidR="00D9662D">
        <w:t>çapraz köprüle</w:t>
      </w:r>
      <w:r w:rsidR="00267BFE">
        <w:t xml:space="preserve">ri içeren kasılabilir elemanlar ise </w:t>
      </w:r>
      <w:r w:rsidR="00DB0F3C">
        <w:t xml:space="preserve">konsantrik evre boyunca </w:t>
      </w:r>
      <w:r w:rsidR="00D9662D">
        <w:t>kasın birincil</w:t>
      </w:r>
      <w:r w:rsidR="009019C6">
        <w:t xml:space="preserve"> ku</w:t>
      </w:r>
      <w:r w:rsidR="00D9662D">
        <w:t xml:space="preserve">vvet kaynağıdır. </w:t>
      </w:r>
      <w:r w:rsidR="00D5500F">
        <w:t>Epimisyum,</w:t>
      </w:r>
      <w:r w:rsidR="009019C6">
        <w:t xml:space="preserve"> perimisyum, endomisyum sarkolem</w:t>
      </w:r>
      <w:r w:rsidR="00D5500F">
        <w:t>mayı içeren paralel elastik bileşenler ise uyarılmamış bir gerginlik ile pasif bir kuvvet uygular</w:t>
      </w:r>
      <w:r w:rsidR="004172BC">
        <w:t>. Bir pl</w:t>
      </w:r>
      <w:r w:rsidR="003F59E5">
        <w:t>i</w:t>
      </w:r>
      <w:r w:rsidR="004172BC">
        <w:t xml:space="preserve">ometrik egzersizin </w:t>
      </w:r>
      <w:proofErr w:type="gramStart"/>
      <w:r w:rsidR="004172BC">
        <w:t>amortisman</w:t>
      </w:r>
      <w:proofErr w:type="gramEnd"/>
      <w:r w:rsidR="004172BC">
        <w:t xml:space="preserve"> fazı çok uzunsa, kasların uzadığında depolanan potansiyel enerji dağılır eksantrik evren</w:t>
      </w:r>
      <w:r w:rsidR="007D1C69">
        <w:t>in faydası</w:t>
      </w:r>
      <w:r w:rsidR="0012559B">
        <w:t>,</w:t>
      </w:r>
      <w:r w:rsidR="007D1C69">
        <w:t xml:space="preserve"> ısı enerjisi şeklinde kayb</w:t>
      </w:r>
      <w:r>
        <w:t>olur. Pli</w:t>
      </w:r>
      <w:r w:rsidR="0012559B">
        <w:t>ometrik egzer</w:t>
      </w:r>
      <w:r w:rsidR="00A33775">
        <w:t>sizin gerçekleşmesinde en önemli husus seri elastik bil</w:t>
      </w:r>
      <w:r w:rsidR="007D1C69">
        <w:t xml:space="preserve">eşenlerin yükleme fazının ve </w:t>
      </w:r>
      <w:r w:rsidR="0012559B">
        <w:t>ön gerilmesinin hızlı olmasıdır</w:t>
      </w:r>
      <w:r w:rsidR="00C929CA">
        <w:t xml:space="preserve"> </w:t>
      </w:r>
      <w:r w:rsidR="00A33775">
        <w:t>ve</w:t>
      </w:r>
      <w:r w:rsidR="007D1C69">
        <w:t xml:space="preserve"> bu da patlayıcı ve elastik bir</w:t>
      </w:r>
      <w:r w:rsidR="00A33775">
        <w:t xml:space="preserve"> harekete neden ol</w:t>
      </w:r>
      <w:r w:rsidR="007D1C69">
        <w:t>u</w:t>
      </w:r>
      <w:r w:rsidR="00C929CA">
        <w:t xml:space="preserve">r. </w:t>
      </w:r>
      <w:r w:rsidR="002F3ED4">
        <w:t>Y</w:t>
      </w:r>
      <w:r w:rsidR="00191C99">
        <w:t>apılan araştırmalara göre de</w:t>
      </w:r>
      <w:r>
        <w:t xml:space="preserve">polanan elastik enerji sıçrama </w:t>
      </w:r>
      <w:r w:rsidR="00191C99">
        <w:t>oranını</w:t>
      </w:r>
      <w:r w:rsidR="003F59E5">
        <w:t xml:space="preserve"> </w:t>
      </w:r>
      <w:r w:rsidR="00191C99">
        <w:t>%20-30 or</w:t>
      </w:r>
      <w:r w:rsidR="002F3ED4">
        <w:t>a</w:t>
      </w:r>
      <w:r w:rsidR="00191C99">
        <w:t>nında arttırmaktadı</w:t>
      </w:r>
      <w:r>
        <w:t>r</w:t>
      </w:r>
      <w:r w:rsidR="0093276E">
        <w:rPr>
          <w:noProof/>
        </w:rPr>
        <w:t xml:space="preserve"> </w:t>
      </w:r>
      <w:r w:rsidR="0093276E" w:rsidRPr="0093276E">
        <w:rPr>
          <w:noProof/>
        </w:rPr>
        <w:t>(Haff</w:t>
      </w:r>
      <w:r w:rsidR="0093276E">
        <w:rPr>
          <w:noProof/>
        </w:rPr>
        <w:t xml:space="preserve"> </w:t>
      </w:r>
      <w:r w:rsidR="00017928">
        <w:rPr>
          <w:noProof/>
        </w:rPr>
        <w:t xml:space="preserve">ve </w:t>
      </w:r>
      <w:r w:rsidR="0093276E">
        <w:rPr>
          <w:noProof/>
        </w:rPr>
        <w:t xml:space="preserve">Triplett, </w:t>
      </w:r>
      <w:r>
        <w:rPr>
          <w:noProof/>
        </w:rPr>
        <w:t>2016</w:t>
      </w:r>
      <w:r w:rsidR="0093276E">
        <w:rPr>
          <w:noProof/>
        </w:rPr>
        <w:t xml:space="preserve">; </w:t>
      </w:r>
      <w:r>
        <w:rPr>
          <w:noProof/>
        </w:rPr>
        <w:t xml:space="preserve">Muratlı </w:t>
      </w:r>
      <w:r w:rsidR="00017928">
        <w:rPr>
          <w:noProof/>
        </w:rPr>
        <w:t xml:space="preserve">ve </w:t>
      </w:r>
      <w:r>
        <w:rPr>
          <w:noProof/>
        </w:rPr>
        <w:t>Hindistan, 2018</w:t>
      </w:r>
      <w:r w:rsidR="0093276E">
        <w:rPr>
          <w:noProof/>
        </w:rPr>
        <w:t xml:space="preserve">; </w:t>
      </w:r>
      <w:r w:rsidRPr="0093276E">
        <w:rPr>
          <w:noProof/>
        </w:rPr>
        <w:t>Chu, 1998</w:t>
      </w:r>
      <w:r w:rsidR="0093276E">
        <w:rPr>
          <w:noProof/>
        </w:rPr>
        <w:t xml:space="preserve">; </w:t>
      </w:r>
      <w:r w:rsidRPr="0093276E">
        <w:rPr>
          <w:noProof/>
        </w:rPr>
        <w:t xml:space="preserve">Fleck </w:t>
      </w:r>
      <w:r w:rsidR="00017928">
        <w:rPr>
          <w:noProof/>
        </w:rPr>
        <w:t xml:space="preserve">ve </w:t>
      </w:r>
      <w:r w:rsidRPr="0093276E">
        <w:rPr>
          <w:noProof/>
        </w:rPr>
        <w:t>Kraemer, 2014)</w:t>
      </w:r>
      <w:r w:rsidR="0093276E">
        <w:rPr>
          <w:noProof/>
        </w:rPr>
        <w:t>.</w:t>
      </w:r>
    </w:p>
    <w:p w14:paraId="1B5206FA" w14:textId="00A31A68" w:rsidR="00710EAC" w:rsidRDefault="00710EAC" w:rsidP="00EE4145">
      <w:pPr>
        <w:pStyle w:val="NormalAf"/>
      </w:pPr>
      <w:r>
        <w:t>Seri elastik bileşenlerde depo edilen enerjiyi kullanma yeteneği 3 değişken tarafından kontrol</w:t>
      </w:r>
      <w:r w:rsidR="002B0CA4">
        <w:t xml:space="preserve"> edilir: zaman, gerilimin hızı </w:t>
      </w:r>
      <w:r>
        <w:t>ve gerilimin büyüklüğü. Eğe</w:t>
      </w:r>
      <w:r w:rsidR="002B0CA4">
        <w:t>r konsantrik kasılma öncesi ger</w:t>
      </w:r>
      <w:r>
        <w:t>ç</w:t>
      </w:r>
      <w:r w:rsidR="002B0CA4">
        <w:t xml:space="preserve">ekleşen </w:t>
      </w:r>
      <w:proofErr w:type="gramStart"/>
      <w:r w:rsidR="002B0CA4">
        <w:t>eksantrik</w:t>
      </w:r>
      <w:proofErr w:type="gramEnd"/>
      <w:r w:rsidR="002B0CA4">
        <w:t xml:space="preserve"> kasılma aralı</w:t>
      </w:r>
      <w:r w:rsidR="004F7341">
        <w:t>ğ</w:t>
      </w:r>
      <w:r>
        <w:t>ı dar ve</w:t>
      </w:r>
      <w:r w:rsidR="004F7341">
        <w:t xml:space="preserve"> </w:t>
      </w:r>
      <w:r>
        <w:t>hızlı yapılır ise konsantrik kasılma büyük olabilir. Ayrıca ela</w:t>
      </w:r>
      <w:r w:rsidR="004F7341">
        <w:t>s</w:t>
      </w:r>
      <w:r>
        <w:t>tik enerjinin depol</w:t>
      </w:r>
      <w:r w:rsidR="002B0CA4">
        <w:t xml:space="preserve">anmasında </w:t>
      </w:r>
      <w:r>
        <w:t>hızlı kasılan fibriller</w:t>
      </w:r>
      <w:r w:rsidR="002B0CA4">
        <w:t xml:space="preserve"> (Fast twitch, FT)</w:t>
      </w:r>
      <w:r>
        <w:t xml:space="preserve"> da</w:t>
      </w:r>
      <w:r w:rsidR="002B0CA4">
        <w:t>ha büyük kuvvet üretebilir</w:t>
      </w:r>
      <w:r w:rsidR="00722E73">
        <w:rPr>
          <w:noProof/>
        </w:rPr>
        <w:t xml:space="preserve"> </w:t>
      </w:r>
      <w:r w:rsidR="00722E73" w:rsidRPr="0093276E">
        <w:rPr>
          <w:noProof/>
        </w:rPr>
        <w:t xml:space="preserve">(Muratlı </w:t>
      </w:r>
      <w:r w:rsidR="00017928">
        <w:rPr>
          <w:noProof/>
        </w:rPr>
        <w:t xml:space="preserve">ve </w:t>
      </w:r>
      <w:r w:rsidR="00722E73" w:rsidRPr="0093276E">
        <w:rPr>
          <w:noProof/>
        </w:rPr>
        <w:t>Hindistan, 2018)</w:t>
      </w:r>
      <w:r w:rsidR="0093276E">
        <w:t>.</w:t>
      </w:r>
    </w:p>
    <w:p w14:paraId="34E2688A" w14:textId="541B169B" w:rsidR="00A24894" w:rsidRDefault="007D1C69" w:rsidP="00EE4145">
      <w:pPr>
        <w:pStyle w:val="NormalAf"/>
      </w:pPr>
      <w:r>
        <w:t>Başka bir açıklama da şu şekilde yapılabilir.</w:t>
      </w:r>
      <w:r w:rsidR="00D5500F">
        <w:t xml:space="preserve"> </w:t>
      </w:r>
      <w:r w:rsidR="00C929CA">
        <w:t>Bir e</w:t>
      </w:r>
      <w:r w:rsidR="006D6015">
        <w:t>gzersiz hızlı bir şekilde yapıld</w:t>
      </w:r>
      <w:r w:rsidR="00D578AB">
        <w:t>ı</w:t>
      </w:r>
      <w:r w:rsidR="006D6015">
        <w:t>ğında</w:t>
      </w:r>
      <w:r w:rsidR="00340F62">
        <w:t xml:space="preserve"> ya </w:t>
      </w:r>
      <w:proofErr w:type="gramStart"/>
      <w:r w:rsidR="00340F62">
        <w:t xml:space="preserve">da </w:t>
      </w:r>
      <w:r w:rsidR="002B0CA4">
        <w:t xml:space="preserve"> </w:t>
      </w:r>
      <w:r w:rsidR="006D6015">
        <w:t>konsantrik</w:t>
      </w:r>
      <w:proofErr w:type="gramEnd"/>
      <w:r w:rsidR="006D6015">
        <w:t xml:space="preserve"> evresinden ö</w:t>
      </w:r>
      <w:r w:rsidR="002B0CA4">
        <w:t>nce yapılan eksa</w:t>
      </w:r>
      <w:r w:rsidR="006D6015">
        <w:t>ntrik evre esnası</w:t>
      </w:r>
      <w:r w:rsidR="00340F62">
        <w:t>nda kas esnetilir v</w:t>
      </w:r>
      <w:r w:rsidR="00AC652A">
        <w:t>e kas içindeki biyolojik yapıla</w:t>
      </w:r>
      <w:r w:rsidR="00340F62">
        <w:t xml:space="preserve">rda </w:t>
      </w:r>
      <w:r w:rsidR="006D6015">
        <w:t>elastik enerji depolanır. Konsantrik kas kuvvetine ilave edilen elas</w:t>
      </w:r>
      <w:r w:rsidR="002B0CA4">
        <w:t xml:space="preserve">tik kuvvet </w:t>
      </w:r>
      <w:r w:rsidR="00FC7265">
        <w:t>daha güçlü bir kasıl</w:t>
      </w:r>
      <w:r w:rsidR="006D6015">
        <w:t xml:space="preserve">mayı ortaya çıkarır bu da gerilme </w:t>
      </w:r>
      <w:proofErr w:type="gramStart"/>
      <w:r w:rsidR="006D6015">
        <w:t>kısa</w:t>
      </w:r>
      <w:r w:rsidR="00950AD2">
        <w:t>lm</w:t>
      </w:r>
      <w:r w:rsidR="00D5500F">
        <w:t>a</w:t>
      </w:r>
      <w:r w:rsidR="00355D48">
        <w:t xml:space="preserve"> </w:t>
      </w:r>
      <w:r w:rsidR="00D5500F">
        <w:t xml:space="preserve"> döngüsünü</w:t>
      </w:r>
      <w:proofErr w:type="gramEnd"/>
      <w:r w:rsidR="00D51BDA">
        <w:t xml:space="preserve"> </w:t>
      </w:r>
      <w:r w:rsidR="00D5500F">
        <w:t>(GKD) açıklar.</w:t>
      </w:r>
      <w:r w:rsidR="0093276E" w:rsidRPr="0093276E">
        <w:t xml:space="preserve"> </w:t>
      </w:r>
      <w:r w:rsidR="0093276E">
        <w:t xml:space="preserve">Gerilme kısalma döngüsünde diğer bir mekanizma ise kas-fasikül uzunluğudur. Vastus lateralis kası konsantrik fazdan önce bir ön gerim yaptığında gerilmediği duruma göre </w:t>
      </w:r>
      <w:r w:rsidR="00355D48">
        <w:t>daha fazla kuvvet üretir. An</w:t>
      </w:r>
      <w:r w:rsidR="00DB0F3C">
        <w:t xml:space="preserve">cak </w:t>
      </w:r>
      <w:proofErr w:type="gramStart"/>
      <w:r w:rsidR="0093276E">
        <w:t xml:space="preserve">EMG  </w:t>
      </w:r>
      <w:r w:rsidR="00355D48">
        <w:t>ak</w:t>
      </w:r>
      <w:r w:rsidR="0093276E">
        <w:t>tivitelerinde</w:t>
      </w:r>
      <w:proofErr w:type="gramEnd"/>
      <w:r w:rsidR="0093276E">
        <w:t xml:space="preserve"> gerilim ve gerilim olmayan durumlarda bir fark görünmeme</w:t>
      </w:r>
      <w:r w:rsidR="00C67F99">
        <w:t>kted</w:t>
      </w:r>
      <w:r w:rsidR="0093276E">
        <w:t xml:space="preserve">ir. Kuvvet artışı konsantrik aksiyondan önceki gerilimde daha uzun fasikül uzunluğuyla </w:t>
      </w:r>
      <w:r w:rsidR="0093276E">
        <w:lastRenderedPageBreak/>
        <w:t>ilgili olabilir. Bu kuvvet üretiminde kası uzunluk gerilim diyagramında daha avant</w:t>
      </w:r>
      <w:r w:rsidR="00BB54E8">
        <w:t>a</w:t>
      </w:r>
      <w:r w:rsidR="0093276E">
        <w:t>jlı bir konuma yerleştirir</w:t>
      </w:r>
      <w:r w:rsidR="00722E73">
        <w:rPr>
          <w:noProof/>
        </w:rPr>
        <w:t xml:space="preserve"> </w:t>
      </w:r>
      <w:r w:rsidR="00722E73" w:rsidRPr="0093276E">
        <w:rPr>
          <w:noProof/>
        </w:rPr>
        <w:t xml:space="preserve">(Fleck </w:t>
      </w:r>
      <w:r w:rsidR="00355D48">
        <w:rPr>
          <w:noProof/>
        </w:rPr>
        <w:t xml:space="preserve">ve </w:t>
      </w:r>
      <w:r w:rsidR="00722E73" w:rsidRPr="0093276E">
        <w:rPr>
          <w:noProof/>
        </w:rPr>
        <w:t>Kraemer, 2014)</w:t>
      </w:r>
      <w:r w:rsidR="0093276E">
        <w:t>.</w:t>
      </w:r>
    </w:p>
    <w:p w14:paraId="6CD13944" w14:textId="59F6676A" w:rsidR="00E80885" w:rsidRPr="008244C6" w:rsidRDefault="00C744C5" w:rsidP="00C744C5">
      <w:pPr>
        <w:pStyle w:val="Balk3"/>
        <w:rPr>
          <w:rFonts w:eastAsia="Times New Roman"/>
        </w:rPr>
      </w:pPr>
      <w:bookmarkStart w:id="28" w:name="_Toc96605708"/>
      <w:r>
        <w:rPr>
          <w:rFonts w:eastAsia="Times New Roman"/>
        </w:rPr>
        <w:t xml:space="preserve">2.2.2. </w:t>
      </w:r>
      <w:r w:rsidR="002B0CA4">
        <w:rPr>
          <w:rFonts w:eastAsia="Times New Roman"/>
        </w:rPr>
        <w:t>Pli</w:t>
      </w:r>
      <w:r w:rsidR="007D1C69" w:rsidRPr="008244C6">
        <w:rPr>
          <w:rFonts w:eastAsia="Times New Roman"/>
        </w:rPr>
        <w:t xml:space="preserve">ometride </w:t>
      </w:r>
      <w:r w:rsidR="00E80885" w:rsidRPr="008244C6">
        <w:rPr>
          <w:rFonts w:eastAsia="Times New Roman"/>
        </w:rPr>
        <w:t>Nörofizyolojik M</w:t>
      </w:r>
      <w:r w:rsidR="006D67B3" w:rsidRPr="008244C6">
        <w:rPr>
          <w:rFonts w:eastAsia="Times New Roman"/>
        </w:rPr>
        <w:t>odel</w:t>
      </w:r>
      <w:bookmarkEnd w:id="28"/>
    </w:p>
    <w:p w14:paraId="318EDC51" w14:textId="00BCEF06" w:rsidR="004C57CC" w:rsidRDefault="002B0CA4" w:rsidP="00EE4145">
      <w:pPr>
        <w:pStyle w:val="NormalAf"/>
      </w:pPr>
      <w:r>
        <w:t>Pli</w:t>
      </w:r>
      <w:r w:rsidR="00086446">
        <w:t xml:space="preserve">ometrik bir egzersizde konsantrik kas kasılması öncesi yüklenmenin şiddetine bağlı </w:t>
      </w:r>
      <w:r w:rsidR="00C929CA">
        <w:t>olarak</w:t>
      </w:r>
      <w:r w:rsidR="000F0974">
        <w:t xml:space="preserve"> gerilme refleksi devrey</w:t>
      </w:r>
      <w:r w:rsidR="00086446">
        <w:t>e girer.  Kasların kasılabilir bileşenlerindeki kuvvet-hız özelliklerindeki değişimi</w:t>
      </w:r>
      <w:r w:rsidR="00852A94">
        <w:t xml:space="preserve"> sağlayan pli</w:t>
      </w:r>
      <w:r w:rsidR="000F0974">
        <w:t>ometriklerde devreye giren gerilme refleksi</w:t>
      </w:r>
      <w:r w:rsidR="000D10B9">
        <w:t>,</w:t>
      </w:r>
      <w:r w:rsidR="000F0974">
        <w:t xml:space="preserve">  gerilme kısalma döngüsünde kuvvet üreten </w:t>
      </w:r>
      <w:r w:rsidR="00852A94">
        <w:t>mekanizmalardan biridir</w:t>
      </w:r>
      <w:r w:rsidR="00852A94">
        <w:rPr>
          <w:noProof/>
        </w:rPr>
        <w:t xml:space="preserve"> (Muratlı </w:t>
      </w:r>
      <w:r w:rsidR="00355D48">
        <w:rPr>
          <w:noProof/>
        </w:rPr>
        <w:t xml:space="preserve">ve </w:t>
      </w:r>
      <w:r w:rsidR="00852A94">
        <w:rPr>
          <w:noProof/>
        </w:rPr>
        <w:t>Hindistan, 2018</w:t>
      </w:r>
      <w:r w:rsidR="0093276E">
        <w:t xml:space="preserve">; </w:t>
      </w:r>
      <w:r w:rsidR="00722E73" w:rsidRPr="0093276E">
        <w:rPr>
          <w:noProof/>
        </w:rPr>
        <w:t xml:space="preserve">Haff </w:t>
      </w:r>
      <w:r w:rsidR="00355D48">
        <w:rPr>
          <w:noProof/>
        </w:rPr>
        <w:t>ve</w:t>
      </w:r>
      <w:r w:rsidR="00722E73" w:rsidRPr="0093276E">
        <w:rPr>
          <w:noProof/>
        </w:rPr>
        <w:t xml:space="preserve"> Triplett, 2016)</w:t>
      </w:r>
      <w:r w:rsidR="0093276E">
        <w:t>.</w:t>
      </w:r>
    </w:p>
    <w:p w14:paraId="50A6D795" w14:textId="33585BB5" w:rsidR="008B7AF3" w:rsidRDefault="00061885" w:rsidP="00EE4145">
      <w:pPr>
        <w:pStyle w:val="NormalAf"/>
      </w:pPr>
      <w:r>
        <w:t>Gerilme refleksi,</w:t>
      </w:r>
      <w:r w:rsidR="00D929F5">
        <w:t xml:space="preserve"> vücudun </w:t>
      </w:r>
      <w:r>
        <w:t>kasları uzatan bir dış uy</w:t>
      </w:r>
      <w:r w:rsidR="00852A94">
        <w:t>arana verdiği istemsiz cevaptır</w:t>
      </w:r>
      <w:r w:rsidR="00722E73">
        <w:rPr>
          <w:noProof/>
        </w:rPr>
        <w:t xml:space="preserve"> </w:t>
      </w:r>
      <w:r w:rsidR="00722E73" w:rsidRPr="00852A94">
        <w:rPr>
          <w:noProof/>
        </w:rPr>
        <w:t xml:space="preserve">(Haff </w:t>
      </w:r>
      <w:r w:rsidR="00355D48">
        <w:rPr>
          <w:noProof/>
        </w:rPr>
        <w:t xml:space="preserve">ve </w:t>
      </w:r>
      <w:r w:rsidR="00722E73" w:rsidRPr="00852A94">
        <w:rPr>
          <w:noProof/>
        </w:rPr>
        <w:t>Triplett, 2016)</w:t>
      </w:r>
      <w:r w:rsidR="00852A94">
        <w:t xml:space="preserve">. </w:t>
      </w:r>
      <w:r w:rsidR="003521E8">
        <w:t>Kasl</w:t>
      </w:r>
      <w:r w:rsidR="00C929CA">
        <w:t xml:space="preserve">ar yüksek şiddette esnediğinde </w:t>
      </w:r>
      <w:r w:rsidR="003521E8">
        <w:t>ka</w:t>
      </w:r>
      <w:r w:rsidR="00A3544D">
        <w:t>sın gerimini kontrol eden propi</w:t>
      </w:r>
      <w:r w:rsidR="003521E8">
        <w:t>oseptif refleksl</w:t>
      </w:r>
      <w:r w:rsidR="00C53292">
        <w:t xml:space="preserve">er </w:t>
      </w:r>
      <w:r w:rsidR="003521E8">
        <w:t>devreye girer.</w:t>
      </w:r>
      <w:r w:rsidR="00D42893">
        <w:t xml:space="preserve"> </w:t>
      </w:r>
      <w:r w:rsidR="00A3544D">
        <w:t>Propi</w:t>
      </w:r>
      <w:r w:rsidR="00C53292">
        <w:t>o</w:t>
      </w:r>
      <w:r w:rsidR="008B7AF3">
        <w:t xml:space="preserve">septörler, </w:t>
      </w:r>
      <w:r w:rsidR="00844A1D">
        <w:t xml:space="preserve"> k</w:t>
      </w:r>
      <w:r w:rsidR="00C929CA">
        <w:t>aslardan, tendonlardan</w:t>
      </w:r>
      <w:r w:rsidR="00C53292">
        <w:t>, bağlardan ve eklemlerden gele</w:t>
      </w:r>
      <w:r w:rsidR="00F465FE">
        <w:t>n konum, eklemlerin açısı, kas kısalma ve uzama derecesi ve</w:t>
      </w:r>
      <w:r w:rsidR="00BB5485">
        <w:t xml:space="preserve"> </w:t>
      </w:r>
      <w:r w:rsidR="00F465FE">
        <w:t>gerilmenin hızıyla ilgili duyumsal bilgileri merkezi si</w:t>
      </w:r>
      <w:r w:rsidR="00BB5485">
        <w:t>nir sis</w:t>
      </w:r>
      <w:r w:rsidR="00852A94">
        <w:t>temine ulaştırırlar</w:t>
      </w:r>
      <w:r w:rsidR="0093276E">
        <w:rPr>
          <w:noProof/>
        </w:rPr>
        <w:t xml:space="preserve"> </w:t>
      </w:r>
      <w:r w:rsidR="00DE7F49">
        <w:rPr>
          <w:noProof/>
        </w:rPr>
        <w:t xml:space="preserve">(Bompa, </w:t>
      </w:r>
      <w:r w:rsidR="00355D48">
        <w:rPr>
          <w:noProof/>
        </w:rPr>
        <w:t>2</w:t>
      </w:r>
      <w:r w:rsidR="0093276E" w:rsidRPr="0093276E">
        <w:rPr>
          <w:noProof/>
        </w:rPr>
        <w:t>013)</w:t>
      </w:r>
      <w:r w:rsidR="00DE7F49">
        <w:rPr>
          <w:noProof/>
        </w:rPr>
        <w:t>.</w:t>
      </w:r>
    </w:p>
    <w:p w14:paraId="2BA945E6" w14:textId="1927E01B" w:rsidR="00613AFF" w:rsidRDefault="00A3544D" w:rsidP="00EE4145">
      <w:pPr>
        <w:pStyle w:val="NormalAf"/>
        <w:rPr>
          <w:noProof/>
        </w:rPr>
      </w:pPr>
      <w:r>
        <w:t>Kas ve tendon</w:t>
      </w:r>
      <w:r w:rsidR="00852A94">
        <w:t xml:space="preserve"> içinde bulunan vüc</w:t>
      </w:r>
      <w:r w:rsidR="00F52E9F">
        <w:t>ut bölümlerinin konumları hakkında merkezi sinir sistemine  (beyne) geri bildirim sağlayan</w:t>
      </w:r>
      <w:r>
        <w:t xml:space="preserve"> özelleşmiş reseptörlere propri</w:t>
      </w:r>
      <w:r w:rsidR="00F52E9F">
        <w:t xml:space="preserve">oseptör denir. </w:t>
      </w:r>
      <w:r w:rsidR="008B7AF3">
        <w:t>Merkezi sinir sistemine duyusal bilgileri gönderen kinestetik ile ilgili 2 önemli</w:t>
      </w:r>
      <w:r w:rsidR="00F52E9F">
        <w:t xml:space="preserve"> reseptör</w:t>
      </w:r>
      <w:r w:rsidR="008B7AF3">
        <w:t xml:space="preserve"> </w:t>
      </w:r>
      <w:r w:rsidR="00F52E9F">
        <w:t>(</w:t>
      </w:r>
      <w:r w:rsidR="008B7AF3">
        <w:t>duyu organı</w:t>
      </w:r>
      <w:r w:rsidR="00F52E9F">
        <w:t>)</w:t>
      </w:r>
      <w:r w:rsidR="008B7AF3">
        <w:t xml:space="preserve">, kas iğciği ve golgi tendon organıdır. Kas </w:t>
      </w:r>
      <w:r w:rsidR="000A7F9E">
        <w:t>iğciği, kaslarda en fazla bulunan</w:t>
      </w:r>
      <w:r w:rsidR="0005139A">
        <w:t>,</w:t>
      </w:r>
      <w:r w:rsidR="000A7F9E">
        <w:t xml:space="preserve">  kastaki uzamanın hızına ve büyüklüğüne</w:t>
      </w:r>
      <w:r w:rsidR="0005139A">
        <w:t xml:space="preserve"> en </w:t>
      </w:r>
      <w:r w:rsidR="000A7F9E">
        <w:t xml:space="preserve">duyarlı </w:t>
      </w:r>
      <w:r w:rsidR="00EA1351">
        <w:t>olan</w:t>
      </w:r>
      <w:r w:rsidR="0005139A">
        <w:t xml:space="preserve"> </w:t>
      </w:r>
      <w:r w:rsidR="00405F2F">
        <w:t>propioseptörlerdir.</w:t>
      </w:r>
      <w:r w:rsidR="000A7F9E">
        <w:t xml:space="preserve"> </w:t>
      </w:r>
      <w:r w:rsidR="00405F2F">
        <w:t>K</w:t>
      </w:r>
      <w:r w:rsidR="000A7F9E">
        <w:t>asta bir gerginlik geliştiğinde refleksif o</w:t>
      </w:r>
      <w:r w:rsidR="00EA1351">
        <w:t>larak çalışan k</w:t>
      </w:r>
      <w:r w:rsidR="00254433">
        <w:t>as</w:t>
      </w:r>
      <w:r w:rsidR="005941C0">
        <w:t xml:space="preserve"> </w:t>
      </w:r>
      <w:r w:rsidR="00254433">
        <w:t xml:space="preserve">iğciği kası doğal uzunluğuna yakın bir seviyede tutmak için devreye girer. </w:t>
      </w:r>
      <w:r>
        <w:t>Golgi tendon organı ise tendon</w:t>
      </w:r>
      <w:r w:rsidR="00C929CA">
        <w:t xml:space="preserve"> liflerinin içinde bulunur. K</w:t>
      </w:r>
      <w:r w:rsidR="0005139A">
        <w:t>as iğcikleri kadar duyarlı olmayan golgi tendon organının aktive olması için daha kuvvetli bir gerilme</w:t>
      </w:r>
      <w:r w:rsidR="00254433">
        <w:t xml:space="preserve"> ya da başka bir deyişle alışılmadık derecede kasa z</w:t>
      </w:r>
      <w:r w:rsidR="00EA1351">
        <w:t>arar verecek olan bir zorlanma</w:t>
      </w:r>
      <w:r w:rsidR="0005139A">
        <w:t xml:space="preserve"> gerekir. Unutulmaması gereken şey kas iğciği ve golgi tendon organı</w:t>
      </w:r>
      <w:r w:rsidR="00600D8B">
        <w:t xml:space="preserve"> refleksif ve</w:t>
      </w:r>
      <w:r w:rsidR="00852A94">
        <w:t xml:space="preserve"> birlikte çalışır</w:t>
      </w:r>
      <w:r w:rsidR="00852A94">
        <w:rPr>
          <w:noProof/>
        </w:rPr>
        <w:t xml:space="preserve"> (McGuigan, 2017</w:t>
      </w:r>
      <w:r w:rsidR="00C8133D">
        <w:t xml:space="preserve">; </w:t>
      </w:r>
      <w:r w:rsidR="00C8133D">
        <w:rPr>
          <w:noProof/>
        </w:rPr>
        <w:t xml:space="preserve">Haff </w:t>
      </w:r>
      <w:r w:rsidR="00355D48">
        <w:rPr>
          <w:noProof/>
        </w:rPr>
        <w:t xml:space="preserve">ve </w:t>
      </w:r>
      <w:r w:rsidR="00C8133D">
        <w:rPr>
          <w:noProof/>
        </w:rPr>
        <w:t>Triplett,</w:t>
      </w:r>
      <w:r w:rsidR="00852A94">
        <w:rPr>
          <w:noProof/>
        </w:rPr>
        <w:t xml:space="preserve"> 2016</w:t>
      </w:r>
      <w:r w:rsidR="00C8133D">
        <w:rPr>
          <w:noProof/>
        </w:rPr>
        <w:t xml:space="preserve">; </w:t>
      </w:r>
      <w:r w:rsidR="00355D48">
        <w:rPr>
          <w:noProof/>
        </w:rPr>
        <w:t xml:space="preserve">Fox, Bowers ve </w:t>
      </w:r>
      <w:r w:rsidR="00852A94">
        <w:rPr>
          <w:noProof/>
        </w:rPr>
        <w:t>Cerit, 1989</w:t>
      </w:r>
      <w:r w:rsidR="003C4745">
        <w:rPr>
          <w:noProof/>
        </w:rPr>
        <w:t xml:space="preserve">; </w:t>
      </w:r>
      <w:r w:rsidR="00852A94" w:rsidRPr="007078EE">
        <w:rPr>
          <w:noProof/>
        </w:rPr>
        <w:t xml:space="preserve">Zatsiorsky </w:t>
      </w:r>
      <w:r w:rsidR="00355D48">
        <w:rPr>
          <w:noProof/>
        </w:rPr>
        <w:t>ve</w:t>
      </w:r>
      <w:r w:rsidR="00852A94" w:rsidRPr="007078EE">
        <w:rPr>
          <w:noProof/>
        </w:rPr>
        <w:t xml:space="preserve"> Kraemer, 2006)</w:t>
      </w:r>
      <w:r w:rsidR="003C4745">
        <w:rPr>
          <w:noProof/>
        </w:rPr>
        <w:t>.</w:t>
      </w:r>
      <w:r w:rsidR="00EA1351">
        <w:rPr>
          <w:noProof/>
        </w:rPr>
        <w:t xml:space="preserve"> </w:t>
      </w:r>
    </w:p>
    <w:p w14:paraId="17EB4912" w14:textId="1846F27D" w:rsidR="00EA1351" w:rsidRDefault="00405F2F" w:rsidP="00EE4145">
      <w:pPr>
        <w:pStyle w:val="NormalAf"/>
        <w:rPr>
          <w:noProof/>
        </w:rPr>
      </w:pPr>
      <w:r>
        <w:rPr>
          <w:noProof/>
        </w:rPr>
        <w:t>Kaslarda bulunan golgi tendon organı ve kas iğciği aktive olması inhibe edici etkileriyle oluşur</w:t>
      </w:r>
      <w:r w:rsidRPr="00405F2F">
        <w:rPr>
          <w:noProof/>
        </w:rPr>
        <w:t>.</w:t>
      </w:r>
      <w:r>
        <w:rPr>
          <w:noProof/>
        </w:rPr>
        <w:t xml:space="preserve"> </w:t>
      </w:r>
      <w:r w:rsidRPr="00405F2F">
        <w:rPr>
          <w:noProof/>
        </w:rPr>
        <w:t xml:space="preserve">Eklem ve kasların etrafında ve bulunan bu iki proprioseptör, kas </w:t>
      </w:r>
      <w:r w:rsidRPr="00405F2F">
        <w:rPr>
          <w:noProof/>
        </w:rPr>
        <w:lastRenderedPageBreak/>
        <w:t>gerginliğini ve uzunluğunu değiştirerek kas kontrolünü ve koordinasyonunu yönetmeye yardımcı olur.</w:t>
      </w:r>
      <w:r w:rsidR="00EA1351">
        <w:rPr>
          <w:noProof/>
        </w:rPr>
        <w:t xml:space="preserve"> </w:t>
      </w:r>
      <w:r w:rsidRPr="00405F2F">
        <w:rPr>
          <w:noProof/>
        </w:rPr>
        <w:t>Golgi tendon organı (GTO) kas gövdesi ve tendon arasın</w:t>
      </w:r>
      <w:r w:rsidR="00EA1351">
        <w:rPr>
          <w:noProof/>
        </w:rPr>
        <w:t>da yer alırken kas kasılması</w:t>
      </w:r>
      <w:r w:rsidRPr="00405F2F">
        <w:rPr>
          <w:noProof/>
        </w:rPr>
        <w:t xml:space="preserve"> sırasında ge</w:t>
      </w:r>
      <w:r w:rsidR="00EA1351">
        <w:rPr>
          <w:noProof/>
        </w:rPr>
        <w:t>rimi hisseder. Kas kasılması</w:t>
      </w:r>
      <w:r w:rsidRPr="00405F2F">
        <w:rPr>
          <w:noProof/>
        </w:rPr>
        <w:t xml:space="preserve"> olduğunda golgi tendon organı aktive olur ve inhibisyonu sağlamak için antagon</w:t>
      </w:r>
      <w:r w:rsidR="00EA1351">
        <w:rPr>
          <w:noProof/>
        </w:rPr>
        <w:t>ist kas grubunun kasılmasını</w:t>
      </w:r>
      <w:r w:rsidRPr="00405F2F">
        <w:rPr>
          <w:noProof/>
        </w:rPr>
        <w:t xml:space="preserve"> sağlar.</w:t>
      </w:r>
      <w:r w:rsidR="00EA1351">
        <w:rPr>
          <w:noProof/>
        </w:rPr>
        <w:t xml:space="preserve"> </w:t>
      </w:r>
      <w:r w:rsidRPr="00405F2F">
        <w:rPr>
          <w:noProof/>
        </w:rPr>
        <w:t>Bu</w:t>
      </w:r>
      <w:r w:rsidR="00EA1351">
        <w:rPr>
          <w:noProof/>
        </w:rPr>
        <w:t xml:space="preserve"> aynı zamanda </w:t>
      </w:r>
      <w:r w:rsidRPr="00405F2F">
        <w:rPr>
          <w:noProof/>
        </w:rPr>
        <w:t xml:space="preserve"> otojenik inhibisyon olarak bilinir.</w:t>
      </w:r>
      <w:r w:rsidR="00EA1351">
        <w:rPr>
          <w:noProof/>
        </w:rPr>
        <w:t xml:space="preserve"> </w:t>
      </w:r>
      <w:r w:rsidRPr="00405F2F">
        <w:rPr>
          <w:noProof/>
        </w:rPr>
        <w:t>GTO esneklikte de önemli rol oynar.</w:t>
      </w:r>
      <w:r w:rsidR="00EA1351">
        <w:rPr>
          <w:noProof/>
        </w:rPr>
        <w:t xml:space="preserve"> </w:t>
      </w:r>
      <w:r w:rsidRPr="00405F2F">
        <w:rPr>
          <w:noProof/>
        </w:rPr>
        <w:t>GTO (agonist) kasın kasılmasını inhibe ettiğinde ve antagonist kasın daha rahat bir şekilde kasılmasını sağladığında, antagonist kas daha fazla ve daha kolay gerilebilir.</w:t>
      </w:r>
      <w:r w:rsidR="00844A1D">
        <w:rPr>
          <w:noProof/>
        </w:rPr>
        <w:t xml:space="preserve"> </w:t>
      </w:r>
      <w:r w:rsidRPr="00405F2F">
        <w:rPr>
          <w:noProof/>
        </w:rPr>
        <w:t>Otojenik inhibisyon genelde statik germe</w:t>
      </w:r>
      <w:r w:rsidR="00D51BDA">
        <w:rPr>
          <w:noProof/>
        </w:rPr>
        <w:t xml:space="preserve"> </w:t>
      </w:r>
      <w:r w:rsidRPr="00405F2F">
        <w:rPr>
          <w:noProof/>
        </w:rPr>
        <w:t>(düşük kuvvetli uzun süreli gerdirme gibi) sırasında görülür. 7-10 sn sonra kas gerimi artar GTO aktive olur.</w:t>
      </w:r>
      <w:r w:rsidR="00844A1D">
        <w:rPr>
          <w:noProof/>
        </w:rPr>
        <w:t xml:space="preserve"> </w:t>
      </w:r>
      <w:r w:rsidRPr="00405F2F">
        <w:rPr>
          <w:noProof/>
        </w:rPr>
        <w:t>Gergin kastaki kas iğciklerinin geçici olarak inhibe olmasını sağlayarak kasın daha fazlasının gerilmesini sağlar.</w:t>
      </w:r>
      <w:r w:rsidR="00EA1351">
        <w:rPr>
          <w:noProof/>
        </w:rPr>
        <w:t xml:space="preserve"> </w:t>
      </w:r>
      <w:r w:rsidRPr="00405F2F">
        <w:rPr>
          <w:noProof/>
        </w:rPr>
        <w:t>Kas iğcikleri kasın gövdesi ve tendonu arasında kasın kendisiyle beraber uzanır.</w:t>
      </w:r>
      <w:r w:rsidR="00D51BDA">
        <w:rPr>
          <w:noProof/>
        </w:rPr>
        <w:t xml:space="preserve"> </w:t>
      </w:r>
      <w:r w:rsidRPr="00405F2F">
        <w:rPr>
          <w:noProof/>
        </w:rPr>
        <w:t>Kas iğciği aktive olduğunda agonist kasta (gerdirme) refleksif bir yanıt ortaya çıkarır ve antagonist kas gevşer. Bu da resip</w:t>
      </w:r>
      <w:r w:rsidR="00EA1351">
        <w:rPr>
          <w:noProof/>
        </w:rPr>
        <w:t xml:space="preserve">rokal inhibisyon olarak bilinir </w:t>
      </w:r>
      <w:sdt>
        <w:sdtPr>
          <w:rPr>
            <w:noProof/>
          </w:rPr>
          <w:id w:val="-1993939157"/>
          <w:citation/>
        </w:sdtPr>
        <w:sdtEndPr/>
        <w:sdtContent>
          <w:r w:rsidR="00EA1351">
            <w:rPr>
              <w:noProof/>
            </w:rPr>
            <w:fldChar w:fldCharType="begin"/>
          </w:r>
          <w:r w:rsidR="006069C5">
            <w:rPr>
              <w:noProof/>
            </w:rPr>
            <w:instrText xml:space="preserve">CITATION Siv21 \l 1055 </w:instrText>
          </w:r>
          <w:r w:rsidR="00EA1351">
            <w:rPr>
              <w:noProof/>
            </w:rPr>
            <w:fldChar w:fldCharType="separate"/>
          </w:r>
          <w:r w:rsidR="00B47691">
            <w:rPr>
              <w:noProof/>
            </w:rPr>
            <w:t>(Sivri, 2021)</w:t>
          </w:r>
          <w:r w:rsidR="00EA1351">
            <w:rPr>
              <w:noProof/>
            </w:rPr>
            <w:fldChar w:fldCharType="end"/>
          </w:r>
        </w:sdtContent>
      </w:sdt>
      <w:r w:rsidR="006069C5">
        <w:rPr>
          <w:noProof/>
        </w:rPr>
        <w:t>.</w:t>
      </w:r>
    </w:p>
    <w:p w14:paraId="385EFA14" w14:textId="27BEA76B" w:rsidR="004F7341" w:rsidRDefault="004F7341" w:rsidP="00EE4145">
      <w:pPr>
        <w:pStyle w:val="NormalAf"/>
        <w:rPr>
          <w:noProof/>
        </w:rPr>
      </w:pPr>
      <w:r>
        <w:t>Gerilme refleks</w:t>
      </w:r>
      <w:r w:rsidR="00852A94">
        <w:t>i, vücudun kasların gerilmesine</w:t>
      </w:r>
      <w:r>
        <w:t xml:space="preserve"> karşı verdiği bir istemsiz yanıttır. Gerilme refleksi kas iğciklerinin aktivitelerinden oluşur. Kas iğciği, kas lifinin uzama miktarına ve uzamanın değişim hızına duya</w:t>
      </w:r>
      <w:r w:rsidR="00A3544D">
        <w:t>rlı propioseptif</w:t>
      </w:r>
      <w:r w:rsidR="00852A94">
        <w:t xml:space="preserve"> organlardır v</w:t>
      </w:r>
      <w:r>
        <w:t>e beyne omurilik yo</w:t>
      </w:r>
      <w:r w:rsidR="00852A94">
        <w:t>luyla bilgi gönderirler. Pli</w:t>
      </w:r>
      <w:r>
        <w:t xml:space="preserve">ometrik egzersizler esnasında </w:t>
      </w:r>
      <w:r w:rsidR="00852A94">
        <w:t>hızlı kas aktivitesinden dolayı kas iğcikleri</w:t>
      </w:r>
      <w:r>
        <w:t xml:space="preserve"> uyarılır. Sini</w:t>
      </w:r>
      <w:r w:rsidR="00844A1D">
        <w:t>r sistemine giden ve</w:t>
      </w:r>
      <w:r>
        <w:t xml:space="preserve"> gelen uyarılar dolayısıyla kasla</w:t>
      </w:r>
      <w:r w:rsidR="00852A94">
        <w:t xml:space="preserve">rın daha büyük yüksek şiddette </w:t>
      </w:r>
      <w:r>
        <w:t>kuvvet üretmesini sağlaya</w:t>
      </w:r>
      <w:r w:rsidR="00852A94">
        <w:t>n daha fazla motor ünite</w:t>
      </w:r>
      <w:r>
        <w:t xml:space="preserve"> aktive olarak agonist kas ak</w:t>
      </w:r>
      <w:r w:rsidR="00852A94">
        <w:t>tivitesini arttırır</w:t>
      </w:r>
      <w:r>
        <w:t xml:space="preserve"> </w:t>
      </w:r>
      <w:r w:rsidR="003C4745">
        <w:rPr>
          <w:noProof/>
        </w:rPr>
        <w:t xml:space="preserve">(Bompa, </w:t>
      </w:r>
      <w:r w:rsidR="00852A94">
        <w:rPr>
          <w:noProof/>
        </w:rPr>
        <w:t>2013</w:t>
      </w:r>
      <w:r w:rsidR="003C4745">
        <w:rPr>
          <w:noProof/>
        </w:rPr>
        <w:t xml:space="preserve">; </w:t>
      </w:r>
      <w:r w:rsidR="00852A94" w:rsidRPr="00AC714E">
        <w:rPr>
          <w:noProof/>
        </w:rPr>
        <w:t xml:space="preserve">Haff </w:t>
      </w:r>
      <w:r w:rsidR="00355D48">
        <w:rPr>
          <w:noProof/>
        </w:rPr>
        <w:t>ve</w:t>
      </w:r>
      <w:r w:rsidR="00852A94" w:rsidRPr="00AC714E">
        <w:rPr>
          <w:noProof/>
        </w:rPr>
        <w:t xml:space="preserve"> Triplett, 2016</w:t>
      </w:r>
      <w:r w:rsidR="003C4745">
        <w:rPr>
          <w:noProof/>
        </w:rPr>
        <w:t xml:space="preserve">; </w:t>
      </w:r>
      <w:r w:rsidR="00852A94" w:rsidRPr="003C4745">
        <w:rPr>
          <w:noProof/>
        </w:rPr>
        <w:t xml:space="preserve">Hansen </w:t>
      </w:r>
      <w:r w:rsidR="00355D48">
        <w:rPr>
          <w:noProof/>
        </w:rPr>
        <w:t>ve</w:t>
      </w:r>
      <w:r w:rsidR="00852A94" w:rsidRPr="003C4745">
        <w:rPr>
          <w:noProof/>
        </w:rPr>
        <w:t xml:space="preserve"> Kennely, 2017)</w:t>
      </w:r>
      <w:r w:rsidR="003C4745">
        <w:rPr>
          <w:noProof/>
        </w:rPr>
        <w:t>.</w:t>
      </w:r>
    </w:p>
    <w:p w14:paraId="2EAC9022" w14:textId="4137547E" w:rsidR="005941C0" w:rsidRDefault="000C694A" w:rsidP="00EE4145">
      <w:pPr>
        <w:pStyle w:val="NormalAf"/>
      </w:pPr>
      <w:r>
        <w:t>Kas iğciği, vücut bölümlerinin durumları hakkında beyne geri bil</w:t>
      </w:r>
      <w:r w:rsidR="00557EC8">
        <w:t>dirim sağlayan kaslarda</w:t>
      </w:r>
      <w:r>
        <w:t xml:space="preserve"> bulunan</w:t>
      </w:r>
      <w:r w:rsidR="00A3544D">
        <w:t xml:space="preserve"> bir propri</w:t>
      </w:r>
      <w:r w:rsidR="00441BA1">
        <w:t>oseptör tipidir</w:t>
      </w:r>
      <w:r>
        <w:t xml:space="preserve">. </w:t>
      </w:r>
      <w:r w:rsidR="00230E5F" w:rsidRPr="00230E5F">
        <w:t>Kas iğ</w:t>
      </w:r>
      <w:r w:rsidR="00AF159C">
        <w:t>cik</w:t>
      </w:r>
      <w:r w:rsidR="00230E5F" w:rsidRPr="00230E5F">
        <w:t>leri, kas uzunluğundak</w:t>
      </w:r>
      <w:r w:rsidR="00AF159C">
        <w:t>i değişimin büyüklüğüne, uzunluğun</w:t>
      </w:r>
      <w:r w:rsidR="00230E5F" w:rsidRPr="00230E5F">
        <w:t xml:space="preserve"> değişim hızına yanıt verir ve kas uzunluğu</w:t>
      </w:r>
      <w:r w:rsidR="00852A94">
        <w:t>ndaki veya eklem açısındaki</w:t>
      </w:r>
      <w:r w:rsidR="00230E5F">
        <w:t xml:space="preserve"> değişi</w:t>
      </w:r>
      <w:r w:rsidR="00AF159C">
        <w:t>klikler</w:t>
      </w:r>
      <w:r w:rsidR="00230E5F">
        <w:t xml:space="preserve"> hakkında merkezi sinin si</w:t>
      </w:r>
      <w:r w:rsidR="00AF159C">
        <w:t>s</w:t>
      </w:r>
      <w:r w:rsidR="00230E5F">
        <w:t xml:space="preserve">temine </w:t>
      </w:r>
      <w:r w:rsidR="00441BA1">
        <w:t xml:space="preserve">afferent sinirler aracılığıyla </w:t>
      </w:r>
      <w:r w:rsidR="00230E5F" w:rsidRPr="00230E5F">
        <w:t xml:space="preserve">bilgi iletir. </w:t>
      </w:r>
      <w:r w:rsidR="00852A94">
        <w:t>Kas iğciğini</w:t>
      </w:r>
      <w:r w:rsidR="00441BA1">
        <w:t>n temel görevi gerilme refleksi</w:t>
      </w:r>
      <w:r w:rsidR="00852A94">
        <w:t>ni ya da myotatik refleksi o</w:t>
      </w:r>
      <w:r w:rsidR="00C929CA">
        <w:t>rtaya çıkartmaktır. Bu refleks p</w:t>
      </w:r>
      <w:r w:rsidR="00852A94">
        <w:t>li</w:t>
      </w:r>
      <w:r w:rsidR="00441BA1">
        <w:t xml:space="preserve">ometrinin hareket temellerinin belirgin bir örneği olan sinir-kas hareketi olarak kabul edilmektedir. </w:t>
      </w:r>
      <w:r w:rsidR="00557EC8">
        <w:t xml:space="preserve"> </w:t>
      </w:r>
      <w:r w:rsidR="00852A94">
        <w:t>Golgi tendon organlarının</w:t>
      </w:r>
      <w:r w:rsidR="00230E5F" w:rsidRPr="00230E5F">
        <w:t xml:space="preserve"> aksine, kas iğ</w:t>
      </w:r>
      <w:r w:rsidR="00AF159C">
        <w:t>cik</w:t>
      </w:r>
      <w:r w:rsidR="00230E5F" w:rsidRPr="00230E5F">
        <w:t>l</w:t>
      </w:r>
      <w:r w:rsidR="00557EC8">
        <w:t>eri insan performansını artırır ayrıca</w:t>
      </w:r>
      <w:r w:rsidR="00230E5F" w:rsidRPr="00230E5F">
        <w:t xml:space="preserve"> Kas iğ</w:t>
      </w:r>
      <w:r w:rsidR="00AF159C">
        <w:t>cik</w:t>
      </w:r>
      <w:r w:rsidR="00C929CA">
        <w:t xml:space="preserve">leri </w:t>
      </w:r>
      <w:r w:rsidR="00557EC8">
        <w:t>gerilme</w:t>
      </w:r>
      <w:r w:rsidR="00AF159C">
        <w:t xml:space="preserve"> ref</w:t>
      </w:r>
      <w:r w:rsidR="00557EC8">
        <w:t xml:space="preserve">leksini başlattığı için önemlidir. </w:t>
      </w:r>
      <w:r w:rsidR="00AF159C">
        <w:t>Gerilme</w:t>
      </w:r>
      <w:r w:rsidR="00230E5F" w:rsidRPr="00230E5F">
        <w:t xml:space="preserve"> refl</w:t>
      </w:r>
      <w:r w:rsidR="00AF159C">
        <w:t xml:space="preserve">eksi, </w:t>
      </w:r>
      <w:r w:rsidR="00230E5F" w:rsidRPr="00230E5F">
        <w:t xml:space="preserve"> kas kuvveti üretimini</w:t>
      </w:r>
      <w:r w:rsidR="00557EC8">
        <w:t xml:space="preserve">n arttıran </w:t>
      </w:r>
      <w:r w:rsidR="00230E5F" w:rsidRPr="00230E5F">
        <w:t>bir monosinaptik reflekstir</w:t>
      </w:r>
      <w:r w:rsidR="00C67F99">
        <w:t xml:space="preserve"> </w:t>
      </w:r>
      <w:r w:rsidR="00852A94">
        <w:lastRenderedPageBreak/>
        <w:t>ve gerilme</w:t>
      </w:r>
      <w:r w:rsidR="00230E5F" w:rsidRPr="00230E5F">
        <w:t xml:space="preserve"> refleks</w:t>
      </w:r>
      <w:r w:rsidR="00557EC8">
        <w:t>i</w:t>
      </w:r>
      <w:r w:rsidR="00230E5F" w:rsidRPr="00230E5F">
        <w:t>, kas performansını, verim</w:t>
      </w:r>
      <w:r w:rsidR="00557EC8">
        <w:t xml:space="preserve">liliğini artırır ve </w:t>
      </w:r>
      <w:proofErr w:type="gramStart"/>
      <w:r w:rsidR="00557EC8">
        <w:t>antrene</w:t>
      </w:r>
      <w:proofErr w:type="gramEnd"/>
      <w:r w:rsidR="00557EC8">
        <w:t xml:space="preserve"> edilebilirdir. </w:t>
      </w:r>
      <w:r>
        <w:t xml:space="preserve"> </w:t>
      </w:r>
      <w:r w:rsidR="00852A94">
        <w:t>Pli</w:t>
      </w:r>
      <w:r w:rsidR="002B27DD">
        <w:t xml:space="preserve">ometrik bir hareket esnasında kas iğcikleri, </w:t>
      </w:r>
      <w:r w:rsidR="00C929CA">
        <w:t>hızlı bir gerilme</w:t>
      </w:r>
      <w:r w:rsidR="00283C25" w:rsidRPr="00283C25">
        <w:t xml:space="preserve"> ile uyarılır ve refleksif kas hareketine neden olur. Bu refle</w:t>
      </w:r>
      <w:r w:rsidR="00441BA1">
        <w:t xml:space="preserve">ksif tepki, agonist kastaki </w:t>
      </w:r>
      <w:r w:rsidR="00557EC8">
        <w:t>kuvveti arttırır</w:t>
      </w:r>
      <w:r w:rsidR="00852A94">
        <w:t xml:space="preserve">. Kas </w:t>
      </w:r>
      <w:r w:rsidR="00FE5732">
        <w:t xml:space="preserve">iğciğinin içinde intrafuzal denen iğcik içi lifler duyum organı görevi görürler. Kas </w:t>
      </w:r>
      <w:r w:rsidR="00852A94">
        <w:t>iğciğinin uçlarında bulunan</w:t>
      </w:r>
      <w:r w:rsidR="00A3544D">
        <w:t xml:space="preserve"> Eks</w:t>
      </w:r>
      <w:r w:rsidR="00FE5732">
        <w:t>tra fusal denen lifler ise kas kasılmasında görev alır. Duyusal bir gör</w:t>
      </w:r>
      <w:r w:rsidR="00852A94">
        <w:t xml:space="preserve">evi bulunmayan kas lifleridir </w:t>
      </w:r>
      <w:r w:rsidR="00852A94">
        <w:rPr>
          <w:noProof/>
        </w:rPr>
        <w:t>(McGuigan, 2017</w:t>
      </w:r>
      <w:r w:rsidR="0064366B">
        <w:t xml:space="preserve">; </w:t>
      </w:r>
      <w:r w:rsidR="00852A94">
        <w:rPr>
          <w:noProof/>
        </w:rPr>
        <w:t xml:space="preserve">Haff </w:t>
      </w:r>
      <w:r w:rsidR="00355D48">
        <w:rPr>
          <w:noProof/>
        </w:rPr>
        <w:t xml:space="preserve">ve </w:t>
      </w:r>
      <w:r w:rsidR="00852A94">
        <w:rPr>
          <w:noProof/>
        </w:rPr>
        <w:t>Triplett, 2016</w:t>
      </w:r>
      <w:r w:rsidR="0064366B">
        <w:t xml:space="preserve">; </w:t>
      </w:r>
      <w:r w:rsidR="00852A94">
        <w:rPr>
          <w:noProof/>
        </w:rPr>
        <w:t>Ratamess, 2012</w:t>
      </w:r>
      <w:r w:rsidR="0064366B">
        <w:t xml:space="preserve">; </w:t>
      </w:r>
      <w:r w:rsidR="00355D48">
        <w:rPr>
          <w:noProof/>
        </w:rPr>
        <w:t xml:space="preserve">Fox, Bowers ve </w:t>
      </w:r>
      <w:r w:rsidR="0064366B">
        <w:rPr>
          <w:noProof/>
        </w:rPr>
        <w:t>Foss</w:t>
      </w:r>
      <w:r w:rsidR="005E4872">
        <w:rPr>
          <w:noProof/>
        </w:rPr>
        <w:t>, 1989</w:t>
      </w:r>
      <w:r w:rsidR="0064366B">
        <w:t xml:space="preserve">; </w:t>
      </w:r>
      <w:r w:rsidR="0064366B">
        <w:rPr>
          <w:noProof/>
        </w:rPr>
        <w:t xml:space="preserve">Bompa, </w:t>
      </w:r>
      <w:r w:rsidR="0064366B" w:rsidRPr="0064366B">
        <w:rPr>
          <w:noProof/>
        </w:rPr>
        <w:t>2013)</w:t>
      </w:r>
      <w:r w:rsidR="0064366B">
        <w:rPr>
          <w:noProof/>
        </w:rPr>
        <w:t>.</w:t>
      </w:r>
      <w:r w:rsidR="00867A21">
        <w:rPr>
          <w:noProof/>
        </w:rPr>
        <w:t xml:space="preserve"> </w:t>
      </w:r>
    </w:p>
    <w:p w14:paraId="2D222B0A" w14:textId="12F3E0F9" w:rsidR="00BB5485" w:rsidRDefault="00EE5756" w:rsidP="00EE4145">
      <w:pPr>
        <w:pStyle w:val="NormalAf"/>
        <w:rPr>
          <w:noProof/>
        </w:rPr>
      </w:pPr>
      <w:r>
        <w:t>Golgi tendon organı, tendon lifler</w:t>
      </w:r>
      <w:r w:rsidR="00A3544D">
        <w:t>inin içinde kapsüllenmiş propri</w:t>
      </w:r>
      <w:r>
        <w:t>oseptörlerdir ve kasın tendon ile birleştiği yerde bulunurlar. Kas iğciklerine göre daha az duyarlı olan bu organlar aktive olabilmeleri için daha kuvvetli bir kasılma gerekir. Bu tip gerilmeler gerçekleştiğinde merkezi sinir sistemine duyusal bilgiler gönderip kasın gevşemes</w:t>
      </w:r>
      <w:r w:rsidR="00D51BDA" w:rsidRPr="00D51BDA">
        <w:rPr>
          <w:color w:val="FF0000"/>
        </w:rPr>
        <w:t>i</w:t>
      </w:r>
      <w:r>
        <w:t>ne yol açarlar. Diğer bir deyişle kas iğciklerinin aksine golgi tendon organı kasları inhibe ederler ve bu bir çeşit koruma fonksiyonudur. Golgi tendon organı kasın herhangi bir yüke karşı sakatlanmasını önlemek için gev</w:t>
      </w:r>
      <w:r w:rsidR="005E4872">
        <w:t>şemesine yol açarlar</w:t>
      </w:r>
      <w:r w:rsidR="00355D48">
        <w:rPr>
          <w:noProof/>
        </w:rPr>
        <w:t xml:space="preserve"> (Fox, Bowers ve </w:t>
      </w:r>
      <w:r w:rsidR="0064366B">
        <w:rPr>
          <w:noProof/>
        </w:rPr>
        <w:t>Foss</w:t>
      </w:r>
      <w:r w:rsidR="0064366B" w:rsidRPr="0064366B">
        <w:rPr>
          <w:noProof/>
        </w:rPr>
        <w:t>, 1989)</w:t>
      </w:r>
      <w:r w:rsidR="0064366B">
        <w:rPr>
          <w:noProof/>
        </w:rPr>
        <w:t>.</w:t>
      </w:r>
    </w:p>
    <w:p w14:paraId="4D29E222" w14:textId="4D76FC73" w:rsidR="005C0D88" w:rsidRPr="008244C6" w:rsidRDefault="00C744C5" w:rsidP="00C744C5">
      <w:pPr>
        <w:pStyle w:val="Balk3"/>
        <w:rPr>
          <w:rFonts w:eastAsia="Times New Roman"/>
        </w:rPr>
      </w:pPr>
      <w:bookmarkStart w:id="29" w:name="_Toc96605709"/>
      <w:r>
        <w:rPr>
          <w:rFonts w:eastAsia="Times New Roman"/>
        </w:rPr>
        <w:t xml:space="preserve">2.2.3. </w:t>
      </w:r>
      <w:r w:rsidR="005C0D88" w:rsidRPr="008244C6">
        <w:rPr>
          <w:rFonts w:eastAsia="Times New Roman"/>
        </w:rPr>
        <w:t>Gerilme Kısalma Döngüsü</w:t>
      </w:r>
      <w:bookmarkEnd w:id="29"/>
    </w:p>
    <w:p w14:paraId="5AD4FFE7" w14:textId="6828F29C" w:rsidR="00263633" w:rsidRDefault="00263633" w:rsidP="00EE4145">
      <w:pPr>
        <w:pStyle w:val="NormalAf"/>
      </w:pPr>
      <w:r>
        <w:t>Gerilme kısalma döngüsü</w:t>
      </w:r>
      <w:r w:rsidR="00355D48">
        <w:t xml:space="preserve"> </w:t>
      </w:r>
      <w:r w:rsidR="00526AB6">
        <w:t>(GKD)</w:t>
      </w:r>
      <w:r w:rsidR="0038183C">
        <w:t>,</w:t>
      </w:r>
      <w:r w:rsidR="0063441A">
        <w:t xml:space="preserve"> </w:t>
      </w:r>
      <w:r w:rsidR="00A879B0">
        <w:t xml:space="preserve"> </w:t>
      </w:r>
      <w:r w:rsidR="00835987">
        <w:t xml:space="preserve">yerçekimi gibi dış kuvvetlerin </w:t>
      </w:r>
      <w:r w:rsidR="0038183C">
        <w:t>yürüme,</w:t>
      </w:r>
      <w:r w:rsidR="00835987">
        <w:t xml:space="preserve"> </w:t>
      </w:r>
      <w:r w:rsidR="0038183C">
        <w:t>koşma, atlama</w:t>
      </w:r>
      <w:r w:rsidR="00835987">
        <w:t xml:space="preserve"> gibi insan hareketlerinde </w:t>
      </w:r>
      <w:r w:rsidR="0063441A">
        <w:t xml:space="preserve">vücut bölümlerinin </w:t>
      </w:r>
      <w:r w:rsidR="0038183C">
        <w:t>periyodik şekilde</w:t>
      </w:r>
      <w:r w:rsidR="0063441A">
        <w:t xml:space="preserve"> maruz kaldığı</w:t>
      </w:r>
      <w:r w:rsidR="0038183C">
        <w:t xml:space="preserve"> kuvvet ve ge</w:t>
      </w:r>
      <w:r w:rsidR="0063441A">
        <w:t xml:space="preserve">rilme stresinde </w:t>
      </w:r>
      <w:r w:rsidR="0038183C">
        <w:t>ortaya çıkan</w:t>
      </w:r>
      <w:r w:rsidR="009264CB">
        <w:t>,</w:t>
      </w:r>
      <w:r w:rsidR="00835987">
        <w:t xml:space="preserve"> </w:t>
      </w:r>
      <w:r w:rsidR="0063441A">
        <w:t>k</w:t>
      </w:r>
      <w:r w:rsidR="00F22C30">
        <w:t xml:space="preserve">asların önce </w:t>
      </w:r>
      <w:r w:rsidR="00265FDD">
        <w:t xml:space="preserve">eksentrik </w:t>
      </w:r>
      <w:r w:rsidR="00F22C30">
        <w:t xml:space="preserve">sonra konsantrik bir kasılmasıyla oluşan </w:t>
      </w:r>
      <w:r w:rsidR="00BE1B5E">
        <w:t>kas fonksiyonuna gerilme kısalma döngüsü adı verilir.</w:t>
      </w:r>
      <w:r w:rsidR="00A9009D">
        <w:t xml:space="preserve"> GKD’nin amacı, tek başına oluşan bir konsantrik kasılm</w:t>
      </w:r>
      <w:r w:rsidR="006E534A">
        <w:t xml:space="preserve">aya göre daha </w:t>
      </w:r>
      <w:r w:rsidR="00A73A7F">
        <w:t>kuvvetli bir güç çıktısını oluşturmak ve</w:t>
      </w:r>
      <w:r w:rsidR="005A02CA">
        <w:t xml:space="preserve"> metabolik</w:t>
      </w:r>
      <w:r w:rsidR="00A73A7F">
        <w:t xml:space="preserve"> enerji</w:t>
      </w:r>
      <w:r w:rsidR="006E534A">
        <w:t xml:space="preserve"> harcamasını azaltmaktır</w:t>
      </w:r>
      <w:r w:rsidR="006E534A">
        <w:rPr>
          <w:noProof/>
        </w:rPr>
        <w:t xml:space="preserve"> (Komi </w:t>
      </w:r>
      <w:r w:rsidR="00355D48">
        <w:rPr>
          <w:noProof/>
        </w:rPr>
        <w:t xml:space="preserve">ve </w:t>
      </w:r>
      <w:r w:rsidR="006E534A">
        <w:rPr>
          <w:noProof/>
        </w:rPr>
        <w:t>Paavo, 2003</w:t>
      </w:r>
      <w:r w:rsidR="007078EE">
        <w:t xml:space="preserve">; </w:t>
      </w:r>
      <w:r w:rsidR="006E534A" w:rsidRPr="007078EE">
        <w:rPr>
          <w:noProof/>
        </w:rPr>
        <w:t xml:space="preserve">Zatsiorsky </w:t>
      </w:r>
      <w:r w:rsidR="00355D48">
        <w:rPr>
          <w:noProof/>
        </w:rPr>
        <w:t>ve</w:t>
      </w:r>
      <w:r w:rsidR="006E534A" w:rsidRPr="007078EE">
        <w:rPr>
          <w:noProof/>
        </w:rPr>
        <w:t xml:space="preserve"> Kraemer, 2006)</w:t>
      </w:r>
      <w:r w:rsidR="007078EE">
        <w:t>.</w:t>
      </w:r>
    </w:p>
    <w:p w14:paraId="386A1AAF" w14:textId="5022B2D9" w:rsidR="000F06C7" w:rsidRPr="00EE4145" w:rsidRDefault="008012FE" w:rsidP="00EE4145">
      <w:pPr>
        <w:pStyle w:val="NormalAf"/>
      </w:pPr>
      <w:r>
        <w:t>P</w:t>
      </w:r>
      <w:r w:rsidR="006E534A">
        <w:t>li</w:t>
      </w:r>
      <w:r w:rsidRPr="008012FE">
        <w:t>ometrik egzersiz</w:t>
      </w:r>
      <w:r w:rsidR="00C929CA">
        <w:t>ler</w:t>
      </w:r>
      <w:r w:rsidRPr="008012FE">
        <w:t xml:space="preserve"> patlayıcı bir hareket oluşturmak iç</w:t>
      </w:r>
      <w:r w:rsidR="009C0AF1">
        <w:t>in kaslardaki doğal fizyolojik g</w:t>
      </w:r>
      <w:r w:rsidR="00C929CA">
        <w:t xml:space="preserve">erilme kısalma döngüsü </w:t>
      </w:r>
      <w:r>
        <w:t>öz</w:t>
      </w:r>
      <w:r w:rsidR="00DB0F3C">
        <w:t xml:space="preserve">elliklerini kuvvet ve güç </w:t>
      </w:r>
      <w:r w:rsidR="009C0AF1">
        <w:t>eleme</w:t>
      </w:r>
      <w:r>
        <w:t>ntiyle</w:t>
      </w:r>
      <w:r w:rsidR="006E534A">
        <w:t xml:space="preserve"> birleştirmeye çalışır</w:t>
      </w:r>
      <w:r w:rsidR="007078EE">
        <w:rPr>
          <w:noProof/>
        </w:rPr>
        <w:t xml:space="preserve"> (Brown</w:t>
      </w:r>
      <w:r w:rsidR="00AC714E">
        <w:rPr>
          <w:noProof/>
        </w:rPr>
        <w:t xml:space="preserve">, </w:t>
      </w:r>
      <w:r w:rsidR="007078EE" w:rsidRPr="007078EE">
        <w:rPr>
          <w:noProof/>
        </w:rPr>
        <w:t>2007)</w:t>
      </w:r>
      <w:r w:rsidR="006E534A">
        <w:rPr>
          <w:noProof/>
        </w:rPr>
        <w:t>.</w:t>
      </w:r>
    </w:p>
    <w:p w14:paraId="598E7647" w14:textId="500989C6" w:rsidR="000D109E" w:rsidRDefault="0079051A" w:rsidP="00EE4145">
      <w:pPr>
        <w:pStyle w:val="NormalAf"/>
      </w:pPr>
      <w:r>
        <w:t>Gerilme kısalma döngüsü 3 evrede içerisinde gerçekleşir. Her evrede fi</w:t>
      </w:r>
      <w:r w:rsidR="00A72905">
        <w:t>z</w:t>
      </w:r>
      <w:r>
        <w:t xml:space="preserve">yolojik ve mekanik özellikler </w:t>
      </w:r>
      <w:r w:rsidR="00796E1B">
        <w:t xml:space="preserve">bazen kısa süre bazen uzun süre içerisinde </w:t>
      </w:r>
      <w:r>
        <w:t>rol almaktadır.</w:t>
      </w:r>
      <w:r w:rsidR="006E534A">
        <w:t xml:space="preserve"> Unutulmaması </w:t>
      </w:r>
      <w:r w:rsidR="00796E1B">
        <w:t xml:space="preserve">gereken bir fizyolojik özellik bir evreye has olmayabilir. Diğer </w:t>
      </w:r>
      <w:r w:rsidR="00796E1B">
        <w:lastRenderedPageBreak/>
        <w:t>evrelerde de görülebilir.</w:t>
      </w:r>
      <w:r w:rsidR="006E534A">
        <w:t xml:space="preserve"> Birinc</w:t>
      </w:r>
      <w:r w:rsidR="00265FDD">
        <w:t>i evre ekse</w:t>
      </w:r>
      <w:r>
        <w:t xml:space="preserve">ntrik evredir. Bu evrede </w:t>
      </w:r>
      <w:r w:rsidR="00796E1B">
        <w:t>seri elastik el</w:t>
      </w:r>
      <w:r w:rsidR="006E534A">
        <w:t>ementler elastik enerjiyi depola</w:t>
      </w:r>
      <w:r w:rsidR="00796E1B">
        <w:t xml:space="preserve">r ve kas iğciği uyarılır. </w:t>
      </w:r>
      <w:r w:rsidR="00796E1B" w:rsidRPr="00796E1B">
        <w:t xml:space="preserve">Kas iğleri gerildikçe, </w:t>
      </w:r>
      <w:r w:rsidR="00796E1B" w:rsidRPr="00355D48">
        <w:rPr>
          <w:color w:val="000000" w:themeColor="text1"/>
        </w:rPr>
        <w:t xml:space="preserve">Tip Ia </w:t>
      </w:r>
      <w:r w:rsidR="00796E1B" w:rsidRPr="00796E1B">
        <w:t>afferent sinir lifleri aracılığıyla omuriliğin ventral köküne bir sinya</w:t>
      </w:r>
      <w:r w:rsidR="006E534A">
        <w:t>l gönderirler</w:t>
      </w:r>
      <w:r w:rsidR="00C14796">
        <w:rPr>
          <w:noProof/>
        </w:rPr>
        <w:t xml:space="preserve"> </w:t>
      </w:r>
      <w:r w:rsidR="00C14796" w:rsidRPr="00AC714E">
        <w:rPr>
          <w:noProof/>
        </w:rPr>
        <w:t xml:space="preserve">(Haff </w:t>
      </w:r>
      <w:r w:rsidR="00355D48">
        <w:rPr>
          <w:noProof/>
        </w:rPr>
        <w:t xml:space="preserve">ve </w:t>
      </w:r>
      <w:r w:rsidR="00C14796" w:rsidRPr="00AC714E">
        <w:rPr>
          <w:noProof/>
        </w:rPr>
        <w:t>Triplett, 2016)</w:t>
      </w:r>
      <w:r w:rsidR="00AC714E">
        <w:t>.</w:t>
      </w:r>
    </w:p>
    <w:p w14:paraId="495C5F4E" w14:textId="624BEAB1" w:rsidR="000D109E" w:rsidRPr="000D109E" w:rsidRDefault="00A17724" w:rsidP="00EE4145">
      <w:pPr>
        <w:pStyle w:val="NormalAf"/>
      </w:pPr>
      <w:r>
        <w:t xml:space="preserve">2. </w:t>
      </w:r>
      <w:r w:rsidR="00D51BDA" w:rsidRPr="00147634">
        <w:rPr>
          <w:color w:val="000000" w:themeColor="text1"/>
        </w:rPr>
        <w:t>e</w:t>
      </w:r>
      <w:r>
        <w:t xml:space="preserve">vre belki de gerilme kısalma döngüsünün güç üretimi </w:t>
      </w:r>
      <w:r w:rsidR="00265FDD">
        <w:t>için en önemli evresi olan ekse</w:t>
      </w:r>
      <w:r>
        <w:t xml:space="preserve">ntrik evre ile konsantrik </w:t>
      </w:r>
      <w:r w:rsidR="007D4296">
        <w:t xml:space="preserve">evre arasındaki izometrik evredir. </w:t>
      </w:r>
      <w:r>
        <w:t>K</w:t>
      </w:r>
      <w:r w:rsidR="00265FDD">
        <w:t>onsantrik kasılma ile ekse</w:t>
      </w:r>
      <w:r w:rsidR="006E534A">
        <w:t xml:space="preserve">ntrik </w:t>
      </w:r>
      <w:r>
        <w:t xml:space="preserve">kasılma arasında </w:t>
      </w:r>
      <w:r w:rsidRPr="00147634">
        <w:rPr>
          <w:color w:val="000000" w:themeColor="text1"/>
        </w:rPr>
        <w:t xml:space="preserve">tip 1a </w:t>
      </w:r>
      <w:r>
        <w:t xml:space="preserve">liflerinin omuriliğe gönderdiği </w:t>
      </w:r>
      <w:r w:rsidR="004851B9">
        <w:t>sinyallerden sonra alfa motor nöronlar aracılığıyla ago</w:t>
      </w:r>
      <w:r w:rsidR="00E07EF6">
        <w:t xml:space="preserve">nist kasa iletiler gönderilir. Bu evrede </w:t>
      </w:r>
      <w:r w:rsidR="004851B9">
        <w:t>amortizayon evresi çok uzunsa eksentrik evre esnasında depolanan elastik enerji kaybolur ve gerilme refleksi konsantrik evre esnasında</w:t>
      </w:r>
      <w:r w:rsidR="007D4296">
        <w:t xml:space="preserve">ki kassal aktiviteyi arttırmaz yani maksimum kuvvet ve güç izometrik evrenin bağlama süresi minimum olduğunda ortaya çıkar.  </w:t>
      </w:r>
      <w:r w:rsidR="000D109E" w:rsidRPr="000D109E">
        <w:t xml:space="preserve"> P</w:t>
      </w:r>
      <w:r w:rsidR="006E534A">
        <w:t>li</w:t>
      </w:r>
      <w:r w:rsidR="00C929CA">
        <w:t>ometrik egzersizler kasları</w:t>
      </w:r>
      <w:r w:rsidR="000D109E" w:rsidRPr="000D109E">
        <w:t xml:space="preserve"> </w:t>
      </w:r>
      <w:proofErr w:type="gramStart"/>
      <w:r w:rsidR="000D109E" w:rsidRPr="000D109E">
        <w:t>amortisman</w:t>
      </w:r>
      <w:proofErr w:type="gramEnd"/>
      <w:r w:rsidR="000D109E" w:rsidRPr="000D109E">
        <w:t xml:space="preserve"> evres</w:t>
      </w:r>
      <w:r w:rsidR="00C929CA">
        <w:t>ini seri bir şekilde geçmeye</w:t>
      </w:r>
      <w:r w:rsidR="000D109E" w:rsidRPr="000D109E">
        <w:t xml:space="preserve"> ve böylece daha güçlü hareketler üretmek için eğitmeye odaklanır.</w:t>
      </w:r>
      <w:r w:rsidR="000D109E" w:rsidRPr="000D109E">
        <w:rPr>
          <w:shd w:val="clear" w:color="auto" w:fill="F5F5F5"/>
        </w:rPr>
        <w:t xml:space="preserve"> </w:t>
      </w:r>
      <w:r w:rsidR="000D109E">
        <w:t xml:space="preserve">Amortisman süresini en aza indirerek ve GKD </w:t>
      </w:r>
      <w:r w:rsidR="000D109E" w:rsidRPr="000D109E">
        <w:t>'yi iyileştirerek, daha hızlı koşmayı, daha yükseğe atlamayı ve öncekinden daha iyi perfor</w:t>
      </w:r>
      <w:r w:rsidR="006E534A">
        <w:t>mans göstermek öğrenilebilir</w:t>
      </w:r>
      <w:r w:rsidR="006E534A">
        <w:rPr>
          <w:noProof/>
        </w:rPr>
        <w:t xml:space="preserve"> (Lee, 2010</w:t>
      </w:r>
      <w:r w:rsidR="00AC714E">
        <w:t xml:space="preserve">; </w:t>
      </w:r>
      <w:r w:rsidR="006E534A">
        <w:rPr>
          <w:noProof/>
        </w:rPr>
        <w:t>Brown, 2007</w:t>
      </w:r>
      <w:r w:rsidR="00AC714E">
        <w:t xml:space="preserve">; </w:t>
      </w:r>
      <w:r w:rsidR="006E534A" w:rsidRPr="00AC714E">
        <w:rPr>
          <w:noProof/>
        </w:rPr>
        <w:t>Ratamess, 2012)</w:t>
      </w:r>
      <w:r w:rsidR="00AC714E">
        <w:t>.</w:t>
      </w:r>
    </w:p>
    <w:p w14:paraId="77C1012F" w14:textId="75719247" w:rsidR="00A17724" w:rsidRDefault="00E07EF6" w:rsidP="00EE4145">
      <w:pPr>
        <w:pStyle w:val="NormalAf"/>
      </w:pPr>
      <w:r>
        <w:t xml:space="preserve">3. </w:t>
      </w:r>
      <w:r w:rsidR="00FF3681" w:rsidRPr="00147634">
        <w:rPr>
          <w:color w:val="000000" w:themeColor="text1"/>
        </w:rPr>
        <w:t>e</w:t>
      </w:r>
      <w:r>
        <w:t>vre konsantrik evredir. Bu evrede depolanan elastik enerji sonr</w:t>
      </w:r>
      <w:r w:rsidR="00454652">
        <w:t>aki aks</w:t>
      </w:r>
      <w:r w:rsidR="006E534A">
        <w:t>iyonun kuvvetini arttırmak için</w:t>
      </w:r>
      <w:r w:rsidR="00454652">
        <w:t xml:space="preserve"> kullanılır veya ısı olarak dağılır. Elastik enerji, konsantrik kas hareke</w:t>
      </w:r>
      <w:r w:rsidR="006E534A">
        <w:t xml:space="preserve">ti sırasında üzerinde kuvveti, </w:t>
      </w:r>
      <w:r w:rsidR="00454652">
        <w:t>izole konsantrik kas aksiyonuna göre daha fazla arttırır. Ayrıca, alfa moto</w:t>
      </w:r>
      <w:r w:rsidR="006E534A">
        <w:t xml:space="preserve">r nöronlar agonist kas grubunu </w:t>
      </w:r>
      <w:r w:rsidR="00454652">
        <w:t>uyararak</w:t>
      </w:r>
      <w:r w:rsidR="00C67F99">
        <w:t xml:space="preserve"> refleksif bir konsantrik aksiyo</w:t>
      </w:r>
      <w:r w:rsidR="00454652">
        <w:t>n ya</w:t>
      </w:r>
      <w:r w:rsidR="006E534A">
        <w:t xml:space="preserve"> </w:t>
      </w:r>
      <w:r w:rsidR="00454652">
        <w:t xml:space="preserve">da gerilme refleksine sebep olur. Bu </w:t>
      </w:r>
      <w:r w:rsidR="006E534A">
        <w:t>alt sistemlerin verimliliği, pli</w:t>
      </w:r>
      <w:r w:rsidR="00454652">
        <w:t>ome</w:t>
      </w:r>
      <w:r w:rsidR="006E534A">
        <w:t>trik performans için önemlidir</w:t>
      </w:r>
      <w:r w:rsidR="00C14796">
        <w:rPr>
          <w:noProof/>
        </w:rPr>
        <w:t xml:space="preserve"> </w:t>
      </w:r>
      <w:r w:rsidR="00C14796" w:rsidRPr="00AC714E">
        <w:rPr>
          <w:noProof/>
        </w:rPr>
        <w:t xml:space="preserve">(Haff </w:t>
      </w:r>
      <w:r w:rsidR="00147634">
        <w:rPr>
          <w:noProof/>
        </w:rPr>
        <w:t xml:space="preserve">ve </w:t>
      </w:r>
      <w:r w:rsidR="00C14796" w:rsidRPr="00AC714E">
        <w:rPr>
          <w:noProof/>
        </w:rPr>
        <w:t>Triplett, 2016)</w:t>
      </w:r>
      <w:r w:rsidR="00AC714E">
        <w:t>.</w:t>
      </w:r>
    </w:p>
    <w:p w14:paraId="42575DB6" w14:textId="001F7691" w:rsidR="009A1F95" w:rsidRPr="009A1F95" w:rsidRDefault="00F74242" w:rsidP="00F74242">
      <w:pPr>
        <w:pStyle w:val="TabloAF"/>
      </w:pPr>
      <w:bookmarkStart w:id="30" w:name="_Toc90651030"/>
      <w:r>
        <w:t xml:space="preserve">Tablo 2.2. </w:t>
      </w:r>
      <w:r w:rsidR="009A1F95" w:rsidRPr="009A1F95">
        <w:t xml:space="preserve">Gerilme </w:t>
      </w:r>
      <w:r w:rsidRPr="009A1F95">
        <w:t>kısalma döngüsü</w:t>
      </w:r>
      <w:bookmarkEnd w:id="30"/>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6"/>
        <w:gridCol w:w="2792"/>
        <w:gridCol w:w="3672"/>
      </w:tblGrid>
      <w:tr w:rsidR="00360EC6" w:rsidRPr="00F74242" w14:paraId="2907030B" w14:textId="77777777" w:rsidTr="00F74242">
        <w:tc>
          <w:tcPr>
            <w:tcW w:w="1041" w:type="pct"/>
            <w:tcBorders>
              <w:top w:val="single" w:sz="4" w:space="0" w:color="auto"/>
              <w:bottom w:val="single" w:sz="4" w:space="0" w:color="auto"/>
            </w:tcBorders>
          </w:tcPr>
          <w:p w14:paraId="2CB2EFDA" w14:textId="77777777" w:rsidR="00360EC6" w:rsidRPr="00F74242" w:rsidRDefault="00360EC6" w:rsidP="00F74242">
            <w:pPr>
              <w:ind w:right="180"/>
              <w:jc w:val="both"/>
              <w:rPr>
                <w:rFonts w:ascii="Times New Roman" w:eastAsia="Times New Roman" w:hAnsi="Times New Roman"/>
                <w:b/>
                <w:sz w:val="24"/>
                <w:szCs w:val="24"/>
              </w:rPr>
            </w:pPr>
            <w:r w:rsidRPr="00F74242">
              <w:rPr>
                <w:rFonts w:ascii="Times New Roman" w:eastAsia="Times New Roman" w:hAnsi="Times New Roman"/>
                <w:b/>
                <w:sz w:val="24"/>
                <w:szCs w:val="24"/>
              </w:rPr>
              <w:t>Evre</w:t>
            </w:r>
          </w:p>
        </w:tc>
        <w:tc>
          <w:tcPr>
            <w:tcW w:w="1712" w:type="pct"/>
            <w:tcBorders>
              <w:top w:val="single" w:sz="4" w:space="0" w:color="auto"/>
              <w:bottom w:val="single" w:sz="4" w:space="0" w:color="auto"/>
            </w:tcBorders>
          </w:tcPr>
          <w:p w14:paraId="67A844C7" w14:textId="77777777" w:rsidR="00360EC6" w:rsidRPr="00F74242" w:rsidRDefault="00360EC6" w:rsidP="00F74242">
            <w:pPr>
              <w:ind w:right="180"/>
              <w:jc w:val="both"/>
              <w:rPr>
                <w:rFonts w:ascii="Times New Roman" w:eastAsia="Times New Roman" w:hAnsi="Times New Roman"/>
                <w:b/>
                <w:sz w:val="24"/>
                <w:szCs w:val="24"/>
              </w:rPr>
            </w:pPr>
            <w:r w:rsidRPr="00F74242">
              <w:rPr>
                <w:rFonts w:ascii="Times New Roman" w:eastAsia="Times New Roman" w:hAnsi="Times New Roman"/>
                <w:b/>
                <w:sz w:val="24"/>
                <w:szCs w:val="24"/>
              </w:rPr>
              <w:t>Aksiyon</w:t>
            </w:r>
          </w:p>
        </w:tc>
        <w:tc>
          <w:tcPr>
            <w:tcW w:w="2248" w:type="pct"/>
            <w:tcBorders>
              <w:top w:val="single" w:sz="4" w:space="0" w:color="auto"/>
              <w:bottom w:val="single" w:sz="4" w:space="0" w:color="auto"/>
            </w:tcBorders>
          </w:tcPr>
          <w:p w14:paraId="3D63642E" w14:textId="77777777" w:rsidR="00360EC6" w:rsidRPr="00F74242" w:rsidRDefault="00360EC6" w:rsidP="00F74242">
            <w:pPr>
              <w:ind w:right="180"/>
              <w:jc w:val="both"/>
              <w:rPr>
                <w:rFonts w:ascii="Times New Roman" w:eastAsia="Times New Roman" w:hAnsi="Times New Roman"/>
                <w:b/>
                <w:sz w:val="24"/>
                <w:szCs w:val="24"/>
              </w:rPr>
            </w:pPr>
            <w:r w:rsidRPr="00F74242">
              <w:rPr>
                <w:rFonts w:ascii="Times New Roman" w:eastAsia="Times New Roman" w:hAnsi="Times New Roman"/>
                <w:b/>
                <w:sz w:val="24"/>
                <w:szCs w:val="24"/>
              </w:rPr>
              <w:t>Fizyolojik Durum</w:t>
            </w:r>
          </w:p>
        </w:tc>
      </w:tr>
      <w:tr w:rsidR="00360EC6" w:rsidRPr="00F74242" w14:paraId="68AD93E8" w14:textId="77777777" w:rsidTr="00F74242">
        <w:tc>
          <w:tcPr>
            <w:tcW w:w="1041" w:type="pct"/>
            <w:tcBorders>
              <w:top w:val="single" w:sz="4" w:space="0" w:color="auto"/>
            </w:tcBorders>
          </w:tcPr>
          <w:p w14:paraId="0D0C77AB" w14:textId="77777777" w:rsidR="00360EC6" w:rsidRPr="00F74242" w:rsidRDefault="009A1F95"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t xml:space="preserve">1.  Evre </w:t>
            </w:r>
            <w:r w:rsidR="00360EC6" w:rsidRPr="00F74242">
              <w:rPr>
                <w:rFonts w:ascii="Times New Roman" w:eastAsia="Times New Roman" w:hAnsi="Times New Roman"/>
                <w:sz w:val="24"/>
                <w:szCs w:val="24"/>
              </w:rPr>
              <w:t xml:space="preserve">Eksentrik </w:t>
            </w:r>
          </w:p>
        </w:tc>
        <w:tc>
          <w:tcPr>
            <w:tcW w:w="1712" w:type="pct"/>
            <w:tcBorders>
              <w:top w:val="single" w:sz="4" w:space="0" w:color="auto"/>
            </w:tcBorders>
          </w:tcPr>
          <w:p w14:paraId="32579737" w14:textId="77777777" w:rsidR="00360EC6" w:rsidRPr="00F74242" w:rsidRDefault="00360EC6"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t>Agonist kasların gerilmesi</w:t>
            </w:r>
          </w:p>
        </w:tc>
        <w:tc>
          <w:tcPr>
            <w:tcW w:w="2248" w:type="pct"/>
            <w:tcBorders>
              <w:top w:val="single" w:sz="4" w:space="0" w:color="auto"/>
            </w:tcBorders>
          </w:tcPr>
          <w:p w14:paraId="6550E661" w14:textId="77777777" w:rsidR="00360EC6" w:rsidRPr="00F74242" w:rsidRDefault="00360EC6" w:rsidP="00F74242">
            <w:pPr>
              <w:ind w:right="180"/>
              <w:jc w:val="both"/>
              <w:rPr>
                <w:rFonts w:ascii="Times New Roman" w:eastAsia="Times New Roman" w:hAnsi="Times New Roman"/>
                <w:sz w:val="24"/>
                <w:szCs w:val="24"/>
              </w:rPr>
            </w:pPr>
            <w:r w:rsidRPr="00F74242">
              <w:rPr>
                <w:rFonts w:ascii="Times New Roman" w:eastAsia="Times New Roman" w:hAnsi="Times New Roman"/>
                <w:sz w:val="24"/>
                <w:szCs w:val="24"/>
              </w:rPr>
              <w:t>Elastik enerji seri elastik elementlerde depolanır.</w:t>
            </w:r>
          </w:p>
          <w:p w14:paraId="6BA3096D" w14:textId="77777777" w:rsidR="00360EC6" w:rsidRPr="00F74242" w:rsidRDefault="00360EC6" w:rsidP="00F74242">
            <w:pPr>
              <w:spacing w:after="120"/>
              <w:ind w:right="180"/>
              <w:jc w:val="both"/>
              <w:rPr>
                <w:rFonts w:ascii="Times New Roman" w:eastAsia="Times New Roman" w:hAnsi="Times New Roman"/>
                <w:sz w:val="24"/>
                <w:szCs w:val="24"/>
              </w:rPr>
            </w:pPr>
            <w:r w:rsidRPr="00F74242">
              <w:rPr>
                <w:rFonts w:ascii="Times New Roman" w:eastAsia="Times New Roman" w:hAnsi="Times New Roman"/>
                <w:sz w:val="24"/>
                <w:szCs w:val="24"/>
              </w:rPr>
              <w:t>Kas iğciği uyarılır.</w:t>
            </w:r>
          </w:p>
        </w:tc>
      </w:tr>
      <w:tr w:rsidR="00360EC6" w:rsidRPr="00F74242" w14:paraId="08F71552" w14:textId="77777777" w:rsidTr="00F74242">
        <w:tc>
          <w:tcPr>
            <w:tcW w:w="1041" w:type="pct"/>
          </w:tcPr>
          <w:p w14:paraId="6610081E" w14:textId="77777777" w:rsidR="00360EC6" w:rsidRPr="00F74242" w:rsidRDefault="009A1F95"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t xml:space="preserve">2. </w:t>
            </w:r>
            <w:proofErr w:type="gramStart"/>
            <w:r w:rsidRPr="00F74242">
              <w:rPr>
                <w:rFonts w:ascii="Times New Roman" w:eastAsia="Times New Roman" w:hAnsi="Times New Roman"/>
                <w:sz w:val="24"/>
                <w:szCs w:val="24"/>
              </w:rPr>
              <w:t xml:space="preserve">Evre   </w:t>
            </w:r>
            <w:r w:rsidR="00360EC6" w:rsidRPr="00F74242">
              <w:rPr>
                <w:rFonts w:ascii="Times New Roman" w:eastAsia="Times New Roman" w:hAnsi="Times New Roman"/>
                <w:sz w:val="24"/>
                <w:szCs w:val="24"/>
              </w:rPr>
              <w:t>Amortizasyon</w:t>
            </w:r>
            <w:proofErr w:type="gramEnd"/>
            <w:r w:rsidR="00360EC6" w:rsidRPr="00F74242">
              <w:rPr>
                <w:rFonts w:ascii="Times New Roman" w:eastAsia="Times New Roman" w:hAnsi="Times New Roman"/>
                <w:sz w:val="24"/>
                <w:szCs w:val="24"/>
              </w:rPr>
              <w:t xml:space="preserve"> </w:t>
            </w:r>
          </w:p>
        </w:tc>
        <w:tc>
          <w:tcPr>
            <w:tcW w:w="1712" w:type="pct"/>
          </w:tcPr>
          <w:p w14:paraId="101442C4" w14:textId="77777777" w:rsidR="00360EC6" w:rsidRPr="00F74242" w:rsidRDefault="00360EC6"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t>Eksentrik evre ile konsantrik evre arasındaki duraklama</w:t>
            </w:r>
          </w:p>
        </w:tc>
        <w:tc>
          <w:tcPr>
            <w:tcW w:w="2248" w:type="pct"/>
          </w:tcPr>
          <w:p w14:paraId="745200D6" w14:textId="7E4BBA31" w:rsidR="00360EC6" w:rsidRPr="00F74242" w:rsidRDefault="009A1F95" w:rsidP="00F74242">
            <w:pPr>
              <w:spacing w:after="120"/>
              <w:ind w:right="180"/>
              <w:jc w:val="both"/>
              <w:rPr>
                <w:rFonts w:ascii="Times New Roman" w:eastAsia="Times New Roman" w:hAnsi="Times New Roman"/>
                <w:sz w:val="24"/>
                <w:szCs w:val="24"/>
              </w:rPr>
            </w:pPr>
            <w:r w:rsidRPr="00F74242">
              <w:rPr>
                <w:rFonts w:ascii="Times New Roman" w:eastAsia="Times New Roman" w:hAnsi="Times New Roman"/>
                <w:sz w:val="24"/>
                <w:szCs w:val="24"/>
              </w:rPr>
              <w:t>Tip1</w:t>
            </w:r>
            <w:r w:rsidR="00265FDD">
              <w:rPr>
                <w:rFonts w:ascii="Times New Roman" w:eastAsia="Times New Roman" w:hAnsi="Times New Roman"/>
                <w:sz w:val="24"/>
                <w:szCs w:val="24"/>
              </w:rPr>
              <w:t xml:space="preserve"> </w:t>
            </w:r>
            <w:r w:rsidRPr="00F74242">
              <w:rPr>
                <w:rFonts w:ascii="Times New Roman" w:eastAsia="Times New Roman" w:hAnsi="Times New Roman"/>
                <w:sz w:val="24"/>
                <w:szCs w:val="24"/>
              </w:rPr>
              <w:t>fibrilleriyle bağlantılı afferent sinirler alfa motor nöronlar ile iletiyi yollar ve alfa motor nöronlar agonist kas grubuna sinyal yollar.</w:t>
            </w:r>
          </w:p>
        </w:tc>
      </w:tr>
      <w:tr w:rsidR="00360EC6" w:rsidRPr="00F74242" w14:paraId="79BB0CD5" w14:textId="77777777" w:rsidTr="00F74242">
        <w:tc>
          <w:tcPr>
            <w:tcW w:w="1041" w:type="pct"/>
          </w:tcPr>
          <w:p w14:paraId="09F99CC5" w14:textId="77777777" w:rsidR="00360EC6" w:rsidRPr="00F74242" w:rsidRDefault="007D444D"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lastRenderedPageBreak/>
              <w:t xml:space="preserve">3. Evre </w:t>
            </w:r>
            <w:r w:rsidR="00360EC6" w:rsidRPr="00F74242">
              <w:rPr>
                <w:rFonts w:ascii="Times New Roman" w:eastAsia="Times New Roman" w:hAnsi="Times New Roman"/>
                <w:sz w:val="24"/>
                <w:szCs w:val="24"/>
              </w:rPr>
              <w:t xml:space="preserve">Konsantrik </w:t>
            </w:r>
          </w:p>
        </w:tc>
        <w:tc>
          <w:tcPr>
            <w:tcW w:w="1712" w:type="pct"/>
          </w:tcPr>
          <w:p w14:paraId="47FFEAF6" w14:textId="77777777" w:rsidR="00360EC6" w:rsidRPr="00F74242" w:rsidRDefault="00360EC6" w:rsidP="00F74242">
            <w:pPr>
              <w:ind w:right="180"/>
              <w:rPr>
                <w:rFonts w:ascii="Times New Roman" w:eastAsia="Times New Roman" w:hAnsi="Times New Roman"/>
                <w:sz w:val="24"/>
                <w:szCs w:val="24"/>
              </w:rPr>
            </w:pPr>
            <w:r w:rsidRPr="00F74242">
              <w:rPr>
                <w:rFonts w:ascii="Times New Roman" w:eastAsia="Times New Roman" w:hAnsi="Times New Roman"/>
                <w:sz w:val="24"/>
                <w:szCs w:val="24"/>
              </w:rPr>
              <w:t>Agonist kas fibrillerinin kısalması</w:t>
            </w:r>
          </w:p>
        </w:tc>
        <w:tc>
          <w:tcPr>
            <w:tcW w:w="2248" w:type="pct"/>
          </w:tcPr>
          <w:p w14:paraId="3FE5BE74" w14:textId="77777777" w:rsidR="00360EC6" w:rsidRPr="00F74242" w:rsidRDefault="009A1F95" w:rsidP="00F74242">
            <w:pPr>
              <w:ind w:right="180"/>
              <w:jc w:val="both"/>
              <w:rPr>
                <w:rFonts w:ascii="Times New Roman" w:eastAsia="Times New Roman" w:hAnsi="Times New Roman"/>
                <w:sz w:val="24"/>
                <w:szCs w:val="24"/>
              </w:rPr>
            </w:pPr>
            <w:r w:rsidRPr="00F74242">
              <w:rPr>
                <w:rFonts w:ascii="Times New Roman" w:eastAsia="Times New Roman" w:hAnsi="Times New Roman"/>
                <w:sz w:val="24"/>
                <w:szCs w:val="24"/>
              </w:rPr>
              <w:t>Elastik enerji seri elastik elementlerden serbest bırakılır.</w:t>
            </w:r>
          </w:p>
          <w:p w14:paraId="6BC82EDF" w14:textId="23A85239" w:rsidR="009A1F95" w:rsidRPr="00F74242" w:rsidRDefault="009A1F95" w:rsidP="00F74242">
            <w:pPr>
              <w:ind w:right="180"/>
              <w:jc w:val="both"/>
              <w:rPr>
                <w:rFonts w:ascii="Times New Roman" w:eastAsia="Times New Roman" w:hAnsi="Times New Roman"/>
                <w:sz w:val="24"/>
                <w:szCs w:val="24"/>
              </w:rPr>
            </w:pPr>
            <w:r w:rsidRPr="00F74242">
              <w:rPr>
                <w:rFonts w:ascii="Times New Roman" w:eastAsia="Times New Roman" w:hAnsi="Times New Roman"/>
                <w:sz w:val="24"/>
                <w:szCs w:val="24"/>
              </w:rPr>
              <w:t>Alfa motor nöronlar agonist kas grubunu kasılması için uyar</w:t>
            </w:r>
            <w:r w:rsidRPr="00FF3681">
              <w:rPr>
                <w:rFonts w:ascii="Times New Roman" w:eastAsia="Times New Roman" w:hAnsi="Times New Roman"/>
                <w:strike/>
                <w:color w:val="FF0000"/>
                <w:sz w:val="24"/>
                <w:szCs w:val="24"/>
              </w:rPr>
              <w:t>u</w:t>
            </w:r>
            <w:r w:rsidR="00FF3681">
              <w:rPr>
                <w:rFonts w:ascii="Times New Roman" w:eastAsia="Times New Roman" w:hAnsi="Times New Roman"/>
                <w:strike/>
                <w:color w:val="FF0000"/>
                <w:sz w:val="24"/>
                <w:szCs w:val="24"/>
              </w:rPr>
              <w:t>ı</w:t>
            </w:r>
            <w:r w:rsidRPr="00F74242">
              <w:rPr>
                <w:rFonts w:ascii="Times New Roman" w:eastAsia="Times New Roman" w:hAnsi="Times New Roman"/>
                <w:sz w:val="24"/>
                <w:szCs w:val="24"/>
              </w:rPr>
              <w:t>r.</w:t>
            </w:r>
          </w:p>
        </w:tc>
      </w:tr>
    </w:tbl>
    <w:p w14:paraId="17E82FE8" w14:textId="5917F3FE" w:rsidR="00360EC6" w:rsidRPr="00F74242" w:rsidRDefault="00F74242" w:rsidP="00F74242">
      <w:pPr>
        <w:spacing w:line="241" w:lineRule="auto"/>
        <w:ind w:right="180"/>
        <w:jc w:val="both"/>
        <w:rPr>
          <w:rFonts w:ascii="Times New Roman" w:eastAsia="Times New Roman" w:hAnsi="Times New Roman"/>
          <w:sz w:val="20"/>
          <w:szCs w:val="20"/>
        </w:rPr>
      </w:pPr>
      <w:r w:rsidRPr="00F74242">
        <w:rPr>
          <w:rFonts w:ascii="Times New Roman" w:eastAsia="Times New Roman" w:hAnsi="Times New Roman"/>
          <w:sz w:val="20"/>
          <w:szCs w:val="20"/>
        </w:rPr>
        <w:t>Kaynak:</w:t>
      </w:r>
      <w:r w:rsidR="00A22613">
        <w:rPr>
          <w:rFonts w:ascii="Times New Roman" w:eastAsia="Times New Roman" w:hAnsi="Times New Roman"/>
          <w:sz w:val="20"/>
          <w:szCs w:val="20"/>
        </w:rPr>
        <w:t xml:space="preserve"> </w:t>
      </w:r>
      <w:r w:rsidR="009A1F95" w:rsidRPr="00F74242">
        <w:rPr>
          <w:rFonts w:ascii="Times New Roman" w:eastAsia="Times New Roman" w:hAnsi="Times New Roman"/>
          <w:sz w:val="20"/>
          <w:szCs w:val="20"/>
        </w:rPr>
        <w:t>NSCA Essential Strenght Training and Condition</w:t>
      </w:r>
      <w:r w:rsidR="004B06AD" w:rsidRPr="00F74242">
        <w:rPr>
          <w:rFonts w:ascii="Times New Roman" w:eastAsia="Times New Roman" w:hAnsi="Times New Roman"/>
          <w:sz w:val="20"/>
          <w:szCs w:val="20"/>
        </w:rPr>
        <w:t>ing</w:t>
      </w:r>
      <w:r w:rsidR="0071263C">
        <w:rPr>
          <w:rFonts w:ascii="Times New Roman" w:eastAsia="Times New Roman" w:hAnsi="Times New Roman"/>
          <w:sz w:val="20"/>
          <w:szCs w:val="20"/>
        </w:rPr>
        <w:t xml:space="preserve"> </w:t>
      </w:r>
      <w:sdt>
        <w:sdtPr>
          <w:id w:val="401491295"/>
          <w:citation/>
        </w:sdtPr>
        <w:sdtEndPr/>
        <w:sdtContent>
          <w:r w:rsidR="0071263C">
            <w:fldChar w:fldCharType="begin"/>
          </w:r>
          <w:r w:rsidR="0071263C">
            <w:instrText xml:space="preserve">CITATION Haf16 \t  \l 1055 </w:instrText>
          </w:r>
          <w:r w:rsidR="0071263C">
            <w:fldChar w:fldCharType="separate"/>
          </w:r>
          <w:r w:rsidR="00B47691">
            <w:rPr>
              <w:noProof/>
            </w:rPr>
            <w:t>(Haff &amp; Triplett, 2016)</w:t>
          </w:r>
          <w:r w:rsidR="0071263C">
            <w:fldChar w:fldCharType="end"/>
          </w:r>
        </w:sdtContent>
      </w:sdt>
      <w:r w:rsidR="0071263C">
        <w:t>.</w:t>
      </w:r>
    </w:p>
    <w:p w14:paraId="4A50EC48" w14:textId="03C9D68D" w:rsidR="00AC714E" w:rsidRDefault="007363AE" w:rsidP="00EE4145">
      <w:pPr>
        <w:pStyle w:val="NormalAf"/>
      </w:pPr>
      <w:r>
        <w:t>Hız ve kuvvet arasındaki ilişkiyi doğru şeki</w:t>
      </w:r>
      <w:r w:rsidR="006E534A">
        <w:t>lde düzenlenmesini sağlayan Pli</w:t>
      </w:r>
      <w:r>
        <w:t>ometrik egzersizle</w:t>
      </w:r>
      <w:r w:rsidR="00C13DC0">
        <w:t>rde germe refleksinin avantajın</w:t>
      </w:r>
      <w:r>
        <w:t>dan faydalanmak için amortizasyon evresinin mümkün olduğunca kısa tutulması gerekir. Bu egzersizlerde gerilimin süresi gerilimin büyüklüğünden daha öneml</w:t>
      </w:r>
      <w:r w:rsidR="006E534A">
        <w:t xml:space="preserve">i olduğu söylenebilir. Ayrıca </w:t>
      </w:r>
      <w:proofErr w:type="gramStart"/>
      <w:r w:rsidR="006E534A">
        <w:t>pli</w:t>
      </w:r>
      <w:r w:rsidR="00C929CA">
        <w:t xml:space="preserve">ometriklerde </w:t>
      </w:r>
      <w:r w:rsidR="003B2AA8">
        <w:t xml:space="preserve"> yere</w:t>
      </w:r>
      <w:proofErr w:type="gramEnd"/>
      <w:r w:rsidR="003B2AA8">
        <w:t xml:space="preserve"> iniş sessiz ve kontrollü olmalıdır. Eğer sporcu bunu sağlayamıyorsa sporcunun eksentrik kuvvetinin eksik olduğ</w:t>
      </w:r>
      <w:r w:rsidR="004E18E3">
        <w:t>unu ve bu egzersize uygun olmadı</w:t>
      </w:r>
      <w:r w:rsidR="003B2AA8">
        <w:t xml:space="preserve">ğını gösterir. Böyle durumlarda sporcular daha alçak ve doğru şekilde iniş yapabilecekleri </w:t>
      </w:r>
      <w:proofErr w:type="gramStart"/>
      <w:r w:rsidR="003B2AA8">
        <w:t>ekipma</w:t>
      </w:r>
      <w:r w:rsidR="00C13DC0">
        <w:t>n</w:t>
      </w:r>
      <w:r w:rsidR="006E534A">
        <w:t>lardan</w:t>
      </w:r>
      <w:proofErr w:type="gramEnd"/>
      <w:r w:rsidR="006E534A">
        <w:t xml:space="preserve"> üzerinden sıçramalıdır</w:t>
      </w:r>
      <w:r w:rsidR="006E534A">
        <w:rPr>
          <w:noProof/>
        </w:rPr>
        <w:t xml:space="preserve"> (Boyle, 2019</w:t>
      </w:r>
      <w:r w:rsidR="00AC714E">
        <w:t xml:space="preserve">; </w:t>
      </w:r>
      <w:r w:rsidR="006E534A" w:rsidRPr="00AC714E">
        <w:rPr>
          <w:noProof/>
        </w:rPr>
        <w:t xml:space="preserve">Muratlı </w:t>
      </w:r>
      <w:r w:rsidR="00147634">
        <w:rPr>
          <w:noProof/>
        </w:rPr>
        <w:t xml:space="preserve">ve </w:t>
      </w:r>
      <w:r w:rsidR="006E534A" w:rsidRPr="00AC714E">
        <w:rPr>
          <w:noProof/>
        </w:rPr>
        <w:t>Hindistan, 2018)</w:t>
      </w:r>
      <w:r w:rsidR="00AC714E">
        <w:t>.</w:t>
      </w:r>
    </w:p>
    <w:p w14:paraId="1D857354" w14:textId="20ACAD7B" w:rsidR="00C13DC0" w:rsidRDefault="00C744C5" w:rsidP="00C744C5">
      <w:pPr>
        <w:pStyle w:val="Balk3"/>
        <w:rPr>
          <w:rFonts w:eastAsia="Times New Roman"/>
        </w:rPr>
      </w:pPr>
      <w:bookmarkStart w:id="31" w:name="_Toc96605710"/>
      <w:r>
        <w:rPr>
          <w:rFonts w:eastAsia="Times New Roman"/>
        </w:rPr>
        <w:t>2.2.4. Ç</w:t>
      </w:r>
      <w:r w:rsidRPr="00B22DAA">
        <w:rPr>
          <w:rFonts w:eastAsia="Times New Roman"/>
        </w:rPr>
        <w:t>o</w:t>
      </w:r>
      <w:r>
        <w:rPr>
          <w:rFonts w:eastAsia="Times New Roman"/>
        </w:rPr>
        <w:t>cuklarda Pli</w:t>
      </w:r>
      <w:r w:rsidRPr="00B22DAA">
        <w:rPr>
          <w:rFonts w:eastAsia="Times New Roman"/>
        </w:rPr>
        <w:t>ometri</w:t>
      </w:r>
      <w:bookmarkEnd w:id="31"/>
    </w:p>
    <w:p w14:paraId="23A629F2" w14:textId="7272D5C1" w:rsidR="002156CF" w:rsidRDefault="006E534A" w:rsidP="00EE4145">
      <w:pPr>
        <w:pStyle w:val="NormalAf"/>
      </w:pPr>
      <w:r>
        <w:t>Pli</w:t>
      </w:r>
      <w:r w:rsidR="00C929CA">
        <w:t xml:space="preserve">ometrik </w:t>
      </w:r>
      <w:r w:rsidR="00E85D89">
        <w:t>antrenmanlarına</w:t>
      </w:r>
      <w:r w:rsidR="00286013" w:rsidRPr="00286013">
        <w:t xml:space="preserve"> gençleri</w:t>
      </w:r>
      <w:r w:rsidR="00C929CA">
        <w:t xml:space="preserve">n </w:t>
      </w:r>
      <w:r w:rsidR="00286013">
        <w:t>ne</w:t>
      </w:r>
      <w:r w:rsidR="00DC6212">
        <w:t xml:space="preserve"> </w:t>
      </w:r>
      <w:r w:rsidR="00286013">
        <w:t>zaman başlatılması</w:t>
      </w:r>
      <w:r w:rsidR="00DC6212">
        <w:t xml:space="preserve"> </w:t>
      </w:r>
      <w:r w:rsidR="00286013" w:rsidRPr="00286013">
        <w:t xml:space="preserve">önemli bir husustur. </w:t>
      </w:r>
      <w:r>
        <w:t>Ergenlik öncesinde pli</w:t>
      </w:r>
      <w:r w:rsidR="00594C6C">
        <w:t xml:space="preserve">ometriklerin kas-tendon </w:t>
      </w:r>
      <w:proofErr w:type="gramStart"/>
      <w:r w:rsidR="00594C6C">
        <w:t>kompleksine</w:t>
      </w:r>
      <w:proofErr w:type="gramEnd"/>
      <w:r w:rsidR="00594C6C">
        <w:t xml:space="preserve"> zara</w:t>
      </w:r>
      <w:r w:rsidR="002156CF">
        <w:t>r</w:t>
      </w:r>
      <w:r w:rsidR="00594C6C">
        <w:t xml:space="preserve"> verebileceği düşünülmüş ancak düşük şiddetli egzersizlerin güvenli bir şekilde k</w:t>
      </w:r>
      <w:r w:rsidR="00C929CA">
        <w:t xml:space="preserve">ullanılabileceği görülmüştür </w:t>
      </w:r>
      <w:r w:rsidR="002156CF">
        <w:t xml:space="preserve">ayrıca yaralanmalara karşı koruyucu </w:t>
      </w:r>
      <w:r w:rsidR="00C929CA">
        <w:t xml:space="preserve">olduğu ve ergenlik ve ergenlik </w:t>
      </w:r>
      <w:r w:rsidR="002156CF">
        <w:t>sonrası dönemde de hız ve güç içeren sporlarda ek bir antrenman yöntemi olara</w:t>
      </w:r>
      <w:r>
        <w:t>k uygulanması uygundur</w:t>
      </w:r>
      <w:sdt>
        <w:sdtPr>
          <w:id w:val="1231729700"/>
          <w:citation/>
        </w:sdtPr>
        <w:sdtEndPr/>
        <w:sdtContent>
          <w:r w:rsidR="00345CB9">
            <w:fldChar w:fldCharType="begin"/>
          </w:r>
          <w:r w:rsidR="00345CB9">
            <w:instrText xml:space="preserve"> CITATION Chr06 \l 1055 </w:instrText>
          </w:r>
          <w:r w:rsidR="00345CB9">
            <w:fldChar w:fldCharType="separate"/>
          </w:r>
          <w:r w:rsidR="00B47691">
            <w:rPr>
              <w:noProof/>
            </w:rPr>
            <w:t xml:space="preserve"> (Kotzamanidis, 2006)</w:t>
          </w:r>
          <w:r w:rsidR="00345CB9">
            <w:fldChar w:fldCharType="end"/>
          </w:r>
        </w:sdtContent>
      </w:sdt>
      <w:r w:rsidR="00345CB9">
        <w:t>.</w:t>
      </w:r>
    </w:p>
    <w:p w14:paraId="38A3E6E1" w14:textId="60AB8AD8" w:rsidR="002761A1" w:rsidRDefault="002761A1" w:rsidP="00EE4145">
      <w:pPr>
        <w:pStyle w:val="NormalAf"/>
      </w:pPr>
      <w:r>
        <w:t xml:space="preserve">Uzun süreli sporcu gelişim modellerinde fırsat penceresi olarak isimlendirilen </w:t>
      </w:r>
      <w:r w:rsidR="000C33D9">
        <w:t>kritik dönemlerde ergenlik öncesi dönemde gelişim, yaşa bağlı</w:t>
      </w:r>
      <w:r w:rsidR="00340C25">
        <w:t xml:space="preserve"> olarak nöromuskular açıdan ifade edilirken ergenlik sonra</w:t>
      </w:r>
      <w:r w:rsidR="000C33D9">
        <w:t>sı dönemde ise gelişim hormonal değişimler, kas fibril tipi gelişimi, kas kütlesindeki artışa atfedilir.</w:t>
      </w:r>
      <w:r w:rsidR="004E18E3">
        <w:t xml:space="preserve"> </w:t>
      </w:r>
      <w:r w:rsidR="00D94D97">
        <w:t>Gerilme kısalma döngüsü hızlandırılmış adaptasyon evresi 7 - 16+ yaş arası yapılan ölçümlerde yaşa bağlı olara</w:t>
      </w:r>
      <w:r w:rsidR="00C929CA">
        <w:t>k artış gösterdiği ancak 10-11</w:t>
      </w:r>
      <w:r w:rsidR="00D94D97">
        <w:t>,14-15 ve 15-16+  yaşlar</w:t>
      </w:r>
      <w:r w:rsidR="00C929CA">
        <w:t xml:space="preserve">ı arasında daha güçlü yükseliş </w:t>
      </w:r>
      <w:r w:rsidR="00D94D97">
        <w:t>gösterdiği anlaşılmaktadır. Ergenliğin giri</w:t>
      </w:r>
      <w:r w:rsidR="006E534A">
        <w:t>ş döneminde azalma görülmüştür</w:t>
      </w:r>
      <w:r w:rsidR="00C14796">
        <w:rPr>
          <w:noProof/>
        </w:rPr>
        <w:t xml:space="preserve"> </w:t>
      </w:r>
      <w:r w:rsidR="00147634">
        <w:rPr>
          <w:noProof/>
        </w:rPr>
        <w:t xml:space="preserve">(Lloyd, Oliver, Hughes ve </w:t>
      </w:r>
      <w:r w:rsidR="00C14796" w:rsidRPr="00345CB9">
        <w:rPr>
          <w:noProof/>
        </w:rPr>
        <w:t>Williams, 2011)</w:t>
      </w:r>
      <w:r w:rsidR="00B24F92">
        <w:t>.</w:t>
      </w:r>
    </w:p>
    <w:p w14:paraId="02DD27E6" w14:textId="3117D894" w:rsidR="0007784C" w:rsidRDefault="0007784C" w:rsidP="00EE4145">
      <w:pPr>
        <w:pStyle w:val="NormalAf"/>
      </w:pPr>
      <w:r w:rsidRPr="0007784C">
        <w:t>Her ne kadar çeşitli fiziksel parametreler için doğal olarak meydana gelen hızlandırılmış adaptasyon sürelerin</w:t>
      </w:r>
      <w:r w:rsidR="00EE2EC9">
        <w:t xml:space="preserve">in olabileceği önerilse de, gerilme kısaltma </w:t>
      </w:r>
      <w:r w:rsidR="00EE2EC9">
        <w:lastRenderedPageBreak/>
        <w:t>döngüsü (GKD</w:t>
      </w:r>
      <w:r w:rsidRPr="0007784C">
        <w:t>) gelişimi için böyle bir kanıtın olmadığı görülecektir. 7-17 yaş arası iki yüz elli genç, çömelme (</w:t>
      </w:r>
      <w:r w:rsidR="006E534A">
        <w:t xml:space="preserve">squat jump </w:t>
      </w:r>
      <w:r w:rsidRPr="0007784C">
        <w:t>SJ) ve karşı hareket sıçraması (</w:t>
      </w:r>
      <w:r w:rsidR="006E534A">
        <w:t xml:space="preserve">countermovement jump </w:t>
      </w:r>
      <w:r w:rsidRPr="0007784C">
        <w:t>CMJ) yüksekliği, reaktif kuvvet endeksi (</w:t>
      </w:r>
      <w:r w:rsidR="006E534A">
        <w:t xml:space="preserve">reaktif strength index </w:t>
      </w:r>
      <w:r w:rsidRPr="0007784C">
        <w:t>RSI) ve bacak sertliği açısından test edildi ve gruplar arasında anlamlı farklar oluşturmak için kullanı</w:t>
      </w:r>
      <w:r w:rsidR="00844A1D">
        <w:t>lan varyans analizleri yapıldı</w:t>
      </w:r>
      <w:r w:rsidRPr="0007784C">
        <w:t>. Buna ek olarak, hızlandırılmış uyum dönemlerinin varlığını tes</w:t>
      </w:r>
      <w:r w:rsidR="00844A1D">
        <w:t xml:space="preserve">pit etmek için, en </w:t>
      </w:r>
      <w:proofErr w:type="gramStart"/>
      <w:r w:rsidR="00844A1D">
        <w:t xml:space="preserve">küçük </w:t>
      </w:r>
      <w:r w:rsidRPr="0007784C">
        <w:t xml:space="preserve"> değişime</w:t>
      </w:r>
      <w:proofErr w:type="gramEnd"/>
      <w:r w:rsidRPr="0007784C">
        <w:t xml:space="preserve"> göre ardışık kronolojik yaş grupları arasındaki değişimin büyüklükleri hakkında çıkarımlarda bulunulmuştur. En büyük ortalama farklar (±% 90 güven sınırları) çömelme zıplaması</w:t>
      </w:r>
      <w:r w:rsidR="00844A1D">
        <w:t>(squat jump)</w:t>
      </w:r>
      <w:r w:rsidRPr="0007784C">
        <w:t xml:space="preserve"> (SJ) yüksekliği (21.61 ± 12.08-31.94), </w:t>
      </w:r>
      <w:r w:rsidR="00844A1D">
        <w:t>Countermovement jump (</w:t>
      </w:r>
      <w:r w:rsidRPr="0007784C">
        <w:t>CMJ</w:t>
      </w:r>
      <w:r w:rsidR="00844A1D">
        <w:t>)</w:t>
      </w:r>
      <w:r w:rsidRPr="0007784C">
        <w:t xml:space="preserve"> yüksekliği (20.80 ± 11.1-44.1), 10 ve 11 yaş grupları (G10-G11) arasında meydana gelmiştir. </w:t>
      </w:r>
      <w:proofErr w:type="gramStart"/>
      <w:r w:rsidRPr="0007784C">
        <w:t>ve</w:t>
      </w:r>
      <w:proofErr w:type="gramEnd"/>
      <w:r w:rsidRPr="0007784C">
        <w:t xml:space="preserve"> </w:t>
      </w:r>
      <w:r w:rsidR="00844A1D">
        <w:t>Reaktif Kuvvet İndeksi (RKİ)</w:t>
      </w:r>
      <w:r w:rsidR="00DC246D">
        <w:t xml:space="preserve"> (% 26,51 ± 11,07-44,10); ve SJ (% 15,31 ± 7,47-23,73) ve CMJ (% 16,09 ± 7,50-25,</w:t>
      </w:r>
      <w:r w:rsidRPr="0007784C">
        <w:t xml:space="preserve">38) yükseklik için G12 ve G13 arasındadır. </w:t>
      </w:r>
      <w:proofErr w:type="gramStart"/>
      <w:r w:rsidRPr="0007784C">
        <w:t>SJ yüksek</w:t>
      </w:r>
      <w:r w:rsidR="00DC246D">
        <w:t>liği (-1,32 ± -9,30 ila% 7,</w:t>
      </w:r>
      <w:r w:rsidR="00C929CA">
        <w:t xml:space="preserve">37), </w:t>
      </w:r>
      <w:r w:rsidR="00DC246D">
        <w:t>CMJ sıçrama yüksekliği (-7,68 ± -15,15 ila% 0,45) ve RKİ (-11,48 ± -22,21 ila% 0,</w:t>
      </w:r>
      <w:r w:rsidRPr="0007784C">
        <w:t xml:space="preserve">74) için G11 </w:t>
      </w:r>
      <w:r w:rsidR="00C929CA">
        <w:t xml:space="preserve">ve G12 arasında </w:t>
      </w:r>
      <w:r w:rsidRPr="0007784C">
        <w:t>negatif ortalama farklılıklar oluştu; bacak sertli</w:t>
      </w:r>
      <w:r w:rsidR="00DC246D">
        <w:t>ği için G10 ve G11 arasında (-8,87 ± -18,85 ila% 2,</w:t>
      </w:r>
      <w:r w:rsidRPr="0007784C">
        <w:t>34).</w:t>
      </w:r>
      <w:r w:rsidR="00C929CA">
        <w:t xml:space="preserve"> </w:t>
      </w:r>
      <w:proofErr w:type="gramEnd"/>
      <w:r w:rsidRPr="0007784C">
        <w:t>Erkek gençlerde S</w:t>
      </w:r>
      <w:r w:rsidR="00361C6F">
        <w:t>J ve CMJ yüksekliği ve RKİ</w:t>
      </w:r>
      <w:r w:rsidR="002B71A9">
        <w:t xml:space="preserve"> için </w:t>
      </w:r>
      <w:r w:rsidRPr="0007784C">
        <w:t xml:space="preserve">hızlandırılmış uyum pencerelerinin </w:t>
      </w:r>
      <w:r w:rsidR="00EB5CFA">
        <w:t xml:space="preserve">var olabileceği neredeyse kesin </w:t>
      </w:r>
      <w:r w:rsidRPr="0007784C">
        <w:t>görünecektir; ancak ba</w:t>
      </w:r>
      <w:r w:rsidR="00361C6F">
        <w:t>cak sertliği sonuçları hızlı GKD</w:t>
      </w:r>
      <w:r w:rsidRPr="0007784C">
        <w:t xml:space="preserve"> fonksiyonunun farklı bir gelişim eğilimi iz</w:t>
      </w:r>
      <w:r w:rsidR="00EB5CFA">
        <w:t>leyebileceğini düşündürmektedir</w:t>
      </w:r>
      <w:r w:rsidR="00C14796">
        <w:rPr>
          <w:noProof/>
        </w:rPr>
        <w:t xml:space="preserve"> </w:t>
      </w:r>
      <w:r w:rsidR="00DC246D">
        <w:rPr>
          <w:noProof/>
        </w:rPr>
        <w:t xml:space="preserve">(Lloyd, Oliver, Hughes ve </w:t>
      </w:r>
      <w:r w:rsidR="00C14796" w:rsidRPr="00B24F92">
        <w:rPr>
          <w:noProof/>
        </w:rPr>
        <w:t>Williams, 2011)</w:t>
      </w:r>
      <w:r w:rsidR="00B24F92">
        <w:t>.</w:t>
      </w:r>
    </w:p>
    <w:p w14:paraId="79505414" w14:textId="1901766B" w:rsidR="00286013" w:rsidRDefault="002B71A9" w:rsidP="00EE4145">
      <w:pPr>
        <w:pStyle w:val="NormalAf"/>
      </w:pPr>
      <w:r>
        <w:t>İlkokul çocukları (7-8 yaş) pli</w:t>
      </w:r>
      <w:r w:rsidR="00AA5F85">
        <w:t>ometrik antrenmana başlayabilirler ancak bu dönemde çocukların sadece fiziksel açıdan değil bilişsel açı</w:t>
      </w:r>
      <w:r w:rsidR="00340C25">
        <w:t xml:space="preserve">dan da değerlendirilmesi </w:t>
      </w:r>
      <w:r w:rsidR="00DB0F3C">
        <w:t>gerekmektedir; a</w:t>
      </w:r>
      <w:r w:rsidR="00F4376D">
        <w:t>yrıca ergenlik öncesi dönem temel motor beceriler için önemli</w:t>
      </w:r>
      <w:r w:rsidR="00E85D89">
        <w:t xml:space="preserve"> bir dönemdir </w:t>
      </w:r>
      <w:proofErr w:type="gramStart"/>
      <w:r w:rsidR="00E85D89">
        <w:t xml:space="preserve">ve </w:t>
      </w:r>
      <w:r w:rsidR="00C929CA">
        <w:t xml:space="preserve"> k</w:t>
      </w:r>
      <w:r w:rsidR="00F4376D">
        <w:t>oşma</w:t>
      </w:r>
      <w:proofErr w:type="gramEnd"/>
      <w:r w:rsidR="00F4376D">
        <w:t>, atlama, yön değiştirme gibi becerilerin temel</w:t>
      </w:r>
      <w:r w:rsidR="00E85D89">
        <w:t xml:space="preserve"> hareket mekaniğini öğretmek</w:t>
      </w:r>
      <w:r w:rsidR="00F4376D">
        <w:t xml:space="preserve"> </w:t>
      </w:r>
      <w:r w:rsidR="00E85D89">
        <w:t xml:space="preserve">çocuklar </w:t>
      </w:r>
      <w:r w:rsidR="00F4376D">
        <w:t>için antre</w:t>
      </w:r>
      <w:r w:rsidR="00E85D89">
        <w:t>nmanın önemli bir parçası olmal</w:t>
      </w:r>
      <w:r w:rsidR="00F4376D">
        <w:t>ı</w:t>
      </w:r>
      <w:r w:rsidR="00E85D89">
        <w:t>d</w:t>
      </w:r>
      <w:r w:rsidR="00F4376D">
        <w:t>ır. Ayrıca bu dönemde yapılan aktiviteler koordinasyon ve atletizm seviyesini geliştirmekle birlikte kinestetik farkındalık ve propiyosepsiyonu da geliştirir.  Bu dönemde ç</w:t>
      </w:r>
      <w:r>
        <w:t>ocukların</w:t>
      </w:r>
      <w:r w:rsidR="00AA5F85">
        <w:t xml:space="preserve"> hayal dünyasına uygun şekilde egzersizleri </w:t>
      </w:r>
      <w:r w:rsidR="0089730F">
        <w:t>oyunsallaştırarak sunm</w:t>
      </w:r>
      <w:r w:rsidR="00F4376D">
        <w:t>ak önemlidir.</w:t>
      </w:r>
      <w:r w:rsidR="00286013">
        <w:t xml:space="preserve"> </w:t>
      </w:r>
      <w:r w:rsidR="0089730F">
        <w:t xml:space="preserve">Çocuk </w:t>
      </w:r>
      <w:r w:rsidR="00C929CA">
        <w:t>sporcular ergenliğe yaklaştıkça</w:t>
      </w:r>
      <w:r w:rsidR="00286013" w:rsidRPr="00286013">
        <w:t xml:space="preserve"> </w:t>
      </w:r>
      <w:r w:rsidR="00F4376D">
        <w:t>s</w:t>
      </w:r>
      <w:r w:rsidR="00286013" w:rsidRPr="00286013">
        <w:t>por durumlarıyla daha fazla bağlantı kurmaya başlayabilirler v</w:t>
      </w:r>
      <w:r>
        <w:t xml:space="preserve">e koçun kendilerinden yapmasını </w:t>
      </w:r>
      <w:r w:rsidR="00286013" w:rsidRPr="00286013">
        <w:t>istedikle</w:t>
      </w:r>
      <w:r w:rsidR="00F4376D">
        <w:t>ri ile sporlar</w:t>
      </w:r>
      <w:r w:rsidR="00286013" w:rsidRPr="00286013">
        <w:t xml:space="preserve"> arasındaki ilişkiyi görebilirler. Bu grup</w:t>
      </w:r>
      <w:r>
        <w:t>lar için pli</w:t>
      </w:r>
      <w:r w:rsidR="0089730F">
        <w:t>ometrikler</w:t>
      </w:r>
      <w:r w:rsidR="00286013" w:rsidRPr="00286013">
        <w:t xml:space="preserve"> her zaman düşük </w:t>
      </w:r>
      <w:r w:rsidR="0089730F">
        <w:t xml:space="preserve">şiddet </w:t>
      </w:r>
      <w:r w:rsidR="00E85D89">
        <w:t>kaba motor beceriler</w:t>
      </w:r>
      <w:r w:rsidR="00C929CA">
        <w:t xml:space="preserve"> olarak başlamalı ve</w:t>
      </w:r>
      <w:r w:rsidR="00286013" w:rsidRPr="00286013">
        <w:t xml:space="preserve"> aktiviteler ısınmalara sokulmalı ve da</w:t>
      </w:r>
      <w:r w:rsidR="00286013">
        <w:t>ha sonra spora özel drillere</w:t>
      </w:r>
      <w:r w:rsidR="00286013" w:rsidRPr="00286013">
        <w:t xml:space="preserve"> eklenmelidir. Sporcular bireyselleştirme aşamasına yaklaştıkça, performansa hazırlık </w:t>
      </w:r>
      <w:r w:rsidR="00286013" w:rsidRPr="00286013">
        <w:lastRenderedPageBreak/>
        <w:t>olarak sezon dışı ve sezon öncesi eğitim programl</w:t>
      </w:r>
      <w:r w:rsidR="0089730F">
        <w:t>arına eklenebilir;</w:t>
      </w:r>
      <w:r>
        <w:t xml:space="preserve"> ç</w:t>
      </w:r>
      <w:r w:rsidR="00286013" w:rsidRPr="00286013">
        <w:t>oğu sporcu için, bu, lise</w:t>
      </w:r>
      <w:r w:rsidR="0089730F">
        <w:t>ye</w:t>
      </w:r>
      <w:r w:rsidR="00286013" w:rsidRPr="00286013">
        <w:t xml:space="preserve"> ulaştıklarında ola</w:t>
      </w:r>
      <w:r w:rsidR="00594C6C">
        <w:t xml:space="preserve">caktır, ancak bazı </w:t>
      </w:r>
      <w:proofErr w:type="gramStart"/>
      <w:r w:rsidR="00594C6C">
        <w:t>branşlarda</w:t>
      </w:r>
      <w:proofErr w:type="gramEnd"/>
      <w:r w:rsidR="0089730F">
        <w:t xml:space="preserve">, </w:t>
      </w:r>
      <w:r>
        <w:t>pli</w:t>
      </w:r>
      <w:r w:rsidR="00286013" w:rsidRPr="00286013">
        <w:t>ometri</w:t>
      </w:r>
      <w:r w:rsidR="00C929CA">
        <w:t xml:space="preserve">yi içeren </w:t>
      </w:r>
      <w:r w:rsidR="00C67F99">
        <w:t>antrenmanlara daha</w:t>
      </w:r>
      <w:r w:rsidR="0089730F">
        <w:t xml:space="preserve"> erken </w:t>
      </w:r>
      <w:r w:rsidR="00286013" w:rsidRPr="00286013">
        <w:t>başl</w:t>
      </w:r>
      <w:r>
        <w:t>aması gerekebilir</w:t>
      </w:r>
      <w:r>
        <w:rPr>
          <w:noProof/>
        </w:rPr>
        <w:t xml:space="preserve"> (Chu </w:t>
      </w:r>
      <w:r w:rsidR="00DC246D">
        <w:rPr>
          <w:noProof/>
        </w:rPr>
        <w:t xml:space="preserve">ve </w:t>
      </w:r>
      <w:r>
        <w:rPr>
          <w:noProof/>
        </w:rPr>
        <w:t>Myer, 2013</w:t>
      </w:r>
      <w:r w:rsidR="00B24F92">
        <w:t xml:space="preserve">; </w:t>
      </w:r>
      <w:r w:rsidRPr="00B24F92">
        <w:rPr>
          <w:noProof/>
        </w:rPr>
        <w:t>Gamble, 2010)</w:t>
      </w:r>
      <w:r w:rsidR="00B24F92">
        <w:t>.</w:t>
      </w:r>
    </w:p>
    <w:p w14:paraId="19B685F2" w14:textId="3996EE3F" w:rsidR="00FE1875" w:rsidRDefault="002B71A9" w:rsidP="00EE4145">
      <w:pPr>
        <w:pStyle w:val="NormalAf"/>
      </w:pPr>
      <w:r>
        <w:t>Çocuk ve adölesanlara pli</w:t>
      </w:r>
      <w:r w:rsidR="00F47465">
        <w:t>ometrik antrenman programı uygulanırken çocukların olgunluk seviyeleri ve ihtiyaç</w:t>
      </w:r>
      <w:r>
        <w:t>ları göz önüne alınmalıdır. Pli</w:t>
      </w:r>
      <w:r w:rsidR="00F47465">
        <w:t>ometrik antrenmanlara bir başlama yaşı olmamasına rağmen çocuklar verilen talimatları uygulayabilecek düzeyde olmalı ve bir antrenman programı stresini yaşamış olmaları</w:t>
      </w:r>
      <w:r>
        <w:t xml:space="preserve"> gerekir.  Yapılacak pli</w:t>
      </w:r>
      <w:r w:rsidR="00E85D89">
        <w:t>ometrikler</w:t>
      </w:r>
      <w:r w:rsidR="00F47465">
        <w:t xml:space="preserve"> basitten karmaşığa doğru gitmeli tekrarın sayısından ziyade tekrarın kalitesine dikkat edilmelidir ayrıca her doğru tekrarlarda geri bildirim verilmeli, egzersizin kalitesi düştüğünde egzersiz kesilmelidir.</w:t>
      </w:r>
      <w:r w:rsidR="00775BC2" w:rsidRPr="00775BC2">
        <w:t xml:space="preserve"> </w:t>
      </w:r>
      <w:r w:rsidR="00775BC2">
        <w:t>Buna ilaveten</w:t>
      </w:r>
      <w:r w:rsidR="00775BC2" w:rsidRPr="00877201">
        <w:t xml:space="preserve"> temel amaçlarından biri, ergenlik öncesi çocuklarda etkili iniş</w:t>
      </w:r>
      <w:r w:rsidR="00775BC2">
        <w:t xml:space="preserve"> mekaniği geliştirmek olmalıdır</w:t>
      </w:r>
      <w:r w:rsidR="00775BC2" w:rsidRPr="00877201">
        <w:t xml:space="preserve">. </w:t>
      </w:r>
      <w:r w:rsidR="00F47465">
        <w:t xml:space="preserve"> Yapılan antrenman programları sadece kronolojik yaşa göre yapılmamalı fizyolojik olgunluk ve spor geçmişi dikkate alınmalıdır. Böylece geç olgunlaşan ya da tecrübesiz gençlerin aşırı eksentrik yüklenmeye maruz kalması engellenir hem de erken olgunlaşan veya tecrübeli gençlerin yetersiz uyar</w:t>
      </w:r>
      <w:r>
        <w:t>ılmasından kaçınılır</w:t>
      </w:r>
      <w:r w:rsidR="00F47465">
        <w:t xml:space="preserve"> </w:t>
      </w:r>
      <w:r w:rsidRPr="001D0DAE">
        <w:rPr>
          <w:noProof/>
        </w:rPr>
        <w:t xml:space="preserve">(Lloyd </w:t>
      </w:r>
      <w:r w:rsidR="00DC246D">
        <w:rPr>
          <w:noProof/>
        </w:rPr>
        <w:t xml:space="preserve">ve </w:t>
      </w:r>
      <w:r>
        <w:rPr>
          <w:noProof/>
        </w:rPr>
        <w:t>Oliver, 2014</w:t>
      </w:r>
      <w:r w:rsidR="001D0DAE">
        <w:t xml:space="preserve">; </w:t>
      </w:r>
      <w:r>
        <w:rPr>
          <w:noProof/>
        </w:rPr>
        <w:t xml:space="preserve">Faigenbaum </w:t>
      </w:r>
      <w:r w:rsidR="00DC246D">
        <w:rPr>
          <w:noProof/>
        </w:rPr>
        <w:t xml:space="preserve">ve </w:t>
      </w:r>
      <w:r>
        <w:rPr>
          <w:noProof/>
        </w:rPr>
        <w:t>Westcot, 2009</w:t>
      </w:r>
      <w:r w:rsidR="001D0DAE">
        <w:t xml:space="preserve">; </w:t>
      </w:r>
      <w:r w:rsidR="00DB0F3C">
        <w:rPr>
          <w:noProof/>
        </w:rPr>
        <w:t>A</w:t>
      </w:r>
      <w:r>
        <w:rPr>
          <w:noProof/>
        </w:rPr>
        <w:t xml:space="preserve">merican College of Sports Medicine </w:t>
      </w:r>
      <w:r w:rsidR="00DC246D">
        <w:rPr>
          <w:noProof/>
        </w:rPr>
        <w:t>[</w:t>
      </w:r>
      <w:r w:rsidRPr="004C73F9">
        <w:rPr>
          <w:noProof/>
        </w:rPr>
        <w:t>ACSM</w:t>
      </w:r>
      <w:r w:rsidR="00DC246D">
        <w:rPr>
          <w:noProof/>
        </w:rPr>
        <w:t>]</w:t>
      </w:r>
      <w:r w:rsidRPr="004C73F9">
        <w:rPr>
          <w:noProof/>
        </w:rPr>
        <w:t>, 2017)</w:t>
      </w:r>
      <w:r w:rsidR="00361C6F">
        <w:rPr>
          <w:noProof/>
        </w:rPr>
        <w:t>.</w:t>
      </w:r>
    </w:p>
    <w:p w14:paraId="0A3D5714" w14:textId="6C5BD65E" w:rsidR="00A70101" w:rsidRDefault="00FE1875" w:rsidP="00EE4145">
      <w:pPr>
        <w:pStyle w:val="NormalAf"/>
      </w:pPr>
      <w:r>
        <w:t>B</w:t>
      </w:r>
      <w:r w:rsidR="00C929CA">
        <w:t>ir</w:t>
      </w:r>
      <w:r w:rsidR="002B71A9">
        <w:t>çok uzman pliome</w:t>
      </w:r>
      <w:r w:rsidR="00102395">
        <w:t>triklere başlamak için bir kuvvet altyapısı olmasını gerektiğini söylemekle birlikte düşük şiddetli egzers</w:t>
      </w:r>
      <w:r>
        <w:t>i</w:t>
      </w:r>
      <w:r w:rsidR="00102395">
        <w:t>zlerle başlamak koşulu il</w:t>
      </w:r>
      <w:r>
        <w:t>e ve iniş teknikleri ve doğru biyomekanik ile uygulandığında başlangıç seviyesinde sporcularda antrenmanların ilk gününde bile p</w:t>
      </w:r>
      <w:r w:rsidR="00BC1F28">
        <w:t>li</w:t>
      </w:r>
      <w:r w:rsidR="002B71A9">
        <w:t>ometrikler uygulanabilir</w:t>
      </w:r>
      <w:sdt>
        <w:sdtPr>
          <w:id w:val="-114913580"/>
          <w:citation/>
        </w:sdtPr>
        <w:sdtEndPr/>
        <w:sdtContent>
          <w:r w:rsidR="004C73F9">
            <w:fldChar w:fldCharType="begin"/>
          </w:r>
          <w:r w:rsidR="004C73F9">
            <w:instrText xml:space="preserve"> CITATION Mic19 \l 1055 </w:instrText>
          </w:r>
          <w:r w:rsidR="004C73F9">
            <w:fldChar w:fldCharType="separate"/>
          </w:r>
          <w:r w:rsidR="00B47691">
            <w:rPr>
              <w:noProof/>
            </w:rPr>
            <w:t xml:space="preserve"> (Boyle, 2019)</w:t>
          </w:r>
          <w:r w:rsidR="004C73F9">
            <w:fldChar w:fldCharType="end"/>
          </w:r>
        </w:sdtContent>
      </w:sdt>
      <w:r w:rsidR="004C73F9">
        <w:t>.</w:t>
      </w:r>
    </w:p>
    <w:p w14:paraId="6E425CA6" w14:textId="0EB888E3" w:rsidR="00F47465" w:rsidRDefault="00F47465" w:rsidP="00EE4145">
      <w:pPr>
        <w:pStyle w:val="NormalAf"/>
      </w:pPr>
      <w:r>
        <w:t>Ayrıca doğru planlanmış ve dene</w:t>
      </w:r>
      <w:r w:rsidR="002B71A9">
        <w:t>tlenen pli</w:t>
      </w:r>
      <w:r>
        <w:t>ometrik antrenmanlar çocuklar g</w:t>
      </w:r>
      <w:r w:rsidR="00A70101">
        <w:t>üve</w:t>
      </w:r>
      <w:r w:rsidR="00DC246D">
        <w:t>nli, etkili ve keyif vericidir; ancak</w:t>
      </w:r>
      <w:r w:rsidR="00A70101">
        <w:t xml:space="preserve"> çocuklar</w:t>
      </w:r>
      <w:r w:rsidR="00A70101" w:rsidRPr="00FF3681">
        <w:rPr>
          <w:color w:val="FF0000"/>
        </w:rPr>
        <w:t xml:space="preserve"> </w:t>
      </w:r>
      <w:r w:rsidR="00A70101">
        <w:t>kendi potansiyellerinin sahip olduklarından daha</w:t>
      </w:r>
      <w:r w:rsidR="00C929CA">
        <w:t xml:space="preserve"> yüksek olduğunu düşünürler ve </w:t>
      </w:r>
      <w:r w:rsidR="00DB0F3C">
        <w:t>denetlenmediği takd</w:t>
      </w:r>
      <w:r w:rsidR="00A70101">
        <w:t xml:space="preserve">irde </w:t>
      </w:r>
      <w:r>
        <w:t>aşırı yüksek ağırlı</w:t>
      </w:r>
      <w:r w:rsidR="00A70101">
        <w:t>k</w:t>
      </w:r>
      <w:r>
        <w:t>ların altına girebilir, uyg</w:t>
      </w:r>
      <w:r w:rsidR="00C929CA">
        <w:t xml:space="preserve">un olmayan egzersiz tekniğiyle </w:t>
      </w:r>
      <w:r>
        <w:t>yüksek sayıda tekrarlar yapabilirler bu durum gençlerin sakatlanmasına sebebiyet verebilir.</w:t>
      </w:r>
      <w:r w:rsidR="00DA6042">
        <w:t xml:space="preserve"> </w:t>
      </w:r>
      <w:r w:rsidR="002B71A9">
        <w:t xml:space="preserve">Antrenörler </w:t>
      </w:r>
      <w:r w:rsidR="00DA6042">
        <w:t xml:space="preserve">her egzersiz </w:t>
      </w:r>
      <w:r w:rsidR="00DA6042" w:rsidRPr="00DC6212">
        <w:t>sırasın</w:t>
      </w:r>
      <w:r w:rsidR="002B71A9">
        <w:t>da ve sonrasında sporcuya</w:t>
      </w:r>
      <w:r w:rsidR="00DA6042" w:rsidRPr="00DC6212">
        <w:t xml:space="preserve"> geri bildirimde bulunmalıdır. Bu, sporcunun uygun hareket mekaniği konusundaki farkındalığını artıracaktır. Ayrıca, istenmeyen veya potansiyel olarak zarar verici v</w:t>
      </w:r>
      <w:r w:rsidR="00DA6042">
        <w:t>ücut po</w:t>
      </w:r>
      <w:r w:rsidR="002B71A9">
        <w:t>zisyonlarına dikkat edilmelidir</w:t>
      </w:r>
      <w:r w:rsidR="00FF3681">
        <w:t xml:space="preserve"> </w:t>
      </w:r>
      <w:r w:rsidR="006B417C" w:rsidRPr="004C73F9">
        <w:rPr>
          <w:noProof/>
        </w:rPr>
        <w:t xml:space="preserve">(Chu </w:t>
      </w:r>
      <w:r w:rsidR="00DC246D">
        <w:rPr>
          <w:noProof/>
        </w:rPr>
        <w:t xml:space="preserve">ve </w:t>
      </w:r>
      <w:r w:rsidR="006B417C" w:rsidRPr="004C73F9">
        <w:rPr>
          <w:noProof/>
        </w:rPr>
        <w:t>Myer, 2013)</w:t>
      </w:r>
      <w:r w:rsidR="002B71A9">
        <w:t>.</w:t>
      </w:r>
    </w:p>
    <w:p w14:paraId="02E949F7" w14:textId="7CDE0C92" w:rsidR="00DA6042" w:rsidRDefault="00DA6042" w:rsidP="00EE4145">
      <w:pPr>
        <w:pStyle w:val="NormalAf"/>
      </w:pPr>
      <w:r>
        <w:lastRenderedPageBreak/>
        <w:t>Çocuklarda kemik kırılmaları daha az olmakla birlikte duyarlı oldukları en hassas döne</w:t>
      </w:r>
      <w:r w:rsidR="002B71A9">
        <w:t xml:space="preserve">m hızlı uzadıkları dönemdir. Bu </w:t>
      </w:r>
      <w:r>
        <w:t>sebeple kemiklerin bu dönemlerde aşırı yüklerden kaçınılmalıdır. Ek</w:t>
      </w:r>
      <w:r w:rsidR="002B71A9">
        <w:t>lem kıkırdakları ise çocuklarda</w:t>
      </w:r>
      <w:r>
        <w:t>, erişkinlere göre daha hassastır. Bu nedenle çocuklar daha avantaj</w:t>
      </w:r>
      <w:r w:rsidR="002B71A9">
        <w:t>lıdır. Buna karşılık çocuklarda</w:t>
      </w:r>
      <w:r>
        <w:t>, yetişkinde bulunmayan epifiz</w:t>
      </w:r>
      <w:r w:rsidR="00EE2EC9">
        <w:t xml:space="preserve"> çizgisi denen hassas bir bölge</w:t>
      </w:r>
      <w:r>
        <w:t xml:space="preserve"> özellikle dikey eksende çoklu s</w:t>
      </w:r>
      <w:r w:rsidR="002B71A9">
        <w:t>ıçramalar şeklinde gerçekleşen a</w:t>
      </w:r>
      <w:r>
        <w:t xml:space="preserve">şırı ve yanlış yüklenmelerde bu bölgenin zedelenmesini ve o kemiğin büyümesinin olumsuz etkileyebilir. Ayrıca epifiz çizgisi ergenlik döneminde hormonların etkisi altında büyür ve mekanik dayanıklılığı azalır. </w:t>
      </w:r>
      <w:r w:rsidRPr="00DC6212">
        <w:t>Çocuklarda ve yaralanmaların ortaya çıkmasını azaltmak için, uygun temel hareket becerilerinin geliştirilmesine ve p</w:t>
      </w:r>
      <w:r w:rsidR="002B71A9">
        <w:t>li</w:t>
      </w:r>
      <w:r w:rsidR="00C929CA">
        <w:t>ometrik antrenman</w:t>
      </w:r>
      <w:r w:rsidRPr="00DC6212">
        <w:t xml:space="preserve"> programlarının kademeli olarak i</w:t>
      </w:r>
      <w:r>
        <w:t>lerlemesine vurgu yapılmalıdır.</w:t>
      </w:r>
      <w:r w:rsidRPr="0094486E">
        <w:t xml:space="preserve"> </w:t>
      </w:r>
      <w:r w:rsidR="00C929CA">
        <w:t>Aşırı pli</w:t>
      </w:r>
      <w:r>
        <w:t>ometrik yük</w:t>
      </w:r>
      <w:r w:rsidR="00B15065">
        <w:t xml:space="preserve"> (&gt; 250 tekrarlanan squat</w:t>
      </w:r>
      <w:r w:rsidRPr="005B38B0">
        <w:t xml:space="preserve"> sı</w:t>
      </w:r>
      <w:r>
        <w:t xml:space="preserve">çraması) çocuklarda egzersiz </w:t>
      </w:r>
      <w:r w:rsidRPr="005B38B0">
        <w:t>rabdomiyoliz</w:t>
      </w:r>
      <w:r w:rsidR="00B15065">
        <w:t>ine sebep olabilir.</w:t>
      </w:r>
      <w:r w:rsidR="008B1196">
        <w:t xml:space="preserve"> Ayrıca </w:t>
      </w:r>
      <w:r w:rsidR="002B71A9">
        <w:t>e</w:t>
      </w:r>
      <w:r w:rsidR="008B1196">
        <w:t xml:space="preserve">gzersiz tekniğinin doğru öğretilmemesi, ilerleme konusunda yapılacak hatalar gençlerde diğer patellafemoral eklem problemlerine sebebiyet verebilir. </w:t>
      </w:r>
      <w:r>
        <w:t xml:space="preserve"> </w:t>
      </w:r>
      <w:r w:rsidRPr="005B38B0">
        <w:t>Bu n</w:t>
      </w:r>
      <w:r>
        <w:t xml:space="preserve">edenle, </w:t>
      </w:r>
      <w:r w:rsidRPr="005B38B0">
        <w:t xml:space="preserve"> yara</w:t>
      </w:r>
      <w:r>
        <w:t>lanmayı önlemek için çok ağır antrenmanlardan</w:t>
      </w:r>
      <w:r w:rsidR="00B15065">
        <w:t xml:space="preserve"> kaçınmak gerekir. </w:t>
      </w:r>
      <w:r w:rsidRPr="00DC6212">
        <w:t>Ağırlık makineleri, serbest ağırlıklar (örn. Barbelller ve halterler) ve sağ</w:t>
      </w:r>
      <w:r w:rsidR="00C929CA">
        <w:t>lık topları gençlik için</w:t>
      </w:r>
      <w:r w:rsidRPr="00DC6212">
        <w:t xml:space="preserve"> bir progra</w:t>
      </w:r>
      <w:r>
        <w:t xml:space="preserve">mda kesinlikle yararlı olabilir ancak </w:t>
      </w:r>
      <w:r w:rsidRPr="00DC6212">
        <w:t>dış direnç eklenmeden</w:t>
      </w:r>
      <w:r>
        <w:t xml:space="preserve"> (kendi vücut ağırlığı)</w:t>
      </w:r>
      <w:r w:rsidRPr="00DC6212">
        <w:t xml:space="preserve"> güç</w:t>
      </w:r>
      <w:r>
        <w:t xml:space="preserve"> ve kondisyonlama teknikleri</w:t>
      </w:r>
      <w:r w:rsidR="002B71A9">
        <w:t xml:space="preserve"> ile başlatılması daha idealdir</w:t>
      </w:r>
      <w:r w:rsidR="002B71A9">
        <w:rPr>
          <w:noProof/>
        </w:rPr>
        <w:t xml:space="preserve"> (Muratlı, 2003</w:t>
      </w:r>
      <w:r w:rsidR="00A6657B">
        <w:t xml:space="preserve">; </w:t>
      </w:r>
      <w:r w:rsidR="002B71A9">
        <w:rPr>
          <w:noProof/>
        </w:rPr>
        <w:t xml:space="preserve">Chu </w:t>
      </w:r>
      <w:r w:rsidR="00DC246D">
        <w:rPr>
          <w:noProof/>
        </w:rPr>
        <w:t xml:space="preserve">ve </w:t>
      </w:r>
      <w:r w:rsidR="002B71A9">
        <w:rPr>
          <w:noProof/>
        </w:rPr>
        <w:t>Myer, 2013</w:t>
      </w:r>
      <w:r w:rsidR="008B1196">
        <w:t xml:space="preserve">; </w:t>
      </w:r>
      <w:r w:rsidR="002B71A9" w:rsidRPr="008B1196">
        <w:rPr>
          <w:noProof/>
        </w:rPr>
        <w:t>Boyle, 2019)</w:t>
      </w:r>
      <w:r w:rsidR="008B1196">
        <w:t>.</w:t>
      </w:r>
    </w:p>
    <w:p w14:paraId="4AC72D5F" w14:textId="59DA1D30" w:rsidR="00F47465" w:rsidRPr="008B1196" w:rsidRDefault="00A6657B" w:rsidP="00EE4145">
      <w:pPr>
        <w:pStyle w:val="NormalAf"/>
        <w:rPr>
          <w:rFonts w:eastAsia="Times New Roman"/>
        </w:rPr>
      </w:pPr>
      <w:r>
        <w:t xml:space="preserve">Gerçek şu ki </w:t>
      </w:r>
      <w:r w:rsidR="00361C6F">
        <w:t>p</w:t>
      </w:r>
      <w:r w:rsidRPr="00A6657B">
        <w:t>liometrik çalışmalar sırasın</w:t>
      </w:r>
      <w:r>
        <w:t xml:space="preserve">da sakatlıklar olmakla birlikte, </w:t>
      </w:r>
      <w:r w:rsidRPr="00A6657B">
        <w:t>pliometrik egzersizlere bağlı sakatlık oranlarına ilişkin epidemiyolojik bir çalışma bulunmamaktadır. Pliometrik çalışmalardan kaynaklanan sakatlıkların çoğun</w:t>
      </w:r>
      <w:r w:rsidR="002B71A9">
        <w:t xml:space="preserve">un sporcuların ve </w:t>
      </w:r>
      <w:proofErr w:type="gramStart"/>
      <w:r w:rsidR="002B71A9">
        <w:t>antrenörlerin</w:t>
      </w:r>
      <w:proofErr w:type="gramEnd"/>
      <w:r w:rsidR="002B71A9">
        <w:t xml:space="preserve"> </w:t>
      </w:r>
      <w:r w:rsidRPr="00A6657B">
        <w:t xml:space="preserve">çalışmaların yoğunluğunu olduğundan daha az tahmin etmelerinden kaynaklandığı düşünülür. Pliometrik </w:t>
      </w:r>
      <w:r w:rsidR="008B1196">
        <w:t>çalışmalar diğer şiddetli</w:t>
      </w:r>
      <w:r w:rsidRPr="00A6657B">
        <w:t xml:space="preserve"> egzersizlerden daha tehlikeli değillerdir. </w:t>
      </w:r>
      <w:r>
        <w:t xml:space="preserve">Ayrıca </w:t>
      </w:r>
      <w:r w:rsidR="002B71A9">
        <w:t>bir fizik tedavi yöntemi olarak</w:t>
      </w:r>
      <w:r>
        <w:t xml:space="preserve"> pliometrik e</w:t>
      </w:r>
      <w:r w:rsidR="00C929CA">
        <w:t xml:space="preserve">gzersizlerin bazı sakatlıkların </w:t>
      </w:r>
      <w:proofErr w:type="gramStart"/>
      <w:r>
        <w:t>rehabilitasyonunda</w:t>
      </w:r>
      <w:proofErr w:type="gramEnd"/>
      <w:r>
        <w:t xml:space="preserve"> kullanıldığı da unutulmamalıdır.</w:t>
      </w:r>
      <w:r w:rsidR="002B71A9">
        <w:rPr>
          <w:noProof/>
        </w:rPr>
        <w:t xml:space="preserve"> (Bayraktar </w:t>
      </w:r>
      <w:r w:rsidR="00DC246D">
        <w:rPr>
          <w:noProof/>
        </w:rPr>
        <w:t xml:space="preserve">ve </w:t>
      </w:r>
      <w:r w:rsidR="002B71A9">
        <w:rPr>
          <w:noProof/>
        </w:rPr>
        <w:t>Çilli, 2017</w:t>
      </w:r>
      <w:r>
        <w:t xml:space="preserve">; </w:t>
      </w:r>
      <w:r w:rsidR="002B71A9" w:rsidRPr="008B1196">
        <w:rPr>
          <w:noProof/>
        </w:rPr>
        <w:t>Boyle, 2019)</w:t>
      </w:r>
      <w:r w:rsidR="008B1196">
        <w:t>.</w:t>
      </w:r>
    </w:p>
    <w:p w14:paraId="56246889" w14:textId="77777777" w:rsidR="00F4376D" w:rsidRDefault="00C13DC0" w:rsidP="00EE4145">
      <w:pPr>
        <w:pStyle w:val="NormalAf"/>
      </w:pPr>
      <w:r>
        <w:t>Çocuk veya adolesanlar, günlük fiziksel aktivit</w:t>
      </w:r>
      <w:r w:rsidR="002B71A9">
        <w:t xml:space="preserve">eler, rekreasyonel aktiviteler </w:t>
      </w:r>
      <w:r>
        <w:t>veya rekabet içeren sporlar yapıyorsa sinir –kas gü</w:t>
      </w:r>
      <w:r w:rsidR="002B71A9">
        <w:t>cüne</w:t>
      </w:r>
      <w:r>
        <w:t xml:space="preserve"> ihtiyaç duyarlar. Yüksek miktarda güç üretme</w:t>
      </w:r>
      <w:r w:rsidR="002B71A9">
        <w:t xml:space="preserve"> kapasitesi </w:t>
      </w:r>
      <w:r>
        <w:t>dinamik spor performansı için bir zorunluluktur çünkü yüksek güç çıktılar</w:t>
      </w:r>
      <w:r w:rsidR="006F5835">
        <w:t>ı üstün spor</w:t>
      </w:r>
      <w:r w:rsidR="00460556">
        <w:t xml:space="preserve"> performans için vazgeçilmez </w:t>
      </w:r>
      <w:r w:rsidR="0089730F">
        <w:t>bir özelliktir. Ayrıca kas gücü;</w:t>
      </w:r>
      <w:r w:rsidR="00D61526">
        <w:t xml:space="preserve"> </w:t>
      </w:r>
      <w:r w:rsidR="00D61526">
        <w:lastRenderedPageBreak/>
        <w:t>çeviklik</w:t>
      </w:r>
      <w:r w:rsidR="00460556">
        <w:t xml:space="preserve"> gerektiren aktiviteler</w:t>
      </w:r>
      <w:r w:rsidR="00F4376D">
        <w:t xml:space="preserve"> veya hızlı</w:t>
      </w:r>
      <w:r w:rsidR="00460556">
        <w:t xml:space="preserve"> reaksiyon gösterm</w:t>
      </w:r>
      <w:r w:rsidR="00F4376D">
        <w:t>emiz gereken durumlarda da önem</w:t>
      </w:r>
      <w:r w:rsidR="00460556">
        <w:t xml:space="preserve">li bir fiziksel özellik olarak karşımıza çıkar. Bu açıdan </w:t>
      </w:r>
      <w:r w:rsidR="002B71A9">
        <w:t>hem çocuklar hem de adolesanlar</w:t>
      </w:r>
      <w:r w:rsidR="006F5835">
        <w:t xml:space="preserve"> kas gücünü geliştiren antrenman </w:t>
      </w:r>
      <w:r w:rsidR="002B71A9">
        <w:t>programlarına katılmalıdır</w:t>
      </w:r>
      <w:sdt>
        <w:sdtPr>
          <w:id w:val="143709723"/>
          <w:citation/>
        </w:sdtPr>
        <w:sdtEndPr/>
        <w:sdtContent>
          <w:r w:rsidR="008B1196">
            <w:fldChar w:fldCharType="begin"/>
          </w:r>
          <w:r w:rsidR="008B1196">
            <w:instrText xml:space="preserve"> CITATION Mik17 \l 1055 </w:instrText>
          </w:r>
          <w:r w:rsidR="008B1196">
            <w:fldChar w:fldCharType="separate"/>
          </w:r>
          <w:r w:rsidR="00B47691">
            <w:rPr>
              <w:noProof/>
            </w:rPr>
            <w:t xml:space="preserve"> (McGuigan, 2017)</w:t>
          </w:r>
          <w:r w:rsidR="008B1196">
            <w:fldChar w:fldCharType="end"/>
          </w:r>
        </w:sdtContent>
      </w:sdt>
      <w:r w:rsidR="008B1196">
        <w:t>.</w:t>
      </w:r>
    </w:p>
    <w:p w14:paraId="4DCB2423" w14:textId="2D4C4278" w:rsidR="00A77181" w:rsidRDefault="002B71A9" w:rsidP="00EE4145">
      <w:pPr>
        <w:pStyle w:val="NormalAf"/>
      </w:pPr>
      <w:r>
        <w:t>Pli</w:t>
      </w:r>
      <w:r w:rsidR="00DF3F5B">
        <w:t>ometrik antrenmanlar, sinir kas sistemini gerilme kısalma döngüsüne daha hızlı tepki vermes</w:t>
      </w:r>
      <w:r>
        <w:t xml:space="preserve">i için </w:t>
      </w:r>
      <w:proofErr w:type="gramStart"/>
      <w:r>
        <w:t>antrene</w:t>
      </w:r>
      <w:proofErr w:type="gramEnd"/>
      <w:r>
        <w:t xml:space="preserve"> ederek gençliği </w:t>
      </w:r>
      <w:r w:rsidR="00DF3F5B">
        <w:t xml:space="preserve">daha hızlı ve daha güçlü hale getirir. Gerçekten de çocukluk dönemi </w:t>
      </w:r>
      <w:r w:rsidR="00607B6E">
        <w:t xml:space="preserve">kas sinir sistemini </w:t>
      </w:r>
      <w:r w:rsidR="00DF3F5B">
        <w:t xml:space="preserve">bu tür bir egzersiz stresine </w:t>
      </w:r>
      <w:r w:rsidR="00607B6E">
        <w:t>kolayca adapte edeb</w:t>
      </w:r>
      <w:r>
        <w:t>ileceğinden çocukluk dönemi pli</w:t>
      </w:r>
      <w:r w:rsidR="00607B6E">
        <w:t xml:space="preserve">ometri antrenmanlarını fitness programına </w:t>
      </w:r>
      <w:proofErr w:type="gramStart"/>
      <w:r w:rsidR="00607B6E">
        <w:t>dahil</w:t>
      </w:r>
      <w:proofErr w:type="gramEnd"/>
      <w:r w:rsidR="00607B6E">
        <w:t xml:space="preserve"> etmek için doğru bir zaman olabilir.  </w:t>
      </w:r>
      <w:r w:rsidR="00C67F99">
        <w:t>Yetişkinler de pli</w:t>
      </w:r>
      <w:r w:rsidR="00607B6E">
        <w:t>ometrik antrenmanlarını kullanabilir olmalarına rağmen atma, atlama, sıçrama</w:t>
      </w:r>
      <w:r w:rsidR="008F08CF">
        <w:t xml:space="preserve"> gibi motor becerileri öğrenme</w:t>
      </w:r>
      <w:r w:rsidR="00607B6E">
        <w:t xml:space="preserve">k için kritik olan dönem çocukluk ve erken ergenlik dönemidir. </w:t>
      </w:r>
      <w:r w:rsidR="0073427A">
        <w:t>İyi pl</w:t>
      </w:r>
      <w:r w:rsidR="00F4376D">
        <w:t xml:space="preserve">anlanmış ve doğru uygulanmış </w:t>
      </w:r>
      <w:r w:rsidR="00EE2EC9">
        <w:t>pli</w:t>
      </w:r>
      <w:r w:rsidR="00F4376D">
        <w:t>ometrik güç</w:t>
      </w:r>
      <w:r w:rsidR="0073427A">
        <w:t xml:space="preserve"> antrenman programları atma</w:t>
      </w:r>
      <w:r w:rsidR="008F08CF">
        <w:t>,</w:t>
      </w:r>
      <w:r w:rsidR="0073427A">
        <w:t xml:space="preserve"> atlama,</w:t>
      </w:r>
      <w:r w:rsidR="008F08CF">
        <w:t xml:space="preserve"> </w:t>
      </w:r>
      <w:r w:rsidR="0073427A">
        <w:t>sıçrama yeteneklerini arttırarak hareket b</w:t>
      </w:r>
      <w:r w:rsidR="008F08CF">
        <w:t>ecerilerini geliştirmeye yardımc</w:t>
      </w:r>
      <w:r w:rsidR="0073427A">
        <w:t>ı ol</w:t>
      </w:r>
      <w:r>
        <w:t>ur</w:t>
      </w:r>
      <w:r w:rsidR="008B1196">
        <w:t xml:space="preserve"> </w:t>
      </w:r>
      <w:r w:rsidR="006B417C" w:rsidRPr="008B1196">
        <w:rPr>
          <w:noProof/>
        </w:rPr>
        <w:t xml:space="preserve">(Faigenbaum </w:t>
      </w:r>
      <w:r w:rsidR="00DC246D">
        <w:rPr>
          <w:noProof/>
        </w:rPr>
        <w:t xml:space="preserve">ve </w:t>
      </w:r>
      <w:r w:rsidR="006B417C" w:rsidRPr="008B1196">
        <w:rPr>
          <w:noProof/>
        </w:rPr>
        <w:t>Westcot, 2009)</w:t>
      </w:r>
      <w:r w:rsidR="008B1196">
        <w:t>.</w:t>
      </w:r>
    </w:p>
    <w:p w14:paraId="053640CA" w14:textId="63C10C41" w:rsidR="00684FD2" w:rsidRPr="006D62A8" w:rsidRDefault="00EE2EC9" w:rsidP="00EE4145">
      <w:pPr>
        <w:pStyle w:val="NormalAf"/>
        <w:rPr>
          <w:rFonts w:eastAsia="Times New Roman"/>
          <w:color w:val="000000" w:themeColor="text1"/>
        </w:rPr>
      </w:pPr>
      <w:r>
        <w:rPr>
          <w:shd w:val="clear" w:color="auto" w:fill="FFFFFF"/>
        </w:rPr>
        <w:t>Pli</w:t>
      </w:r>
      <w:r w:rsidR="00340C25" w:rsidRPr="006D62A8">
        <w:rPr>
          <w:shd w:val="clear" w:color="auto" w:fill="FFFFFF"/>
        </w:rPr>
        <w:t>ometrik yetenek</w:t>
      </w:r>
      <w:r w:rsidR="00684FD2" w:rsidRPr="006D62A8">
        <w:rPr>
          <w:shd w:val="clear" w:color="auto" w:fill="FFFFFF"/>
        </w:rPr>
        <w:t xml:space="preserve"> ya da gerilme kısalma döngüsü</w:t>
      </w:r>
      <w:r w:rsidR="00340C25" w:rsidRPr="006D62A8">
        <w:rPr>
          <w:shd w:val="clear" w:color="auto" w:fill="FFFFFF"/>
        </w:rPr>
        <w:t xml:space="preserve">, hem nöral hem de kas sistemlerinin </w:t>
      </w:r>
      <w:proofErr w:type="gramStart"/>
      <w:r w:rsidR="00340C25" w:rsidRPr="006D62A8">
        <w:rPr>
          <w:shd w:val="clear" w:color="auto" w:fill="FFFFFF"/>
        </w:rPr>
        <w:t>entegrasyonu</w:t>
      </w:r>
      <w:proofErr w:type="gramEnd"/>
      <w:r w:rsidR="00340C25" w:rsidRPr="006D62A8">
        <w:rPr>
          <w:shd w:val="clear" w:color="auto" w:fill="FFFFFF"/>
        </w:rPr>
        <w:t xml:space="preserve"> olan et</w:t>
      </w:r>
      <w:r w:rsidR="002B71A9">
        <w:rPr>
          <w:shd w:val="clear" w:color="auto" w:fill="FFFFFF"/>
        </w:rPr>
        <w:t xml:space="preserve">kili nöromüsküler fonksiyonlar </w:t>
      </w:r>
      <w:r w:rsidR="00340C25" w:rsidRPr="006D62A8">
        <w:rPr>
          <w:shd w:val="clear" w:color="auto" w:fill="FFFFFF"/>
        </w:rPr>
        <w:t>tarafından yönetilir</w:t>
      </w:r>
      <w:r w:rsidR="00F4376D" w:rsidRPr="006D62A8">
        <w:rPr>
          <w:rFonts w:eastAsia="Times New Roman"/>
          <w:color w:val="FF0000"/>
        </w:rPr>
        <w:t>.</w:t>
      </w:r>
      <w:r w:rsidR="00F4376D" w:rsidRPr="00A70101">
        <w:rPr>
          <w:rFonts w:eastAsia="Times New Roman"/>
          <w:color w:val="FF0000"/>
        </w:rPr>
        <w:t xml:space="preserve"> </w:t>
      </w:r>
      <w:r w:rsidR="00F4376D" w:rsidRPr="006D62A8">
        <w:rPr>
          <w:rFonts w:eastAsia="Times New Roman"/>
          <w:color w:val="000000" w:themeColor="text1"/>
        </w:rPr>
        <w:t>N</w:t>
      </w:r>
      <w:r w:rsidR="001225A0" w:rsidRPr="006D62A8">
        <w:rPr>
          <w:rFonts w:eastAsia="Times New Roman"/>
          <w:color w:val="000000" w:themeColor="text1"/>
        </w:rPr>
        <w:t xml:space="preserve">öral ve morfolojik </w:t>
      </w:r>
      <w:r w:rsidR="00C84C68" w:rsidRPr="006D62A8">
        <w:rPr>
          <w:rFonts w:eastAsia="Times New Roman"/>
          <w:color w:val="000000" w:themeColor="text1"/>
        </w:rPr>
        <w:t>faktörler çocukluktan yetişkinliğe doğal bir gelişim gösteri</w:t>
      </w:r>
      <w:r w:rsidR="00F4376D" w:rsidRPr="006D62A8">
        <w:rPr>
          <w:rFonts w:eastAsia="Times New Roman"/>
          <w:color w:val="000000" w:themeColor="text1"/>
        </w:rPr>
        <w:t>r</w:t>
      </w:r>
      <w:r w:rsidR="00C84C68" w:rsidRPr="006D62A8">
        <w:rPr>
          <w:rFonts w:eastAsia="Times New Roman"/>
          <w:color w:val="000000" w:themeColor="text1"/>
        </w:rPr>
        <w:t xml:space="preserve"> ve bu da insan hareketinin daha etkili sinir-kas adaptasyonunu gerçekleştirir. Morfolojik açıdan bakıldığında kas-tendon büyümesi ve yapısı, tendon sertliğ</w:t>
      </w:r>
      <w:r w:rsidR="00684FD2" w:rsidRPr="006D62A8">
        <w:rPr>
          <w:rFonts w:eastAsia="Times New Roman"/>
          <w:color w:val="000000" w:themeColor="text1"/>
        </w:rPr>
        <w:t>i (tendonun uzarken yüklenmelere karşı</w:t>
      </w:r>
      <w:r w:rsidR="00C84C68" w:rsidRPr="006D62A8">
        <w:rPr>
          <w:rFonts w:eastAsia="Times New Roman"/>
          <w:color w:val="000000" w:themeColor="text1"/>
        </w:rPr>
        <w:t xml:space="preserve"> direnci), kas-fasikül uzunluğu, eklem sertliği</w:t>
      </w:r>
      <w:r w:rsidR="00FF3681">
        <w:rPr>
          <w:rFonts w:eastAsia="Times New Roman"/>
          <w:color w:val="000000" w:themeColor="text1"/>
        </w:rPr>
        <w:t xml:space="preserve"> </w:t>
      </w:r>
      <w:r w:rsidR="00C84C68" w:rsidRPr="006D62A8">
        <w:rPr>
          <w:rFonts w:eastAsia="Times New Roman"/>
          <w:color w:val="000000" w:themeColor="text1"/>
        </w:rPr>
        <w:t>(eklem torkunu</w:t>
      </w:r>
      <w:r w:rsidR="00FF3681">
        <w:rPr>
          <w:rFonts w:eastAsia="Times New Roman"/>
          <w:color w:val="000000" w:themeColor="text1"/>
        </w:rPr>
        <w:t>n açısal yer değiştirmeye oranı</w:t>
      </w:r>
      <w:r w:rsidR="00C84C68" w:rsidRPr="006D62A8">
        <w:rPr>
          <w:rFonts w:eastAsia="Times New Roman"/>
          <w:color w:val="000000" w:themeColor="text1"/>
        </w:rPr>
        <w:t xml:space="preserve">) gibi faktörler </w:t>
      </w:r>
      <w:r w:rsidR="00F4376D" w:rsidRPr="006D62A8">
        <w:rPr>
          <w:rFonts w:eastAsia="Times New Roman"/>
          <w:color w:val="000000" w:themeColor="text1"/>
        </w:rPr>
        <w:t>doğal büyüme esnasında geliş</w:t>
      </w:r>
      <w:r w:rsidR="00A70101" w:rsidRPr="006D62A8">
        <w:rPr>
          <w:rFonts w:eastAsia="Times New Roman"/>
          <w:color w:val="000000" w:themeColor="text1"/>
        </w:rPr>
        <w:t>im gösterecek faktörlerdir</w:t>
      </w:r>
      <w:r w:rsidR="00D77570" w:rsidRPr="006D62A8">
        <w:rPr>
          <w:rFonts w:eastAsia="Times New Roman"/>
          <w:color w:val="000000" w:themeColor="text1"/>
        </w:rPr>
        <w:t xml:space="preserve">. </w:t>
      </w:r>
      <w:r w:rsidR="002B71A9">
        <w:rPr>
          <w:rFonts w:eastAsia="Times New Roman"/>
          <w:color w:val="000000" w:themeColor="text1"/>
        </w:rPr>
        <w:t>Pli</w:t>
      </w:r>
      <w:r w:rsidR="00684FD2" w:rsidRPr="006D62A8">
        <w:rPr>
          <w:rFonts w:eastAsia="Times New Roman"/>
          <w:color w:val="000000" w:themeColor="text1"/>
        </w:rPr>
        <w:t xml:space="preserve">ometrik yeteneğin </w:t>
      </w:r>
      <w:r w:rsidR="00D77570" w:rsidRPr="006D62A8">
        <w:rPr>
          <w:rFonts w:eastAsia="Times New Roman"/>
          <w:color w:val="000000" w:themeColor="text1"/>
        </w:rPr>
        <w:t>doğal gel</w:t>
      </w:r>
      <w:r w:rsidR="00F4376D" w:rsidRPr="006D62A8">
        <w:rPr>
          <w:rFonts w:eastAsia="Times New Roman"/>
          <w:color w:val="000000" w:themeColor="text1"/>
        </w:rPr>
        <w:t>işimini destekleyen nöral faktö</w:t>
      </w:r>
      <w:r w:rsidR="00D77570" w:rsidRPr="006D62A8">
        <w:rPr>
          <w:rFonts w:eastAsia="Times New Roman"/>
          <w:color w:val="000000" w:themeColor="text1"/>
        </w:rPr>
        <w:t>rler ise</w:t>
      </w:r>
      <w:r w:rsidR="00684FD2" w:rsidRPr="006D62A8">
        <w:rPr>
          <w:rFonts w:eastAsia="Times New Roman"/>
          <w:color w:val="000000" w:themeColor="text1"/>
        </w:rPr>
        <w:t xml:space="preserve"> </w:t>
      </w:r>
      <w:r w:rsidR="00A70101" w:rsidRPr="006D62A8">
        <w:rPr>
          <w:rFonts w:eastAsia="Times New Roman"/>
          <w:color w:val="000000" w:themeColor="text1"/>
        </w:rPr>
        <w:t>motor ünite artışı</w:t>
      </w:r>
      <w:r w:rsidR="00D77570" w:rsidRPr="006D62A8">
        <w:rPr>
          <w:rFonts w:eastAsia="Times New Roman"/>
          <w:color w:val="000000" w:themeColor="text1"/>
        </w:rPr>
        <w:t xml:space="preserve"> ve senkronizasyonu,</w:t>
      </w:r>
      <w:r w:rsidR="005721C7">
        <w:rPr>
          <w:rFonts w:eastAsia="Times New Roman"/>
          <w:color w:val="000000" w:themeColor="text1"/>
        </w:rPr>
        <w:t xml:space="preserve"> </w:t>
      </w:r>
      <w:r w:rsidR="00684FD2" w:rsidRPr="006D62A8">
        <w:rPr>
          <w:rFonts w:eastAsia="Times New Roman"/>
          <w:color w:val="000000" w:themeColor="text1"/>
        </w:rPr>
        <w:t>nöral koordinasyon</w:t>
      </w:r>
      <w:r w:rsidR="00FF3681">
        <w:rPr>
          <w:rFonts w:eastAsia="Times New Roman"/>
          <w:color w:val="000000" w:themeColor="text1"/>
        </w:rPr>
        <w:t xml:space="preserve"> </w:t>
      </w:r>
      <w:r w:rsidR="00684FD2" w:rsidRPr="006D62A8">
        <w:rPr>
          <w:rFonts w:eastAsia="Times New Roman"/>
          <w:color w:val="000000" w:themeColor="text1"/>
        </w:rPr>
        <w:t>(tüm vücut,</w:t>
      </w:r>
      <w:r w:rsidR="005721C7">
        <w:rPr>
          <w:rFonts w:eastAsia="Times New Roman"/>
          <w:color w:val="000000" w:themeColor="text1"/>
        </w:rPr>
        <w:t xml:space="preserve"> </w:t>
      </w:r>
      <w:r w:rsidR="00684FD2" w:rsidRPr="006D62A8">
        <w:rPr>
          <w:rFonts w:eastAsia="Times New Roman"/>
          <w:color w:val="000000" w:themeColor="text1"/>
        </w:rPr>
        <w:t>kas içi, kaslar arası)</w:t>
      </w:r>
      <w:r w:rsidR="00055877">
        <w:rPr>
          <w:rFonts w:eastAsia="Times New Roman"/>
          <w:color w:val="000000" w:themeColor="text1"/>
        </w:rPr>
        <w:t>,</w:t>
      </w:r>
      <w:r w:rsidR="00D77570" w:rsidRPr="006D62A8">
        <w:rPr>
          <w:rFonts w:eastAsia="Times New Roman"/>
          <w:color w:val="000000" w:themeColor="text1"/>
        </w:rPr>
        <w:t xml:space="preserve"> aktivasyon sık</w:t>
      </w:r>
      <w:r w:rsidR="00F4376D" w:rsidRPr="006D62A8">
        <w:rPr>
          <w:rFonts w:eastAsia="Times New Roman"/>
          <w:color w:val="000000" w:themeColor="text1"/>
        </w:rPr>
        <w:t>l</w:t>
      </w:r>
      <w:r w:rsidR="00524026" w:rsidRPr="006D62A8">
        <w:rPr>
          <w:rFonts w:eastAsia="Times New Roman"/>
          <w:color w:val="000000" w:themeColor="text1"/>
        </w:rPr>
        <w:t>ığı, sinerjist ka</w:t>
      </w:r>
      <w:r w:rsidR="00D77570" w:rsidRPr="006D62A8">
        <w:rPr>
          <w:rFonts w:eastAsia="Times New Roman"/>
          <w:color w:val="000000" w:themeColor="text1"/>
        </w:rPr>
        <w:t>tkı, ön aktivasyon</w:t>
      </w:r>
      <w:r w:rsidR="00FF3681">
        <w:rPr>
          <w:rFonts w:eastAsia="Times New Roman"/>
          <w:color w:val="000000" w:themeColor="text1"/>
        </w:rPr>
        <w:t xml:space="preserve"> </w:t>
      </w:r>
      <w:r w:rsidR="00D77570" w:rsidRPr="006D62A8">
        <w:rPr>
          <w:rFonts w:eastAsia="Times New Roman"/>
          <w:color w:val="000000" w:themeColor="text1"/>
        </w:rPr>
        <w:t>(yer temasından önceki kas aktivasyonu ve</w:t>
      </w:r>
      <w:r w:rsidR="00684FD2" w:rsidRPr="006D62A8">
        <w:rPr>
          <w:rFonts w:eastAsia="Times New Roman"/>
          <w:color w:val="000000" w:themeColor="text1"/>
        </w:rPr>
        <w:t xml:space="preserve"> yere temastan sonraki</w:t>
      </w:r>
      <w:r w:rsidR="00D77570" w:rsidRPr="006D62A8">
        <w:rPr>
          <w:rFonts w:eastAsia="Times New Roman"/>
          <w:color w:val="000000" w:themeColor="text1"/>
        </w:rPr>
        <w:t xml:space="preserve"> hemen sonraki refleks aktivite, kasılma uyumları</w:t>
      </w:r>
      <w:r w:rsidR="002B71A9">
        <w:rPr>
          <w:rFonts w:eastAsia="Times New Roman"/>
          <w:color w:val="000000" w:themeColor="text1"/>
        </w:rPr>
        <w:t xml:space="preserve"> gibi faktörlerdir</w:t>
      </w:r>
      <w:r w:rsidR="00D77570" w:rsidRPr="006D62A8">
        <w:rPr>
          <w:rFonts w:eastAsia="Times New Roman"/>
          <w:color w:val="000000" w:themeColor="text1"/>
        </w:rPr>
        <w:t>(</w:t>
      </w:r>
      <w:r w:rsidR="000168EA" w:rsidRPr="006D62A8">
        <w:rPr>
          <w:rFonts w:eastAsia="Times New Roman"/>
          <w:color w:val="000000" w:themeColor="text1"/>
        </w:rPr>
        <w:t>aynı eklem üzerindeki ag</w:t>
      </w:r>
      <w:r w:rsidR="002B71A9">
        <w:rPr>
          <w:rFonts w:eastAsia="Times New Roman"/>
          <w:color w:val="000000" w:themeColor="text1"/>
        </w:rPr>
        <w:t xml:space="preserve">onist </w:t>
      </w:r>
      <w:proofErr w:type="gramStart"/>
      <w:r w:rsidR="002B71A9">
        <w:rPr>
          <w:rFonts w:eastAsia="Times New Roman"/>
          <w:color w:val="000000" w:themeColor="text1"/>
        </w:rPr>
        <w:t>antagonist</w:t>
      </w:r>
      <w:proofErr w:type="gramEnd"/>
      <w:r w:rsidR="002B71A9">
        <w:rPr>
          <w:rFonts w:eastAsia="Times New Roman"/>
          <w:color w:val="000000" w:themeColor="text1"/>
        </w:rPr>
        <w:t xml:space="preserve"> kasları uyumu)</w:t>
      </w:r>
      <w:r w:rsidR="00DB0F3C">
        <w:rPr>
          <w:rFonts w:eastAsia="Times New Roman"/>
          <w:color w:val="000000" w:themeColor="text1"/>
        </w:rPr>
        <w:t>.</w:t>
      </w:r>
      <w:r w:rsidR="002B71A9">
        <w:rPr>
          <w:rFonts w:eastAsia="Times New Roman"/>
          <w:noProof/>
          <w:color w:val="000000" w:themeColor="text1"/>
        </w:rPr>
        <w:t xml:space="preserve"> (</w:t>
      </w:r>
      <w:r w:rsidR="004844F5">
        <w:rPr>
          <w:rFonts w:eastAsia="Times New Roman"/>
          <w:color w:val="000000" w:themeColor="text1"/>
        </w:rPr>
        <w:t xml:space="preserve"> </w:t>
      </w:r>
      <w:r w:rsidR="004844F5" w:rsidRPr="008B1196">
        <w:rPr>
          <w:rFonts w:eastAsia="Times New Roman"/>
          <w:noProof/>
          <w:color w:val="000000" w:themeColor="text1"/>
        </w:rPr>
        <w:t>Lloyd, Meyers</w:t>
      </w:r>
      <w:r w:rsidR="00DC246D">
        <w:rPr>
          <w:rFonts w:eastAsia="Times New Roman"/>
          <w:noProof/>
          <w:color w:val="000000" w:themeColor="text1"/>
        </w:rPr>
        <w:t xml:space="preserve"> ve </w:t>
      </w:r>
      <w:r w:rsidR="004844F5">
        <w:rPr>
          <w:rFonts w:eastAsia="Times New Roman"/>
          <w:noProof/>
          <w:color w:val="000000" w:themeColor="text1"/>
        </w:rPr>
        <w:t xml:space="preserve">Oliver, 2011; </w:t>
      </w:r>
      <w:r w:rsidR="002B71A9">
        <w:rPr>
          <w:rFonts w:eastAsia="Times New Roman"/>
          <w:noProof/>
          <w:color w:val="000000" w:themeColor="text1"/>
        </w:rPr>
        <w:t xml:space="preserve">Lloyd </w:t>
      </w:r>
      <w:r w:rsidR="00DC246D">
        <w:rPr>
          <w:rFonts w:eastAsia="Times New Roman"/>
          <w:noProof/>
          <w:color w:val="000000" w:themeColor="text1"/>
        </w:rPr>
        <w:t xml:space="preserve">ve </w:t>
      </w:r>
      <w:r w:rsidR="002B71A9">
        <w:rPr>
          <w:rFonts w:eastAsia="Times New Roman"/>
          <w:noProof/>
          <w:color w:val="000000" w:themeColor="text1"/>
        </w:rPr>
        <w:t>Oliver, 2014</w:t>
      </w:r>
      <w:r w:rsidR="004844F5">
        <w:rPr>
          <w:rFonts w:eastAsia="Times New Roman"/>
          <w:color w:val="000000" w:themeColor="text1"/>
        </w:rPr>
        <w:t>).</w:t>
      </w:r>
    </w:p>
    <w:p w14:paraId="0D603258" w14:textId="6CD06B17" w:rsidR="00100C17" w:rsidRDefault="00A77181" w:rsidP="00EE4145">
      <w:pPr>
        <w:pStyle w:val="NormalAf"/>
      </w:pPr>
      <w:r>
        <w:t>Kas gücü üzerinde çocuklar üzerinde yapılan araştırmalarda daha çok dikey sıçrama testleri kullanılmış olup 5-10 yaş arası çocuklarda hızlı gelişim döne</w:t>
      </w:r>
      <w:r w:rsidR="000D3E79">
        <w:t>mi olduğu belirtilmiş ve ergenlik</w:t>
      </w:r>
      <w:r>
        <w:t xml:space="preserve"> öncesi dönem olduğundan dolayı kız ve erkek </w:t>
      </w:r>
      <w:proofErr w:type="gramStart"/>
      <w:r>
        <w:t>popülasyon</w:t>
      </w:r>
      <w:proofErr w:type="gramEnd"/>
      <w:r>
        <w:t xml:space="preserve"> </w:t>
      </w:r>
      <w:r>
        <w:lastRenderedPageBreak/>
        <w:t>arasında bir fark ortaya çıkmamıştır. Bu yasta bi</w:t>
      </w:r>
      <w:r w:rsidR="00524026">
        <w:t>r iyileşmenin kas-sinir koordinas</w:t>
      </w:r>
      <w:r>
        <w:t xml:space="preserve">yonundan kaynaklandığı düşünülmektedir. Kas gücünde ikinci büyük gelişim dönemi kızlarda 9-12 yas erkeklerde </w:t>
      </w:r>
      <w:r w:rsidR="00E73105">
        <w:t xml:space="preserve">12- 14 yas arasındandır. Bu dönemde </w:t>
      </w:r>
      <w:r w:rsidR="000D3E79">
        <w:t>ergenl</w:t>
      </w:r>
      <w:r w:rsidR="00FE1875">
        <w:t>i</w:t>
      </w:r>
      <w:r w:rsidR="000D3E79">
        <w:t>ğin</w:t>
      </w:r>
      <w:r w:rsidR="00E73105">
        <w:t xml:space="preserve"> başlan</w:t>
      </w:r>
      <w:r w:rsidR="004844F5">
        <w:t>gıç dönemine göre değişmektedir</w:t>
      </w:r>
      <w:r w:rsidR="006B417C">
        <w:rPr>
          <w:noProof/>
        </w:rPr>
        <w:t xml:space="preserve"> </w:t>
      </w:r>
      <w:r w:rsidR="006B417C" w:rsidRPr="0076110E">
        <w:rPr>
          <w:noProof/>
        </w:rPr>
        <w:t xml:space="preserve">(Lloyd </w:t>
      </w:r>
      <w:r w:rsidR="00DC246D">
        <w:rPr>
          <w:noProof/>
        </w:rPr>
        <w:t>ve</w:t>
      </w:r>
      <w:r w:rsidR="006B417C" w:rsidRPr="0076110E">
        <w:rPr>
          <w:noProof/>
        </w:rPr>
        <w:t xml:space="preserve"> Oliver, 2014)</w:t>
      </w:r>
      <w:r w:rsidR="0076110E">
        <w:t>.</w:t>
      </w:r>
    </w:p>
    <w:p w14:paraId="3E780CD8" w14:textId="11EC8DDE" w:rsidR="008D125E" w:rsidRDefault="004844F5" w:rsidP="00EE4145">
      <w:pPr>
        <w:pStyle w:val="NormalAf"/>
      </w:pPr>
      <w:r>
        <w:t>Pli</w:t>
      </w:r>
      <w:r w:rsidR="00AC4F65">
        <w:t>ometrik egzersizler</w:t>
      </w:r>
      <w:r w:rsidR="008D125E" w:rsidRPr="008D125E">
        <w:t>, egzersiz yapan kişinin balistik ve reaktif beceri</w:t>
      </w:r>
      <w:r w:rsidR="00AC4F65">
        <w:t xml:space="preserve">lerini geliştirmeye odaklanmalıdır. Egzersizleri şiddetine </w:t>
      </w:r>
      <w:r w:rsidR="008D125E" w:rsidRPr="008D125E">
        <w:t>göre kategorilere ayırmak hem egzersiz için başlangıç ​​noktalarının seçilmesine hem de program ilerlemesinin geliştirilmesine yardımcı olur. Yeni başlayanlar, tamamlayıcı bir direnç eğitim progra</w:t>
      </w:r>
      <w:r w:rsidR="00AC4F65">
        <w:t xml:space="preserve">mına </w:t>
      </w:r>
      <w:r>
        <w:t>yerleştirilmeli ve yavaş yavaş düşük şiddetli pli</w:t>
      </w:r>
      <w:r w:rsidR="008D125E" w:rsidRPr="008D125E">
        <w:t>ome</w:t>
      </w:r>
      <w:r w:rsidR="00AC4F65">
        <w:t xml:space="preserve">tri programına başlamalıdır. </w:t>
      </w:r>
      <w:r>
        <w:t>Düşük şiddetli egzersizler arası</w:t>
      </w:r>
      <w:r w:rsidR="00C929CA">
        <w:t>nda</w:t>
      </w:r>
      <w:r>
        <w:t xml:space="preserve"> pli</w:t>
      </w:r>
      <w:r w:rsidR="008D125E" w:rsidRPr="008D125E">
        <w:t>ometr</w:t>
      </w:r>
      <w:r w:rsidR="00AC4F65">
        <w:t>ikler arasında atlama engelleri</w:t>
      </w:r>
      <w:r>
        <w:t>,</w:t>
      </w:r>
      <w:r w:rsidR="008D125E" w:rsidRPr="008D125E">
        <w:t xml:space="preserve"> (20 cm) koni atlamaları ve 15 ila 30 c</w:t>
      </w:r>
      <w:r>
        <w:t>m</w:t>
      </w:r>
      <w:r w:rsidR="00AC4F65">
        <w:t xml:space="preserve"> kutular </w:t>
      </w:r>
      <w:r w:rsidR="008D125E" w:rsidRPr="008D125E">
        <w:t>bulunabilir. Ağırlık antrenman programlarına maruz kalan lise yarışmacıları</w:t>
      </w:r>
      <w:r w:rsidR="00FF3681">
        <w:t xml:space="preserve"> </w:t>
      </w:r>
      <w:r>
        <w:t xml:space="preserve">(15 </w:t>
      </w:r>
      <w:r w:rsidR="00AC4F65">
        <w:t>yaş üstü)</w:t>
      </w:r>
      <w:r>
        <w:t xml:space="preserve"> orta derecede yoğun pli</w:t>
      </w:r>
      <w:r w:rsidR="00EE2EC9">
        <w:t>ometrilerden faydalanabilir v</w:t>
      </w:r>
      <w:r w:rsidR="008D125E" w:rsidRPr="008D125E">
        <w:t>e güçlü ağırlık antrenman</w:t>
      </w:r>
      <w:r w:rsidR="00AC4F65">
        <w:t xml:space="preserve"> geçmişine sahip başarılı</w:t>
      </w:r>
      <w:r w:rsidR="008D125E" w:rsidRPr="008D125E">
        <w:t xml:space="preserve">, </w:t>
      </w:r>
      <w:r w:rsidR="00AC4F65">
        <w:t xml:space="preserve">18 yaş üstü </w:t>
      </w:r>
      <w:r w:rsidR="008D125E" w:rsidRPr="008D125E">
        <w:t>üniversiteli s</w:t>
      </w:r>
      <w:r w:rsidR="00AC4F65">
        <w:t xml:space="preserve">porcular,  yüksek şiddetli </w:t>
      </w:r>
      <w:r w:rsidR="008D125E" w:rsidRPr="008D125E">
        <w:t>balistik reak</w:t>
      </w:r>
      <w:r>
        <w:t>tif egzersizler yapabilmelidir</w:t>
      </w:r>
      <w:r w:rsidR="006B417C">
        <w:rPr>
          <w:noProof/>
        </w:rPr>
        <w:t xml:space="preserve"> </w:t>
      </w:r>
      <w:r w:rsidR="006B417C" w:rsidRPr="0076110E">
        <w:rPr>
          <w:noProof/>
        </w:rPr>
        <w:t xml:space="preserve">(Chu </w:t>
      </w:r>
      <w:r w:rsidR="00DC246D">
        <w:rPr>
          <w:noProof/>
        </w:rPr>
        <w:t xml:space="preserve">ve </w:t>
      </w:r>
      <w:r w:rsidR="006B417C" w:rsidRPr="0076110E">
        <w:rPr>
          <w:noProof/>
        </w:rPr>
        <w:t>Myer, 2013)</w:t>
      </w:r>
      <w:r w:rsidR="0076110E">
        <w:t>.</w:t>
      </w:r>
    </w:p>
    <w:p w14:paraId="1E91A11F" w14:textId="7BE8FDFD" w:rsidR="000428F7" w:rsidRDefault="000428F7" w:rsidP="00EE4145">
      <w:pPr>
        <w:pStyle w:val="NormalAf"/>
      </w:pPr>
      <w:r>
        <w:t>Y</w:t>
      </w:r>
      <w:r w:rsidR="000512B2">
        <w:t>üksek yoğunluklu alt vücut</w:t>
      </w:r>
      <w:r w:rsidR="004844F5">
        <w:t xml:space="preserve"> pli</w:t>
      </w:r>
      <w:r>
        <w:t>ometrikler için sporcunun vücut ağırlığının 1.5 -2.5 katı squat yapabi</w:t>
      </w:r>
      <w:r w:rsidR="004844F5">
        <w:t>lmesi önerilirken üst vücut pli</w:t>
      </w:r>
      <w:r>
        <w:t>ometrikler için 5 alkışlı şınav</w:t>
      </w:r>
      <w:r w:rsidR="004844F5">
        <w:t xml:space="preserve"> yapabilmesi gerekir</w:t>
      </w:r>
      <w:r w:rsidR="006B417C">
        <w:rPr>
          <w:noProof/>
        </w:rPr>
        <w:t xml:space="preserve"> </w:t>
      </w:r>
      <w:r w:rsidR="006B417C" w:rsidRPr="0076110E">
        <w:rPr>
          <w:noProof/>
        </w:rPr>
        <w:t xml:space="preserve">(Chu </w:t>
      </w:r>
      <w:r w:rsidR="00DC246D">
        <w:rPr>
          <w:noProof/>
        </w:rPr>
        <w:t xml:space="preserve">ve </w:t>
      </w:r>
      <w:r w:rsidR="006B417C" w:rsidRPr="0076110E">
        <w:rPr>
          <w:noProof/>
        </w:rPr>
        <w:t>Myer, 2013)</w:t>
      </w:r>
      <w:r w:rsidR="002656D1">
        <w:t>.</w:t>
      </w:r>
      <w:r w:rsidR="00C87575">
        <w:t xml:space="preserve"> Bu</w:t>
      </w:r>
      <w:r w:rsidR="004844F5">
        <w:t xml:space="preserve">nunla birlikte başka bir ölçüt </w:t>
      </w:r>
      <w:r w:rsidR="00C87575">
        <w:t>vücut ağırlığının %60 ı ile en az 5 tekrar squat ve bench pres</w:t>
      </w:r>
      <w:r w:rsidR="004844F5">
        <w:t>s egzersizini yapabilmektir</w:t>
      </w:r>
      <w:r w:rsidR="006B417C">
        <w:rPr>
          <w:noProof/>
        </w:rPr>
        <w:t xml:space="preserve"> </w:t>
      </w:r>
      <w:r w:rsidR="006B417C" w:rsidRPr="0076110E">
        <w:rPr>
          <w:noProof/>
        </w:rPr>
        <w:t xml:space="preserve">(Muratlı </w:t>
      </w:r>
      <w:r w:rsidR="00DC246D">
        <w:rPr>
          <w:noProof/>
        </w:rPr>
        <w:t xml:space="preserve">ve </w:t>
      </w:r>
      <w:r w:rsidR="006B417C" w:rsidRPr="0076110E">
        <w:rPr>
          <w:noProof/>
        </w:rPr>
        <w:t>Hindistan, 2018)</w:t>
      </w:r>
      <w:r w:rsidR="00C87575">
        <w:t>.</w:t>
      </w:r>
      <w:r w:rsidR="004844F5">
        <w:t xml:space="preserve"> Ayrıca</w:t>
      </w:r>
      <w:r w:rsidR="002656D1">
        <w:t xml:space="preserve"> propiyosepsiyon kontrolü için 30 sn gözler açık ve kapalı leg stance (tek bacakta dengede duruş) egzersizi yapılabilmeli ve yine bacak kuvveti için tek bacak squat </w:t>
      </w:r>
      <w:r w:rsidR="004844F5">
        <w:t>egzersizi yapılabilmelidir</w:t>
      </w:r>
      <w:sdt>
        <w:sdtPr>
          <w:id w:val="-1207791761"/>
          <w:citation/>
        </w:sdtPr>
        <w:sdtEndPr/>
        <w:sdtContent>
          <w:r w:rsidR="0076110E">
            <w:fldChar w:fldCharType="begin"/>
          </w:r>
          <w:r w:rsidR="0076110E">
            <w:instrText xml:space="preserve"> CITATION Nam141 \l 1055 </w:instrText>
          </w:r>
          <w:r w:rsidR="0076110E">
            <w:fldChar w:fldCharType="separate"/>
          </w:r>
          <w:r w:rsidR="00B47691">
            <w:rPr>
              <w:noProof/>
            </w:rPr>
            <w:t xml:space="preserve"> (Namrata, 2014)</w:t>
          </w:r>
          <w:r w:rsidR="0076110E">
            <w:fldChar w:fldCharType="end"/>
          </w:r>
        </w:sdtContent>
      </w:sdt>
      <w:r w:rsidR="0076110E">
        <w:t>.</w:t>
      </w:r>
    </w:p>
    <w:p w14:paraId="53DEF641" w14:textId="55F12405" w:rsidR="000D3E79" w:rsidRPr="00372919" w:rsidRDefault="00DF195B" w:rsidP="00DF195B">
      <w:pPr>
        <w:pStyle w:val="TabloAF"/>
      </w:pPr>
      <w:bookmarkStart w:id="32" w:name="_Toc90651031"/>
      <w:r>
        <w:t xml:space="preserve">Tablo 2.3. </w:t>
      </w:r>
      <w:r w:rsidR="004844F5">
        <w:t>Olgunluk seviyelerine göre pli</w:t>
      </w:r>
      <w:r w:rsidR="000D3E79" w:rsidRPr="00372919">
        <w:t>ometrik antrenman için öneriler</w:t>
      </w:r>
      <w:bookmarkEnd w:id="32"/>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3"/>
        <w:gridCol w:w="1711"/>
        <w:gridCol w:w="2027"/>
        <w:gridCol w:w="2029"/>
      </w:tblGrid>
      <w:tr w:rsidR="00DF195B" w:rsidRPr="00DF195B" w14:paraId="28720E60" w14:textId="77777777" w:rsidTr="00DF195B">
        <w:tc>
          <w:tcPr>
            <w:tcW w:w="1492" w:type="pct"/>
            <w:tcBorders>
              <w:top w:val="single" w:sz="4" w:space="0" w:color="auto"/>
              <w:bottom w:val="single" w:sz="4" w:space="0" w:color="auto"/>
            </w:tcBorders>
          </w:tcPr>
          <w:p w14:paraId="2B9A0D35" w14:textId="77777777" w:rsidR="000D3E79" w:rsidRPr="00DF195B" w:rsidRDefault="000D3E79" w:rsidP="00DF195B">
            <w:pPr>
              <w:ind w:right="180"/>
              <w:jc w:val="both"/>
              <w:rPr>
                <w:rFonts w:ascii="Times New Roman" w:eastAsia="Times New Roman" w:hAnsi="Times New Roman" w:cs="Times New Roman"/>
                <w:b/>
                <w:sz w:val="24"/>
                <w:szCs w:val="24"/>
              </w:rPr>
            </w:pPr>
            <w:r w:rsidRPr="00DF195B">
              <w:rPr>
                <w:rFonts w:ascii="Times New Roman" w:eastAsia="Times New Roman" w:hAnsi="Times New Roman" w:cs="Times New Roman"/>
                <w:b/>
                <w:sz w:val="24"/>
                <w:szCs w:val="24"/>
              </w:rPr>
              <w:t>Antrenman değişkenleri</w:t>
            </w:r>
          </w:p>
        </w:tc>
        <w:tc>
          <w:tcPr>
            <w:tcW w:w="1041" w:type="pct"/>
            <w:tcBorders>
              <w:top w:val="single" w:sz="4" w:space="0" w:color="auto"/>
              <w:bottom w:val="single" w:sz="4" w:space="0" w:color="auto"/>
            </w:tcBorders>
          </w:tcPr>
          <w:p w14:paraId="4FF96BD1" w14:textId="77777777" w:rsidR="000D3E79" w:rsidRPr="00DF195B" w:rsidRDefault="000D3E79" w:rsidP="00DF195B">
            <w:pPr>
              <w:ind w:right="180"/>
              <w:jc w:val="both"/>
              <w:rPr>
                <w:rFonts w:ascii="Times New Roman" w:eastAsia="Times New Roman" w:hAnsi="Times New Roman" w:cs="Times New Roman"/>
                <w:b/>
                <w:sz w:val="24"/>
                <w:szCs w:val="24"/>
              </w:rPr>
            </w:pPr>
            <w:r w:rsidRPr="00DF195B">
              <w:rPr>
                <w:rFonts w:ascii="Times New Roman" w:eastAsia="Times New Roman" w:hAnsi="Times New Roman" w:cs="Times New Roman"/>
                <w:b/>
                <w:sz w:val="24"/>
                <w:szCs w:val="24"/>
              </w:rPr>
              <w:t>Puberte öncesi</w:t>
            </w:r>
          </w:p>
        </w:tc>
        <w:tc>
          <w:tcPr>
            <w:tcW w:w="1233" w:type="pct"/>
            <w:tcBorders>
              <w:top w:val="single" w:sz="4" w:space="0" w:color="auto"/>
              <w:bottom w:val="single" w:sz="4" w:space="0" w:color="auto"/>
            </w:tcBorders>
          </w:tcPr>
          <w:p w14:paraId="2EAA084B" w14:textId="77777777" w:rsidR="000D3E79" w:rsidRPr="00DF195B" w:rsidRDefault="000D3E79" w:rsidP="00DF195B">
            <w:pPr>
              <w:ind w:right="180"/>
              <w:jc w:val="both"/>
              <w:rPr>
                <w:rFonts w:ascii="Times New Roman" w:eastAsia="Times New Roman" w:hAnsi="Times New Roman" w:cs="Times New Roman"/>
                <w:b/>
                <w:sz w:val="24"/>
                <w:szCs w:val="24"/>
              </w:rPr>
            </w:pPr>
            <w:r w:rsidRPr="00DF195B">
              <w:rPr>
                <w:rFonts w:ascii="Times New Roman" w:eastAsia="Times New Roman" w:hAnsi="Times New Roman" w:cs="Times New Roman"/>
                <w:b/>
                <w:sz w:val="24"/>
                <w:szCs w:val="24"/>
              </w:rPr>
              <w:t xml:space="preserve">Puberte </w:t>
            </w:r>
          </w:p>
        </w:tc>
        <w:tc>
          <w:tcPr>
            <w:tcW w:w="1234" w:type="pct"/>
            <w:tcBorders>
              <w:top w:val="single" w:sz="4" w:space="0" w:color="auto"/>
              <w:bottom w:val="single" w:sz="4" w:space="0" w:color="auto"/>
            </w:tcBorders>
          </w:tcPr>
          <w:p w14:paraId="4C0CF724" w14:textId="77777777" w:rsidR="000D3E79" w:rsidRPr="00DF195B" w:rsidRDefault="000D3E79" w:rsidP="00DF195B">
            <w:pPr>
              <w:ind w:right="180"/>
              <w:jc w:val="both"/>
              <w:rPr>
                <w:rFonts w:ascii="Times New Roman" w:eastAsia="Times New Roman" w:hAnsi="Times New Roman" w:cs="Times New Roman"/>
                <w:b/>
                <w:sz w:val="24"/>
                <w:szCs w:val="24"/>
              </w:rPr>
            </w:pPr>
            <w:r w:rsidRPr="00DF195B">
              <w:rPr>
                <w:rFonts w:ascii="Times New Roman" w:eastAsia="Times New Roman" w:hAnsi="Times New Roman" w:cs="Times New Roman"/>
                <w:b/>
                <w:sz w:val="24"/>
                <w:szCs w:val="24"/>
              </w:rPr>
              <w:t>Adölesan</w:t>
            </w:r>
          </w:p>
        </w:tc>
      </w:tr>
      <w:tr w:rsidR="00DF195B" w:rsidRPr="00DF195B" w14:paraId="40304106" w14:textId="77777777" w:rsidTr="00DF195B">
        <w:tc>
          <w:tcPr>
            <w:tcW w:w="1492" w:type="pct"/>
            <w:tcBorders>
              <w:top w:val="single" w:sz="4" w:space="0" w:color="auto"/>
            </w:tcBorders>
          </w:tcPr>
          <w:p w14:paraId="3A9E3ABD"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Spor Geçmişi ve teknik yeterlilik</w:t>
            </w:r>
          </w:p>
        </w:tc>
        <w:tc>
          <w:tcPr>
            <w:tcW w:w="1041" w:type="pct"/>
            <w:tcBorders>
              <w:top w:val="single" w:sz="4" w:space="0" w:color="auto"/>
            </w:tcBorders>
          </w:tcPr>
          <w:p w14:paraId="63403189"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Düşük </w:t>
            </w:r>
          </w:p>
        </w:tc>
        <w:tc>
          <w:tcPr>
            <w:tcW w:w="1233" w:type="pct"/>
            <w:tcBorders>
              <w:top w:val="single" w:sz="4" w:space="0" w:color="auto"/>
            </w:tcBorders>
          </w:tcPr>
          <w:p w14:paraId="30B93C8C"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Orta </w:t>
            </w:r>
          </w:p>
        </w:tc>
        <w:tc>
          <w:tcPr>
            <w:tcW w:w="1234" w:type="pct"/>
            <w:tcBorders>
              <w:top w:val="single" w:sz="4" w:space="0" w:color="auto"/>
            </w:tcBorders>
          </w:tcPr>
          <w:p w14:paraId="4D54904A"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Yüksek </w:t>
            </w:r>
          </w:p>
        </w:tc>
      </w:tr>
      <w:tr w:rsidR="00DF195B" w:rsidRPr="00DF195B" w14:paraId="4BC427F6" w14:textId="77777777" w:rsidTr="00DF195B">
        <w:tc>
          <w:tcPr>
            <w:tcW w:w="1492" w:type="pct"/>
          </w:tcPr>
          <w:p w14:paraId="163B4A5D"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Tahmini yaş aralığı</w:t>
            </w:r>
          </w:p>
        </w:tc>
        <w:tc>
          <w:tcPr>
            <w:tcW w:w="1041" w:type="pct"/>
          </w:tcPr>
          <w:p w14:paraId="7BA09AB0"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Erkek 6-12</w:t>
            </w:r>
          </w:p>
          <w:p w14:paraId="5B5B4806"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Kız 6-11</w:t>
            </w:r>
          </w:p>
        </w:tc>
        <w:tc>
          <w:tcPr>
            <w:tcW w:w="1233" w:type="pct"/>
          </w:tcPr>
          <w:p w14:paraId="57E6F235"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Erkek 12-16</w:t>
            </w:r>
          </w:p>
          <w:p w14:paraId="51E6C7E6"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Kız 11-15</w:t>
            </w:r>
          </w:p>
        </w:tc>
        <w:tc>
          <w:tcPr>
            <w:tcW w:w="1234" w:type="pct"/>
          </w:tcPr>
          <w:p w14:paraId="1D8FAAEF"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Erkek 16 +</w:t>
            </w:r>
          </w:p>
          <w:p w14:paraId="2B9D4747"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Kız 15 +</w:t>
            </w:r>
          </w:p>
        </w:tc>
      </w:tr>
      <w:tr w:rsidR="00DF195B" w:rsidRPr="00DF195B" w14:paraId="79F50BB9" w14:textId="77777777" w:rsidTr="00DF195B">
        <w:tc>
          <w:tcPr>
            <w:tcW w:w="1492" w:type="pct"/>
          </w:tcPr>
          <w:p w14:paraId="3F3DF8E9"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Tekrar sayısı(egzersiz başına)</w:t>
            </w:r>
          </w:p>
        </w:tc>
        <w:tc>
          <w:tcPr>
            <w:tcW w:w="1041" w:type="pct"/>
          </w:tcPr>
          <w:p w14:paraId="014E9E5D"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6-10</w:t>
            </w:r>
          </w:p>
        </w:tc>
        <w:tc>
          <w:tcPr>
            <w:tcW w:w="1233" w:type="pct"/>
          </w:tcPr>
          <w:p w14:paraId="595C37C6"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18-30</w:t>
            </w:r>
          </w:p>
        </w:tc>
        <w:tc>
          <w:tcPr>
            <w:tcW w:w="1234" w:type="pct"/>
          </w:tcPr>
          <w:p w14:paraId="11796A70"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12-30</w:t>
            </w:r>
          </w:p>
        </w:tc>
      </w:tr>
      <w:tr w:rsidR="00DF195B" w:rsidRPr="00DF195B" w14:paraId="4DF7B828" w14:textId="77777777" w:rsidTr="00DF195B">
        <w:tc>
          <w:tcPr>
            <w:tcW w:w="1492" w:type="pct"/>
          </w:tcPr>
          <w:p w14:paraId="48CFAB85"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lastRenderedPageBreak/>
              <w:t>Toplam egzersiz (antrenman başına)</w:t>
            </w:r>
          </w:p>
        </w:tc>
        <w:tc>
          <w:tcPr>
            <w:tcW w:w="1041" w:type="pct"/>
          </w:tcPr>
          <w:p w14:paraId="61F3FC22"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6-10</w:t>
            </w:r>
          </w:p>
        </w:tc>
        <w:tc>
          <w:tcPr>
            <w:tcW w:w="1233" w:type="pct"/>
          </w:tcPr>
          <w:p w14:paraId="681C96FD"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3-6</w:t>
            </w:r>
          </w:p>
        </w:tc>
        <w:tc>
          <w:tcPr>
            <w:tcW w:w="1234" w:type="pct"/>
          </w:tcPr>
          <w:p w14:paraId="2BD964AB"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2-6</w:t>
            </w:r>
          </w:p>
        </w:tc>
      </w:tr>
      <w:tr w:rsidR="00DF195B" w:rsidRPr="00DF195B" w14:paraId="2DFC3BF9" w14:textId="77777777" w:rsidTr="00DF195B">
        <w:tc>
          <w:tcPr>
            <w:tcW w:w="1492" w:type="pct"/>
          </w:tcPr>
          <w:p w14:paraId="3360ADAD" w14:textId="3FBBB22A" w:rsidR="000D3E79" w:rsidRPr="00DF195B" w:rsidRDefault="00FD1A29" w:rsidP="00DF195B">
            <w:pPr>
              <w:ind w:right="180"/>
              <w:rPr>
                <w:rFonts w:ascii="Times New Roman" w:eastAsia="Times New Roman" w:hAnsi="Times New Roman" w:cs="Times New Roman"/>
                <w:sz w:val="24"/>
                <w:szCs w:val="24"/>
              </w:rPr>
            </w:pPr>
            <w:r>
              <w:rPr>
                <w:rFonts w:ascii="Times New Roman" w:eastAsia="Times New Roman" w:hAnsi="Times New Roman" w:cs="Times New Roman"/>
                <w:sz w:val="24"/>
                <w:szCs w:val="24"/>
              </w:rPr>
              <w:t>Şiddet (</w:t>
            </w:r>
            <w:proofErr w:type="gramStart"/>
            <w:r>
              <w:rPr>
                <w:rFonts w:ascii="Times New Roman" w:eastAsia="Times New Roman" w:hAnsi="Times New Roman" w:cs="Times New Roman"/>
                <w:sz w:val="24"/>
                <w:szCs w:val="24"/>
              </w:rPr>
              <w:t>eksa</w:t>
            </w:r>
            <w:r w:rsidR="000D3E79" w:rsidRPr="00DF195B">
              <w:rPr>
                <w:rFonts w:ascii="Times New Roman" w:eastAsia="Times New Roman" w:hAnsi="Times New Roman" w:cs="Times New Roman"/>
                <w:sz w:val="24"/>
                <w:szCs w:val="24"/>
              </w:rPr>
              <w:t>ntrik</w:t>
            </w:r>
            <w:proofErr w:type="gramEnd"/>
            <w:r w:rsidR="000D3E79" w:rsidRPr="00DF195B">
              <w:rPr>
                <w:rFonts w:ascii="Times New Roman" w:eastAsia="Times New Roman" w:hAnsi="Times New Roman" w:cs="Times New Roman"/>
                <w:sz w:val="24"/>
                <w:szCs w:val="24"/>
              </w:rPr>
              <w:t xml:space="preserve"> yük)</w:t>
            </w:r>
          </w:p>
        </w:tc>
        <w:tc>
          <w:tcPr>
            <w:tcW w:w="1041" w:type="pct"/>
          </w:tcPr>
          <w:p w14:paraId="1EF382D7"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Minimum-düşük</w:t>
            </w:r>
          </w:p>
        </w:tc>
        <w:tc>
          <w:tcPr>
            <w:tcW w:w="1233" w:type="pct"/>
          </w:tcPr>
          <w:p w14:paraId="7EEF4665"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Orta </w:t>
            </w:r>
          </w:p>
        </w:tc>
        <w:tc>
          <w:tcPr>
            <w:tcW w:w="1234" w:type="pct"/>
          </w:tcPr>
          <w:p w14:paraId="3C6C9E28"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Orta –yüksek </w:t>
            </w:r>
          </w:p>
        </w:tc>
      </w:tr>
      <w:tr w:rsidR="00DF195B" w:rsidRPr="00DF195B" w14:paraId="247919F3" w14:textId="77777777" w:rsidTr="00DF195B">
        <w:tc>
          <w:tcPr>
            <w:tcW w:w="1492" w:type="pct"/>
          </w:tcPr>
          <w:p w14:paraId="40959853"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Tekrar hızı</w:t>
            </w:r>
          </w:p>
        </w:tc>
        <w:tc>
          <w:tcPr>
            <w:tcW w:w="1041" w:type="pct"/>
          </w:tcPr>
          <w:p w14:paraId="46016BF6" w14:textId="3C1348BC"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Orta </w:t>
            </w:r>
            <w:r w:rsidR="0075465B">
              <w:rPr>
                <w:rFonts w:ascii="Times New Roman" w:eastAsia="Times New Roman" w:hAnsi="Times New Roman" w:cs="Times New Roman"/>
                <w:sz w:val="24"/>
                <w:szCs w:val="24"/>
              </w:rPr>
              <w:t>–</w:t>
            </w:r>
            <w:r w:rsidRPr="00DF195B">
              <w:rPr>
                <w:rFonts w:ascii="Times New Roman" w:eastAsia="Times New Roman" w:hAnsi="Times New Roman" w:cs="Times New Roman"/>
                <w:sz w:val="24"/>
                <w:szCs w:val="24"/>
              </w:rPr>
              <w:t>hızlı</w:t>
            </w:r>
          </w:p>
        </w:tc>
        <w:tc>
          <w:tcPr>
            <w:tcW w:w="1233" w:type="pct"/>
          </w:tcPr>
          <w:p w14:paraId="3F97A4F8"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 xml:space="preserve">Orta- </w:t>
            </w:r>
            <w:proofErr w:type="gramStart"/>
            <w:r w:rsidRPr="00DF195B">
              <w:rPr>
                <w:rFonts w:ascii="Times New Roman" w:eastAsia="Times New Roman" w:hAnsi="Times New Roman" w:cs="Times New Roman"/>
                <w:sz w:val="24"/>
                <w:szCs w:val="24"/>
              </w:rPr>
              <w:t>maksimal</w:t>
            </w:r>
            <w:proofErr w:type="gramEnd"/>
          </w:p>
        </w:tc>
        <w:tc>
          <w:tcPr>
            <w:tcW w:w="1234" w:type="pct"/>
          </w:tcPr>
          <w:p w14:paraId="37A08773"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Hızlı-</w:t>
            </w:r>
            <w:proofErr w:type="gramStart"/>
            <w:r w:rsidRPr="00DF195B">
              <w:rPr>
                <w:rFonts w:ascii="Times New Roman" w:eastAsia="Times New Roman" w:hAnsi="Times New Roman" w:cs="Times New Roman"/>
                <w:sz w:val="24"/>
                <w:szCs w:val="24"/>
              </w:rPr>
              <w:t>maksimal</w:t>
            </w:r>
            <w:proofErr w:type="gramEnd"/>
            <w:r w:rsidRPr="00DF195B">
              <w:rPr>
                <w:rFonts w:ascii="Times New Roman" w:eastAsia="Times New Roman" w:hAnsi="Times New Roman" w:cs="Times New Roman"/>
                <w:sz w:val="24"/>
                <w:szCs w:val="24"/>
              </w:rPr>
              <w:t xml:space="preserve"> </w:t>
            </w:r>
          </w:p>
        </w:tc>
      </w:tr>
      <w:tr w:rsidR="00DF195B" w:rsidRPr="00DF195B" w14:paraId="334CCC7A" w14:textId="77777777" w:rsidTr="00DF195B">
        <w:tc>
          <w:tcPr>
            <w:tcW w:w="1492" w:type="pct"/>
          </w:tcPr>
          <w:p w14:paraId="54E54A94" w14:textId="34A9B019"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Sıklık (haftalık antrenman sayısı)</w:t>
            </w:r>
          </w:p>
        </w:tc>
        <w:tc>
          <w:tcPr>
            <w:tcW w:w="1041" w:type="pct"/>
          </w:tcPr>
          <w:p w14:paraId="7B6AFEA8"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1-2</w:t>
            </w:r>
          </w:p>
        </w:tc>
        <w:tc>
          <w:tcPr>
            <w:tcW w:w="1233" w:type="pct"/>
          </w:tcPr>
          <w:p w14:paraId="52B86CA4"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1-2</w:t>
            </w:r>
          </w:p>
        </w:tc>
        <w:tc>
          <w:tcPr>
            <w:tcW w:w="1234" w:type="pct"/>
          </w:tcPr>
          <w:p w14:paraId="082CA1EE"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2-4</w:t>
            </w:r>
          </w:p>
        </w:tc>
      </w:tr>
      <w:tr w:rsidR="00DF195B" w:rsidRPr="00DF195B" w14:paraId="5981B661" w14:textId="77777777" w:rsidTr="00DF195B">
        <w:tc>
          <w:tcPr>
            <w:tcW w:w="1492" w:type="pct"/>
          </w:tcPr>
          <w:p w14:paraId="244D33D2" w14:textId="77777777" w:rsidR="000D3E79" w:rsidRPr="00DF195B" w:rsidRDefault="000D3E79" w:rsidP="00DF195B">
            <w:pPr>
              <w:ind w:right="180"/>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Toparlanma  (antrenmanlar arası)</w:t>
            </w:r>
          </w:p>
        </w:tc>
        <w:tc>
          <w:tcPr>
            <w:tcW w:w="1041" w:type="pct"/>
          </w:tcPr>
          <w:p w14:paraId="19008B28"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72</w:t>
            </w:r>
          </w:p>
        </w:tc>
        <w:tc>
          <w:tcPr>
            <w:tcW w:w="1233" w:type="pct"/>
          </w:tcPr>
          <w:p w14:paraId="7652743F"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72-48</w:t>
            </w:r>
          </w:p>
        </w:tc>
        <w:tc>
          <w:tcPr>
            <w:tcW w:w="1234" w:type="pct"/>
          </w:tcPr>
          <w:p w14:paraId="17FCD4F0" w14:textId="77777777" w:rsidR="000D3E79" w:rsidRPr="00DF195B" w:rsidRDefault="000D3E79" w:rsidP="00DF195B">
            <w:pPr>
              <w:ind w:right="180"/>
              <w:jc w:val="both"/>
              <w:rPr>
                <w:rFonts w:ascii="Times New Roman" w:eastAsia="Times New Roman" w:hAnsi="Times New Roman" w:cs="Times New Roman"/>
                <w:sz w:val="24"/>
                <w:szCs w:val="24"/>
              </w:rPr>
            </w:pPr>
            <w:r w:rsidRPr="00DF195B">
              <w:rPr>
                <w:rFonts w:ascii="Times New Roman" w:eastAsia="Times New Roman" w:hAnsi="Times New Roman" w:cs="Times New Roman"/>
                <w:sz w:val="24"/>
                <w:szCs w:val="24"/>
              </w:rPr>
              <w:t>48-24</w:t>
            </w:r>
          </w:p>
        </w:tc>
      </w:tr>
    </w:tbl>
    <w:p w14:paraId="603E941C" w14:textId="7234A4A2" w:rsidR="000D3E79" w:rsidRPr="00DF195B" w:rsidRDefault="00A22613" w:rsidP="00DF195B">
      <w:pPr>
        <w:shd w:val="clear" w:color="auto" w:fill="FFFFFF"/>
        <w:rPr>
          <w:rFonts w:ascii="Times New Roman" w:hAnsi="Times New Roman" w:cs="Times New Roman"/>
          <w:color w:val="000000"/>
          <w:sz w:val="20"/>
          <w:szCs w:val="20"/>
        </w:rPr>
      </w:pPr>
      <w:r>
        <w:rPr>
          <w:rFonts w:ascii="Times New Roman" w:hAnsi="Times New Roman" w:cs="Times New Roman"/>
          <w:color w:val="000000"/>
          <w:sz w:val="20"/>
          <w:szCs w:val="20"/>
        </w:rPr>
        <w:t xml:space="preserve">  Kaynak:</w:t>
      </w:r>
      <w:r w:rsidR="00BC1F28">
        <w:rPr>
          <w:rFonts w:ascii="Times New Roman" w:hAnsi="Times New Roman" w:cs="Times New Roman"/>
          <w:color w:val="000000"/>
          <w:sz w:val="20"/>
          <w:szCs w:val="20"/>
        </w:rPr>
        <w:t xml:space="preserve"> </w:t>
      </w:r>
      <w:r w:rsidR="00FD1A29">
        <w:rPr>
          <w:rFonts w:ascii="Times New Roman" w:hAnsi="Times New Roman" w:cs="Times New Roman"/>
          <w:color w:val="000000"/>
          <w:sz w:val="20"/>
          <w:szCs w:val="20"/>
        </w:rPr>
        <w:t xml:space="preserve">  </w:t>
      </w:r>
      <w:r w:rsidR="000D3E79" w:rsidRPr="00DF195B">
        <w:rPr>
          <w:rFonts w:ascii="Times New Roman" w:hAnsi="Times New Roman" w:cs="Times New Roman"/>
          <w:color w:val="000000"/>
          <w:sz w:val="20"/>
          <w:szCs w:val="20"/>
        </w:rPr>
        <w:t>Strenght and Conditioning For Young Athle</w:t>
      </w:r>
      <w:r w:rsidR="004844F5" w:rsidRPr="00DF195B">
        <w:rPr>
          <w:rFonts w:ascii="Times New Roman" w:hAnsi="Times New Roman" w:cs="Times New Roman"/>
          <w:color w:val="000000"/>
          <w:sz w:val="20"/>
          <w:szCs w:val="20"/>
        </w:rPr>
        <w:t xml:space="preserve">tes Science and </w:t>
      </w:r>
      <w:r w:rsidR="00FD1A29">
        <w:rPr>
          <w:rFonts w:ascii="Times New Roman" w:hAnsi="Times New Roman" w:cs="Times New Roman"/>
          <w:color w:val="000000"/>
          <w:sz w:val="20"/>
          <w:szCs w:val="20"/>
        </w:rPr>
        <w:t>Application</w:t>
      </w:r>
      <w:r w:rsidR="00BC1F28">
        <w:rPr>
          <w:rFonts w:ascii="Times New Roman" w:hAnsi="Times New Roman" w:cs="Times New Roman"/>
          <w:color w:val="000000"/>
          <w:sz w:val="20"/>
          <w:szCs w:val="20"/>
        </w:rPr>
        <w:t xml:space="preserve"> (Lloyd&amp; Oliver, 2014)</w:t>
      </w:r>
    </w:p>
    <w:p w14:paraId="27FCB9CF" w14:textId="2F5D21CB" w:rsidR="00BD5BC9" w:rsidRDefault="00BD5BC9" w:rsidP="00EE4145">
      <w:pPr>
        <w:pStyle w:val="NormalAf"/>
      </w:pPr>
      <w:r>
        <w:t xml:space="preserve">Lloyd </w:t>
      </w:r>
      <w:r w:rsidR="001A354C">
        <w:t>ve arkadaş</w:t>
      </w:r>
      <w:r>
        <w:t>larının yapmış olduğu bir çalışmada güç antrenmanlarına verilen yanıtın yaş ile ilgili olup olmadığı belirlenmeye</w:t>
      </w:r>
      <w:r w:rsidR="000512B2">
        <w:t xml:space="preserve"> çalışılmıştır. Araştırmacılar </w:t>
      </w:r>
      <w:r>
        <w:t>9, 12, 15 yaşındaki çocuklara yapılan 4 haftalık</w:t>
      </w:r>
      <w:r w:rsidR="00FD1A29">
        <w:t xml:space="preserve"> bir antrenman programı sonrasınd</w:t>
      </w:r>
      <w:r>
        <w:t xml:space="preserve">a bacak sertliği ve reaktif kuvvet indeksi testlerinde kontrol gruplarına göre 9 yaş </w:t>
      </w:r>
      <w:proofErr w:type="gramStart"/>
      <w:r>
        <w:t>grubunda  anlamlı</w:t>
      </w:r>
      <w:proofErr w:type="gramEnd"/>
      <w:r>
        <w:t xml:space="preserve"> bir farklılık ortaya çıkmıştır ancak 9 yaş grubunda hem kontrol hem deney grubunda bacak sertliği</w:t>
      </w:r>
      <w:r w:rsidR="00FF3681">
        <w:t xml:space="preserve"> </w:t>
      </w:r>
      <w:r>
        <w:t>ve reaktik kuvvet endeksi testlerinde bir değişim m</w:t>
      </w:r>
      <w:r w:rsidR="000512B2">
        <w:t>eydana gelmemiştir. Bu sebeple y</w:t>
      </w:r>
      <w:r>
        <w:t xml:space="preserve">azarlar, reaktif kuvvet endeksi </w:t>
      </w:r>
      <w:r w:rsidRPr="008941F4">
        <w:t>ve bacak sertliğindeki iyileşmelerin bu nedenle yaşa bağlı olduğunu, ancak herhangi bir zararlı etkinin yokluğu göz önüne alındığında, erge</w:t>
      </w:r>
      <w:r w:rsidR="00BC1F28">
        <w:t>nlik öncesi çocukların temel pli</w:t>
      </w:r>
      <w:r w:rsidRPr="008941F4">
        <w:t>ometrik hareket yetkinli</w:t>
      </w:r>
      <w:r>
        <w:t>ğinin geliştirilmesind</w:t>
      </w:r>
      <w:r w:rsidR="00BC1F28">
        <w:t>e pli</w:t>
      </w:r>
      <w:r>
        <w:t>ometrik antrenmana</w:t>
      </w:r>
      <w:r w:rsidRPr="008941F4">
        <w:t xml:space="preserve"> devam etmeleri gerektiğini belirt</w:t>
      </w:r>
      <w:r w:rsidR="000512B2">
        <w:t>miştir</w:t>
      </w:r>
      <w:r w:rsidR="006B417C">
        <w:rPr>
          <w:noProof/>
        </w:rPr>
        <w:t xml:space="preserve"> </w:t>
      </w:r>
      <w:r w:rsidR="00DC246D">
        <w:rPr>
          <w:noProof/>
        </w:rPr>
        <w:t xml:space="preserve">(Lloyd, Oliver, Hughes ve </w:t>
      </w:r>
      <w:r w:rsidR="006B417C" w:rsidRPr="0036466E">
        <w:rPr>
          <w:noProof/>
        </w:rPr>
        <w:t>Williams, 2011)</w:t>
      </w:r>
      <w:r w:rsidR="0036466E">
        <w:t>.</w:t>
      </w:r>
    </w:p>
    <w:p w14:paraId="79606BBF" w14:textId="75791F5D" w:rsidR="001A354C" w:rsidRDefault="00C744C5" w:rsidP="00C744C5">
      <w:pPr>
        <w:pStyle w:val="Balk3"/>
        <w:rPr>
          <w:rFonts w:eastAsia="Times New Roman"/>
        </w:rPr>
      </w:pPr>
      <w:bookmarkStart w:id="33" w:name="_Toc96605711"/>
      <w:r>
        <w:rPr>
          <w:rFonts w:eastAsia="Times New Roman"/>
        </w:rPr>
        <w:t>2.2.5.</w:t>
      </w:r>
      <w:r w:rsidR="001A354C">
        <w:rPr>
          <w:rFonts w:eastAsia="Times New Roman"/>
        </w:rPr>
        <w:t xml:space="preserve"> </w:t>
      </w:r>
      <w:r w:rsidRPr="006D3E8C">
        <w:rPr>
          <w:rFonts w:eastAsia="Times New Roman"/>
        </w:rPr>
        <w:t xml:space="preserve">Hacim </w:t>
      </w:r>
      <w:r>
        <w:rPr>
          <w:rFonts w:eastAsia="Times New Roman"/>
        </w:rPr>
        <w:t>ve Şiddet</w:t>
      </w:r>
      <w:bookmarkEnd w:id="33"/>
      <w:r>
        <w:rPr>
          <w:rFonts w:eastAsia="Times New Roman"/>
        </w:rPr>
        <w:t xml:space="preserve"> </w:t>
      </w:r>
    </w:p>
    <w:p w14:paraId="031286C3" w14:textId="20901A29" w:rsidR="00CB189D" w:rsidRPr="00CB189D" w:rsidRDefault="000512B2" w:rsidP="00EE4145">
      <w:pPr>
        <w:pStyle w:val="NormalAf"/>
      </w:pPr>
      <w:r>
        <w:t>Pli</w:t>
      </w:r>
      <w:r w:rsidR="00BC1F28">
        <w:t xml:space="preserve">ometrik antrenmanlarda </w:t>
      </w:r>
      <w:r w:rsidR="00CB189D">
        <w:t xml:space="preserve">hacim ve şiddet ögelerinin doğru kullanılmaması, </w:t>
      </w:r>
      <w:r w:rsidR="000E64F0">
        <w:t xml:space="preserve">sakatlanmalara yol </w:t>
      </w:r>
      <w:r>
        <w:t>açabilir</w:t>
      </w:r>
      <w:sdt>
        <w:sdtPr>
          <w:id w:val="1444268553"/>
          <w:citation/>
        </w:sdtPr>
        <w:sdtEndPr/>
        <w:sdtContent>
          <w:r w:rsidR="00EA7B07">
            <w:fldChar w:fldCharType="begin"/>
          </w:r>
          <w:r w:rsidR="00EA7B07">
            <w:instrText xml:space="preserve"> CITATION ACS20 \l 1055 </w:instrText>
          </w:r>
          <w:r w:rsidR="00EA7B07">
            <w:fldChar w:fldCharType="separate"/>
          </w:r>
          <w:r w:rsidR="00B47691">
            <w:rPr>
              <w:noProof/>
            </w:rPr>
            <w:t xml:space="preserve"> (ACSM, 2017)</w:t>
          </w:r>
          <w:r w:rsidR="00EA7B07">
            <w:fldChar w:fldCharType="end"/>
          </w:r>
        </w:sdtContent>
      </w:sdt>
      <w:r w:rsidR="00EA7B07">
        <w:t xml:space="preserve">. </w:t>
      </w:r>
    </w:p>
    <w:p w14:paraId="78C88A6D" w14:textId="6BA8F179" w:rsidR="006A3CE1" w:rsidRDefault="000512B2" w:rsidP="00EE4145">
      <w:pPr>
        <w:pStyle w:val="NormalAf"/>
      </w:pPr>
      <w:r>
        <w:t>Pli</w:t>
      </w:r>
      <w:r w:rsidR="00775BC2">
        <w:t>ometri</w:t>
      </w:r>
      <w:r>
        <w:t>k</w:t>
      </w:r>
      <w:r w:rsidR="00775BC2">
        <w:t xml:space="preserve"> antrenmanlarda</w:t>
      </w:r>
      <w:r w:rsidR="006A3CE1" w:rsidRPr="003A2259">
        <w:t xml:space="preserve">, </w:t>
      </w:r>
      <w:proofErr w:type="gramStart"/>
      <w:r>
        <w:t xml:space="preserve">hacim  </w:t>
      </w:r>
      <w:r w:rsidR="00775BC2">
        <w:t>bir</w:t>
      </w:r>
      <w:proofErr w:type="gramEnd"/>
      <w:r w:rsidR="00775BC2">
        <w:t xml:space="preserve"> anrenman esnasında</w:t>
      </w:r>
      <w:r w:rsidR="006A3CE1" w:rsidRPr="003A2259">
        <w:t xml:space="preserve"> sırasında gerçekleştirilen toplam ayak teması sayısını ifade</w:t>
      </w:r>
      <w:r w:rsidR="006A3CE1">
        <w:t xml:space="preserve"> eder. Şiddet</w:t>
      </w:r>
      <w:r w:rsidR="006A3CE1" w:rsidRPr="003A2259">
        <w:t xml:space="preserve"> ise belirl</w:t>
      </w:r>
      <w:r w:rsidR="006A3CE1">
        <w:t>i bir egzersiz sırası</w:t>
      </w:r>
      <w:r w:rsidR="00BC1F28">
        <w:t>nda kas-tendon ünitesine binen</w:t>
      </w:r>
      <w:r w:rsidR="006A3CE1">
        <w:t xml:space="preserve"> </w:t>
      </w:r>
      <w:proofErr w:type="gramStart"/>
      <w:r w:rsidR="006A3CE1">
        <w:t>eksantrik</w:t>
      </w:r>
      <w:proofErr w:type="gramEnd"/>
      <w:r w:rsidR="006A3CE1">
        <w:t xml:space="preserve"> yükün m</w:t>
      </w:r>
      <w:r w:rsidR="006A3CE1" w:rsidRPr="003A2259">
        <w:t>iktarı ile i</w:t>
      </w:r>
      <w:r w:rsidR="006A3CE1">
        <w:t>l</w:t>
      </w:r>
      <w:r w:rsidR="00A879B0">
        <w:t>gilidir ayrıca kas iskelet sistemindeki stres miktarını ifade eder ve çoğunlukla egzersiz seçimi ile ilgilidir.</w:t>
      </w:r>
      <w:r>
        <w:t xml:space="preserve"> Pliometrik egz</w:t>
      </w:r>
      <w:r w:rsidR="006A3CE1">
        <w:t>ersizler</w:t>
      </w:r>
      <w:r w:rsidR="006A3CE1" w:rsidRPr="003A2259">
        <w:t xml:space="preserve"> sırasında nöromüsküler sisteme </w:t>
      </w:r>
      <w:r w:rsidR="00A879B0">
        <w:t>duyulan yüksek sinirsel ihtiyaç</w:t>
      </w:r>
      <w:r w:rsidR="006A3CE1" w:rsidRPr="003A2259">
        <w:t xml:space="preserve"> nedeniyle, çocuklar</w:t>
      </w:r>
      <w:r w:rsidR="006A3CE1">
        <w:t>ın yavaş yavaş bu antrenman programına adapte edilmesi</w:t>
      </w:r>
      <w:r w:rsidR="006A3CE1" w:rsidRPr="003A2259">
        <w:t xml:space="preserve"> zorunludur. </w:t>
      </w:r>
      <w:r w:rsidR="006A3CE1">
        <w:t>Buna ek olarak, kad</w:t>
      </w:r>
      <w:r w:rsidR="00BC1F28">
        <w:t>emeli artan yüklenme prensibi</w:t>
      </w:r>
      <w:r>
        <w:t>;</w:t>
      </w:r>
      <w:r w:rsidR="00BC1F28">
        <w:t xml:space="preserve"> </w:t>
      </w:r>
      <w:r w:rsidR="006A3CE1" w:rsidRPr="003A2259">
        <w:t>hareket kalites</w:t>
      </w:r>
      <w:r>
        <w:t>ine</w:t>
      </w:r>
      <w:r w:rsidR="006D3E8C">
        <w:t>,</w:t>
      </w:r>
      <w:r w:rsidR="006A3CE1" w:rsidRPr="003A2259">
        <w:t xml:space="preserve"> </w:t>
      </w:r>
      <w:r w:rsidR="006A3CE1" w:rsidRPr="003A2259">
        <w:lastRenderedPageBreak/>
        <w:t>ze</w:t>
      </w:r>
      <w:r w:rsidR="0096377B">
        <w:t>min temas sürelerine,</w:t>
      </w:r>
      <w:r w:rsidR="006A3CE1">
        <w:t xml:space="preserve"> motor ünite </w:t>
      </w:r>
      <w:proofErr w:type="gramStart"/>
      <w:r w:rsidR="006A3CE1">
        <w:t>artışına  ve</w:t>
      </w:r>
      <w:proofErr w:type="gramEnd"/>
      <w:r w:rsidR="006A3CE1">
        <w:t xml:space="preserve"> gerilme refleksinin kullanımı</w:t>
      </w:r>
      <w:r>
        <w:t>na bağlı olacaktır (</w:t>
      </w:r>
      <w:r w:rsidR="00C66AC6">
        <w:rPr>
          <w:noProof/>
        </w:rPr>
        <w:t xml:space="preserve">Lloyd, Meyers ve </w:t>
      </w:r>
      <w:r>
        <w:rPr>
          <w:noProof/>
        </w:rPr>
        <w:t xml:space="preserve">Oliver, 2011; </w:t>
      </w:r>
      <w:r w:rsidRPr="00EA7B07">
        <w:rPr>
          <w:noProof/>
        </w:rPr>
        <w:t xml:space="preserve">Chu </w:t>
      </w:r>
      <w:r w:rsidR="00C66AC6">
        <w:rPr>
          <w:noProof/>
        </w:rPr>
        <w:t>ve</w:t>
      </w:r>
      <w:r w:rsidRPr="00EA7B07">
        <w:rPr>
          <w:noProof/>
        </w:rPr>
        <w:t xml:space="preserve"> Myer, 2013)</w:t>
      </w:r>
      <w:r>
        <w:t>.</w:t>
      </w:r>
    </w:p>
    <w:p w14:paraId="40738284" w14:textId="09B2FB0A" w:rsidR="00A879B0" w:rsidRDefault="006D3E8C" w:rsidP="00EE4145">
      <w:pPr>
        <w:pStyle w:val="NormalAf"/>
      </w:pPr>
      <w:r w:rsidRPr="00877201">
        <w:t>Ergenlik öncesi</w:t>
      </w:r>
      <w:r w:rsidR="00775BC2">
        <w:t xml:space="preserve"> çocuklar için, düşük şiddetli</w:t>
      </w:r>
      <w:r w:rsidRPr="00877201">
        <w:t xml:space="preserve"> egzersizlerin orta yoğunluklu bir hacminin (6-10 egzer</w:t>
      </w:r>
      <w:r w:rsidR="00A879B0">
        <w:t>siz) yapılması</w:t>
      </w:r>
      <w:r w:rsidR="00775BC2">
        <w:t xml:space="preserve"> önerilir. </w:t>
      </w:r>
      <w:r w:rsidR="006C4498">
        <w:t xml:space="preserve">Gençlerde </w:t>
      </w:r>
      <w:r w:rsidR="000512B2">
        <w:t>pli</w:t>
      </w:r>
      <w:r w:rsidR="006C4498">
        <w:t>ometrik a</w:t>
      </w:r>
      <w:r w:rsidR="006A3CE1">
        <w:t xml:space="preserve">ntrenman programı </w:t>
      </w:r>
      <w:r w:rsidR="004201E2">
        <w:t xml:space="preserve">uygulanırken </w:t>
      </w:r>
      <w:r w:rsidR="006C4498">
        <w:t>kuvvet, plio</w:t>
      </w:r>
      <w:r w:rsidR="004201E2">
        <w:t>metrik ve sürat parametrelerini</w:t>
      </w:r>
      <w:r w:rsidR="006C4498">
        <w:t xml:space="preserve"> yıllık antrenman planında hacim ve şiddet ö</w:t>
      </w:r>
      <w:r w:rsidR="004E7563">
        <w:t>zelinde yıl boyunca periyodik olarak</w:t>
      </w:r>
      <w:r w:rsidR="004201E2">
        <w:t xml:space="preserve"> değiştiği bir programla kombine etmek önemlidir. Genel olarak pliometrik antrenmanın hacmi, spora özgü antrenmandan önce nöromuskular </w:t>
      </w:r>
      <w:r w:rsidR="007F5519">
        <w:t xml:space="preserve">kontrolü sağlamak için daha önce geliştirilmesi gerekir. </w:t>
      </w:r>
      <w:r w:rsidR="00E06707">
        <w:t>H</w:t>
      </w:r>
      <w:r w:rsidR="00E06707" w:rsidRPr="001A354C">
        <w:t>aftada ardışık o</w:t>
      </w:r>
      <w:r w:rsidR="00816E28">
        <w:t xml:space="preserve">lmayan 2-3 gün yapılmalıdır ancak spor </w:t>
      </w:r>
      <w:proofErr w:type="gramStart"/>
      <w:r w:rsidR="00816E28">
        <w:t>branşı</w:t>
      </w:r>
      <w:proofErr w:type="gramEnd"/>
      <w:r w:rsidR="00816E28">
        <w:t xml:space="preserve"> ve sporcunun seviyesine göre bu değişebilir. P</w:t>
      </w:r>
      <w:r w:rsidR="007D3FA3">
        <w:t>liomet</w:t>
      </w:r>
      <w:r w:rsidR="00D05396">
        <w:t>rinin hacmini</w:t>
      </w:r>
      <w:r w:rsidR="00816E28">
        <w:t xml:space="preserve"> ve şiddetini </w:t>
      </w:r>
      <w:r w:rsidR="00D05396">
        <w:t>beli</w:t>
      </w:r>
      <w:r w:rsidR="001A354C">
        <w:t>rlerken oyuncunun sev</w:t>
      </w:r>
      <w:r w:rsidR="00816E28">
        <w:t>i</w:t>
      </w:r>
      <w:r w:rsidR="001A354C">
        <w:t>yesi, yorgunluk te</w:t>
      </w:r>
      <w:r w:rsidR="00816E28">
        <w:t>pkisi, teknik ögeler</w:t>
      </w:r>
      <w:r w:rsidR="000512B2">
        <w:t xml:space="preserve"> dikkate alınmalıdır</w:t>
      </w:r>
      <w:r w:rsidR="006B417C">
        <w:rPr>
          <w:noProof/>
        </w:rPr>
        <w:t xml:space="preserve"> </w:t>
      </w:r>
      <w:r w:rsidR="006B417C" w:rsidRPr="00214D4E">
        <w:rPr>
          <w:noProof/>
        </w:rPr>
        <w:t xml:space="preserve">(Chu </w:t>
      </w:r>
      <w:r w:rsidR="00C66AC6">
        <w:rPr>
          <w:noProof/>
        </w:rPr>
        <w:t>ve</w:t>
      </w:r>
      <w:r w:rsidR="006B417C" w:rsidRPr="00214D4E">
        <w:rPr>
          <w:noProof/>
        </w:rPr>
        <w:t xml:space="preserve"> Myer, 2013</w:t>
      </w:r>
      <w:r w:rsidR="00C66AC6">
        <w:rPr>
          <w:noProof/>
        </w:rPr>
        <w:t>;</w:t>
      </w:r>
      <w:r w:rsidR="00214D4E">
        <w:t xml:space="preserve"> </w:t>
      </w:r>
      <w:r w:rsidR="006B417C" w:rsidRPr="00214D4E">
        <w:rPr>
          <w:noProof/>
        </w:rPr>
        <w:t>ACSM, 2017)</w:t>
      </w:r>
      <w:r w:rsidR="00214D4E">
        <w:t xml:space="preserve">. </w:t>
      </w:r>
    </w:p>
    <w:p w14:paraId="2A62E9BB" w14:textId="5B74D8C8" w:rsidR="006C4498" w:rsidRDefault="00A879B0" w:rsidP="00EE4145">
      <w:pPr>
        <w:pStyle w:val="NormalAf"/>
      </w:pPr>
      <w:r>
        <w:t>Ç</w:t>
      </w:r>
      <w:r w:rsidR="00CB74C7" w:rsidRPr="00CB74C7">
        <w:t>ocuklar</w:t>
      </w:r>
      <w:r w:rsidR="000512B2">
        <w:t xml:space="preserve"> ve ergenler, bir pli</w:t>
      </w:r>
      <w:r w:rsidR="00CB74C7" w:rsidRPr="00CB74C7">
        <w:t>ometrik eğitim pro</w:t>
      </w:r>
      <w:r w:rsidR="000512B2">
        <w:t xml:space="preserve">gramına daha düşük şiddetli </w:t>
      </w:r>
      <w:r w:rsidR="00CB74C7">
        <w:t>egzersizlerle</w:t>
      </w:r>
      <w:r w:rsidR="00BA18C9">
        <w:t xml:space="preserve"> </w:t>
      </w:r>
      <w:r w:rsidR="00CB74C7" w:rsidRPr="00CB74C7">
        <w:t>başlamalı ve zaman içinde ya</w:t>
      </w:r>
      <w:r>
        <w:t>vaş yavaş daha yüksek şiddetli</w:t>
      </w:r>
      <w:r w:rsidR="00CB74C7" w:rsidRPr="00CB74C7">
        <w:t xml:space="preserve"> </w:t>
      </w:r>
      <w:r w:rsidR="00CB74C7">
        <w:t>drillere geçmelidir.</w:t>
      </w:r>
      <w:r w:rsidR="00CB74C7" w:rsidRPr="00CB74C7">
        <w:t xml:space="preserve"> </w:t>
      </w:r>
      <w:r>
        <w:t xml:space="preserve">Çocuklarda </w:t>
      </w:r>
      <w:r w:rsidR="00CB74C7">
        <w:t xml:space="preserve">üst ve alt vücut egzersizlerini içeren alıştırmalar </w:t>
      </w:r>
      <w:r>
        <w:t>haftada 2-3 gün</w:t>
      </w:r>
      <w:r w:rsidR="00CB74C7">
        <w:t xml:space="preserve"> 1-3</w:t>
      </w:r>
      <w:r w:rsidR="000E6754">
        <w:t xml:space="preserve"> setten başlayarak 3-6 sete</w:t>
      </w:r>
      <w:r>
        <w:t xml:space="preserve"> doğru</w:t>
      </w:r>
      <w:r w:rsidR="000E6754">
        <w:t xml:space="preserve"> ilerleyen</w:t>
      </w:r>
      <w:r>
        <w:t xml:space="preserve"> 6-10 tekrarl</w:t>
      </w:r>
      <w:r w:rsidR="000512B2">
        <w:t xml:space="preserve">ı programlar </w:t>
      </w:r>
      <w:r>
        <w:t>uyg</w:t>
      </w:r>
      <w:r w:rsidR="000512B2">
        <w:t>ulanmalı toplamda 50-150 tekrar</w:t>
      </w:r>
      <w:r>
        <w:t xml:space="preserve"> olacak </w:t>
      </w:r>
      <w:r w:rsidR="000512B2">
        <w:t>şekilde ya</w:t>
      </w:r>
      <w:r>
        <w:t xml:space="preserve">şına, antrenman geçmişine, antrenman şiddetine dikkat </w:t>
      </w:r>
      <w:r w:rsidR="000512B2">
        <w:t>edilerek planlama yapılmalıdır. Pli</w:t>
      </w:r>
      <w:r w:rsidR="00875C10">
        <w:t xml:space="preserve">ometrikler </w:t>
      </w:r>
      <w:r w:rsidR="000E6754">
        <w:t xml:space="preserve">ısınma </w:t>
      </w:r>
      <w:r w:rsidR="00875C10">
        <w:t>periyodu ve grup oyu</w:t>
      </w:r>
      <w:r w:rsidR="000E6754">
        <w:t>n</w:t>
      </w:r>
      <w:r w:rsidR="00875C10">
        <w:t xml:space="preserve">larına </w:t>
      </w:r>
      <w:proofErr w:type="gramStart"/>
      <w:r w:rsidR="00875C10">
        <w:t>dahil</w:t>
      </w:r>
      <w:proofErr w:type="gramEnd"/>
      <w:r w:rsidR="00875C10">
        <w:t xml:space="preserve"> edilmeli</w:t>
      </w:r>
      <w:r w:rsidR="000512B2">
        <w:t xml:space="preserve"> ve</w:t>
      </w:r>
      <w:r w:rsidR="00875C10">
        <w:t xml:space="preserve"> kişisel hedeflere bağlı olarak atma</w:t>
      </w:r>
      <w:r w:rsidR="000E6754">
        <w:t>,</w:t>
      </w:r>
      <w:r w:rsidR="00875C10">
        <w:t xml:space="preserve"> atlama</w:t>
      </w:r>
      <w:r w:rsidR="000E6754">
        <w:t>,</w:t>
      </w:r>
      <w:r w:rsidR="00875C10">
        <w:t xml:space="preserve"> sıçrama içeren egzersizler kademeli bir şekilde arttrıl</w:t>
      </w:r>
      <w:r w:rsidR="000512B2">
        <w:t>malı,</w:t>
      </w:r>
      <w:r w:rsidR="00875C10">
        <w:t xml:space="preserve"> antrenmanın sıkıcılığı ve aşırı antrenman sendromunu önlemek adına sıkça değiştirilmelidir. Bu </w:t>
      </w:r>
      <w:r w:rsidR="000E6754">
        <w:t>da ç</w:t>
      </w:r>
      <w:r w:rsidR="00875C10">
        <w:t xml:space="preserve">ocukların keyif alması ve </w:t>
      </w:r>
      <w:proofErr w:type="gramStart"/>
      <w:r w:rsidR="007C5D61">
        <w:t>optimum</w:t>
      </w:r>
      <w:proofErr w:type="gramEnd"/>
      <w:r w:rsidR="007C5D61">
        <w:t xml:space="preserve"> kazanım için gereklidir ayrıca</w:t>
      </w:r>
      <w:r w:rsidR="00816E28">
        <w:t xml:space="preserve"> </w:t>
      </w:r>
      <w:r w:rsidR="000512B2">
        <w:t>b</w:t>
      </w:r>
      <w:r w:rsidR="00E827A5">
        <w:t>azı sporcular haftada 3 kezden fazla güç ve ko</w:t>
      </w:r>
      <w:r w:rsidR="001A354C">
        <w:t>ndisyon antrenmanlarına katılabi</w:t>
      </w:r>
      <w:r w:rsidR="00E827A5">
        <w:t xml:space="preserve">lir ancak antrenman </w:t>
      </w:r>
      <w:r w:rsidR="001A354C">
        <w:t>şiddeti</w:t>
      </w:r>
      <w:r w:rsidR="00E827A5">
        <w:t xml:space="preserve"> beslenme,</w:t>
      </w:r>
      <w:r w:rsidR="001A354C">
        <w:t xml:space="preserve"> </w:t>
      </w:r>
      <w:r w:rsidR="00E06707">
        <w:t>egzersiz</w:t>
      </w:r>
      <w:r w:rsidR="001A354C">
        <w:t xml:space="preserve"> seçimi gibi faktörler göz önüne alınmalı</w:t>
      </w:r>
      <w:r w:rsidR="000512B2">
        <w:t xml:space="preserve">dır </w:t>
      </w:r>
      <w:r w:rsidR="000512B2">
        <w:rPr>
          <w:noProof/>
        </w:rPr>
        <w:t>(Walker, 2010</w:t>
      </w:r>
      <w:r w:rsidR="000512B2">
        <w:t>;</w:t>
      </w:r>
      <w:r w:rsidR="000512B2" w:rsidRPr="000512B2">
        <w:rPr>
          <w:noProof/>
        </w:rPr>
        <w:t xml:space="preserve"> </w:t>
      </w:r>
      <w:r w:rsidR="00C66AC6">
        <w:rPr>
          <w:noProof/>
        </w:rPr>
        <w:t xml:space="preserve">Lloyd, Meyers ve  </w:t>
      </w:r>
      <w:r w:rsidR="000512B2">
        <w:rPr>
          <w:noProof/>
        </w:rPr>
        <w:t xml:space="preserve">Oliver, 2011; Chu </w:t>
      </w:r>
      <w:r w:rsidR="00C66AC6">
        <w:rPr>
          <w:noProof/>
        </w:rPr>
        <w:t xml:space="preserve">ve </w:t>
      </w:r>
      <w:r w:rsidR="000512B2">
        <w:rPr>
          <w:noProof/>
        </w:rPr>
        <w:t>Myer, 2013</w:t>
      </w:r>
      <w:r w:rsidR="000512B2">
        <w:t xml:space="preserve">; </w:t>
      </w:r>
      <w:r w:rsidR="000512B2" w:rsidRPr="0035395C">
        <w:rPr>
          <w:noProof/>
        </w:rPr>
        <w:t>ACSM, 2017)</w:t>
      </w:r>
      <w:r w:rsidR="000512B2">
        <w:rPr>
          <w:noProof/>
        </w:rPr>
        <w:t>.</w:t>
      </w:r>
    </w:p>
    <w:p w14:paraId="2FAD745D" w14:textId="2D170EA0" w:rsidR="00A879B0" w:rsidRDefault="000512B2" w:rsidP="00EE4145">
      <w:pPr>
        <w:pStyle w:val="NormalAf"/>
      </w:pPr>
      <w:r>
        <w:t>Alt yaş gruplarında pli</w:t>
      </w:r>
      <w:r w:rsidR="00A879B0">
        <w:t>ometrinin kalitesi, hacim ve şiddette</w:t>
      </w:r>
      <w:r>
        <w:t>n daha önemlidir. Antrenörlerin</w:t>
      </w:r>
      <w:r w:rsidR="009560BF">
        <w:t>,</w:t>
      </w:r>
      <w:r>
        <w:t xml:space="preserve"> </w:t>
      </w:r>
      <w:r w:rsidR="00A879B0">
        <w:t xml:space="preserve">çocukların ağrı eşikleri daha fazla olduğundan dolayı zemin temas süresine ve reaktif kuvvet indeksi gibi değişkenleri eşik olarak kullanmaları önerilir. Maksimal ve submaksimal sıçrama egzersizleri için </w:t>
      </w:r>
      <w:r w:rsidR="00A879B0">
        <w:rPr>
          <w:color w:val="000000"/>
          <w:shd w:val="clear" w:color="auto" w:fill="FFFFFF"/>
        </w:rPr>
        <w:t xml:space="preserve">13 yaş altı erkekler </w:t>
      </w:r>
      <w:r w:rsidR="00A879B0" w:rsidRPr="00A879B0">
        <w:rPr>
          <w:color w:val="000000"/>
          <w:shd w:val="clear" w:color="auto" w:fill="FFFFFF"/>
        </w:rPr>
        <w:t>ortalama 185 ve 205 milisaniye, 16 yaş altı erkekler ve kadınlar için 190 ve 230 mil</w:t>
      </w:r>
      <w:r w:rsidR="00A879B0">
        <w:rPr>
          <w:color w:val="000000"/>
          <w:shd w:val="clear" w:color="auto" w:fill="FFFFFF"/>
        </w:rPr>
        <w:t xml:space="preserve">isaniye ortalama </w:t>
      </w:r>
      <w:r w:rsidR="00A879B0">
        <w:rPr>
          <w:color w:val="000000"/>
          <w:shd w:val="clear" w:color="auto" w:fill="FFFFFF"/>
        </w:rPr>
        <w:lastRenderedPageBreak/>
        <w:t>temas süreleri önemli ol</w:t>
      </w:r>
      <w:r w:rsidR="00A22613">
        <w:rPr>
          <w:color w:val="000000"/>
          <w:shd w:val="clear" w:color="auto" w:fill="FFFFFF"/>
        </w:rPr>
        <w:t xml:space="preserve">makla birlikte her sporcu için </w:t>
      </w:r>
      <w:r w:rsidR="00A879B0">
        <w:rPr>
          <w:color w:val="000000"/>
          <w:shd w:val="clear" w:color="auto" w:fill="FFFFFF"/>
        </w:rPr>
        <w:t>bireysel olarak değe</w:t>
      </w:r>
      <w:r>
        <w:rPr>
          <w:color w:val="000000"/>
          <w:shd w:val="clear" w:color="auto" w:fill="FFFFFF"/>
        </w:rPr>
        <w:t>rlendirmek daha önemlidir</w:t>
      </w:r>
      <w:r w:rsidR="00FB069C">
        <w:rPr>
          <w:noProof/>
          <w:color w:val="000000"/>
          <w:shd w:val="clear" w:color="auto" w:fill="FFFFFF"/>
        </w:rPr>
        <w:t xml:space="preserve"> </w:t>
      </w:r>
      <w:r w:rsidR="00C66AC6">
        <w:rPr>
          <w:noProof/>
          <w:color w:val="000000"/>
          <w:shd w:val="clear" w:color="auto" w:fill="FFFFFF"/>
        </w:rPr>
        <w:t xml:space="preserve">(Lloyd, Meyers ve </w:t>
      </w:r>
      <w:r w:rsidR="00FB069C" w:rsidRPr="0035395C">
        <w:rPr>
          <w:noProof/>
          <w:color w:val="000000"/>
          <w:shd w:val="clear" w:color="auto" w:fill="FFFFFF"/>
        </w:rPr>
        <w:t>Oliver, 2011)</w:t>
      </w:r>
      <w:r w:rsidR="0035395C">
        <w:rPr>
          <w:color w:val="000000"/>
          <w:shd w:val="clear" w:color="auto" w:fill="FFFFFF"/>
        </w:rPr>
        <w:t>.</w:t>
      </w:r>
    </w:p>
    <w:p w14:paraId="2C55EDED" w14:textId="34702B83" w:rsidR="00233F22" w:rsidRDefault="00C744C5" w:rsidP="00C744C5">
      <w:pPr>
        <w:pStyle w:val="Balk3"/>
        <w:rPr>
          <w:rFonts w:eastAsia="Times New Roman"/>
        </w:rPr>
      </w:pPr>
      <w:bookmarkStart w:id="34" w:name="_Toc96605712"/>
      <w:r>
        <w:rPr>
          <w:rFonts w:eastAsia="Times New Roman"/>
        </w:rPr>
        <w:t xml:space="preserve">2.2.6. </w:t>
      </w:r>
      <w:r w:rsidR="00233F22" w:rsidRPr="00233F22">
        <w:rPr>
          <w:rFonts w:eastAsia="Times New Roman"/>
        </w:rPr>
        <w:t>Sıklık</w:t>
      </w:r>
      <w:bookmarkEnd w:id="34"/>
    </w:p>
    <w:p w14:paraId="77956447" w14:textId="1570156D" w:rsidR="00233F22" w:rsidRDefault="00DD0DA5" w:rsidP="00EE4145">
      <w:pPr>
        <w:pStyle w:val="NormalAf"/>
      </w:pPr>
      <w:r>
        <w:t xml:space="preserve">Antrenman sıklığı konusunda </w:t>
      </w:r>
      <w:proofErr w:type="gramStart"/>
      <w:r>
        <w:t>opti</w:t>
      </w:r>
      <w:r w:rsidR="000512B2">
        <w:t>mum</w:t>
      </w:r>
      <w:proofErr w:type="gramEnd"/>
      <w:r w:rsidR="000512B2">
        <w:t xml:space="preserve"> bir sayı olmamasına rağmen p</w:t>
      </w:r>
      <w:r>
        <w:t>ediatrik literatür</w:t>
      </w:r>
      <w:r w:rsidR="002D6322">
        <w:t xml:space="preserve"> çocukla</w:t>
      </w:r>
      <w:r w:rsidR="000512B2">
        <w:t>rda pli</w:t>
      </w:r>
      <w:r>
        <w:t>ometrik antrenmanı haftada ardışık olmayan 2 gün önermektedir</w:t>
      </w:r>
      <w:r w:rsidR="00FB069C">
        <w:rPr>
          <w:noProof/>
        </w:rPr>
        <w:t xml:space="preserve"> </w:t>
      </w:r>
      <w:r w:rsidR="00C66AC6">
        <w:rPr>
          <w:noProof/>
        </w:rPr>
        <w:t xml:space="preserve">(Lloyd, Meyers ve </w:t>
      </w:r>
      <w:r w:rsidR="00FB069C" w:rsidRPr="0035395C">
        <w:rPr>
          <w:noProof/>
        </w:rPr>
        <w:t>Oliver, 2011)</w:t>
      </w:r>
      <w:r>
        <w:t xml:space="preserve">  ancak </w:t>
      </w:r>
      <w:r w:rsidR="000512B2">
        <w:t>h</w:t>
      </w:r>
      <w:r w:rsidR="006D3E8C" w:rsidRPr="00EA75C5">
        <w:t>acim ve şiddet</w:t>
      </w:r>
      <w:r w:rsidR="00233F22" w:rsidRPr="00EA75C5">
        <w:t xml:space="preserve"> gibi antrenman sıklığı, </w:t>
      </w:r>
      <w:r w:rsidR="000E64F0" w:rsidRPr="00EA75C5">
        <w:t>genç sporcunun</w:t>
      </w:r>
      <w:r w:rsidR="002D6322">
        <w:t xml:space="preserve"> yaşı, </w:t>
      </w:r>
      <w:r w:rsidR="000E64F0" w:rsidRPr="00EA75C5">
        <w:t xml:space="preserve"> antrenmanın içeriği </w:t>
      </w:r>
      <w:r w:rsidR="00233F22" w:rsidRPr="00EA75C5">
        <w:t>ve spor</w:t>
      </w:r>
      <w:r w:rsidR="008821D2" w:rsidRPr="00EA75C5">
        <w:t xml:space="preserve"> geçmişinden</w:t>
      </w:r>
      <w:r w:rsidR="000E64F0" w:rsidRPr="00EA75C5">
        <w:t xml:space="preserve"> </w:t>
      </w:r>
      <w:r w:rsidR="00233F22" w:rsidRPr="00EA75C5">
        <w:t>etkilenecektir. Örneğin, genç jimnastikçi haf</w:t>
      </w:r>
      <w:r w:rsidR="008821D2" w:rsidRPr="00EA75C5">
        <w:t>tanın her günü yüksek şiddette</w:t>
      </w:r>
      <w:r w:rsidR="000512B2">
        <w:t xml:space="preserve"> pli</w:t>
      </w:r>
      <w:r w:rsidR="00233F22" w:rsidRPr="00EA75C5">
        <w:t>omet</w:t>
      </w:r>
      <w:r w:rsidR="008821D2" w:rsidRPr="00EA75C5">
        <w:t xml:space="preserve">rik egzersizler içeren </w:t>
      </w:r>
      <w:r w:rsidR="00233F22" w:rsidRPr="00EA75C5">
        <w:t>ha</w:t>
      </w:r>
      <w:r w:rsidR="008821D2" w:rsidRPr="00EA75C5">
        <w:t xml:space="preserve">ftada 15-25 saate kadar antrenman </w:t>
      </w:r>
      <w:r w:rsidR="00233F22" w:rsidRPr="00EA75C5">
        <w:t>yapabi</w:t>
      </w:r>
      <w:r w:rsidR="008821D2" w:rsidRPr="00EA75C5">
        <w:t xml:space="preserve">lir. Bununla birlikte, </w:t>
      </w:r>
      <w:r w:rsidR="002D6322">
        <w:t>ç</w:t>
      </w:r>
      <w:r w:rsidR="000574CB" w:rsidRPr="00EA75C5">
        <w:t>ocuk ve adölesanlarda</w:t>
      </w:r>
      <w:r w:rsidR="00233F22" w:rsidRPr="00EA75C5">
        <w:t xml:space="preserve">, </w:t>
      </w:r>
      <w:proofErr w:type="gramStart"/>
      <w:r w:rsidR="00233F22" w:rsidRPr="00EA75C5">
        <w:t>eksantrik</w:t>
      </w:r>
      <w:proofErr w:type="gramEnd"/>
      <w:r w:rsidR="00233F22" w:rsidRPr="00EA75C5">
        <w:t xml:space="preserve"> yükle</w:t>
      </w:r>
      <w:r w:rsidR="008821D2" w:rsidRPr="00EA75C5">
        <w:t>n</w:t>
      </w:r>
      <w:r w:rsidR="00233F22" w:rsidRPr="00EA75C5">
        <w:t xml:space="preserve">me ve kas hasarı </w:t>
      </w:r>
      <w:r w:rsidR="008821D2" w:rsidRPr="00EA75C5">
        <w:t xml:space="preserve">potansiyeli ve yeterli toparlanma </w:t>
      </w:r>
      <w:r w:rsidR="00233F22" w:rsidRPr="00EA75C5">
        <w:t>ihtiyacı nedeniyle, haftada iki kez egzersiz sıklığ</w:t>
      </w:r>
      <w:r w:rsidR="008E66A2" w:rsidRPr="00EA75C5">
        <w:t>ının fiziksel</w:t>
      </w:r>
      <w:r w:rsidR="000574CB" w:rsidRPr="00EA75C5">
        <w:t xml:space="preserve"> </w:t>
      </w:r>
      <w:r w:rsidR="002D6322">
        <w:t xml:space="preserve">ve fizyolojik </w:t>
      </w:r>
      <w:r w:rsidR="000574CB" w:rsidRPr="00EA75C5">
        <w:t>kazanımları sağladığı için yet</w:t>
      </w:r>
      <w:r w:rsidR="00A22613">
        <w:t>erli görülmekle birlikte</w:t>
      </w:r>
      <w:r w:rsidR="000574CB" w:rsidRPr="00EA75C5">
        <w:t>,</w:t>
      </w:r>
      <w:r w:rsidR="000A16F8" w:rsidRPr="00EA75C5">
        <w:t xml:space="preserve"> </w:t>
      </w:r>
      <w:r w:rsidR="008E66A2" w:rsidRPr="00EA75C5">
        <w:t>haftad</w:t>
      </w:r>
      <w:r w:rsidR="000A16F8" w:rsidRPr="00EA75C5">
        <w:t>a</w:t>
      </w:r>
      <w:r w:rsidR="008E66A2" w:rsidRPr="00EA75C5">
        <w:t xml:space="preserve"> 3</w:t>
      </w:r>
      <w:r w:rsidR="00EA75C5" w:rsidRPr="00EA75C5">
        <w:t xml:space="preserve"> </w:t>
      </w:r>
      <w:r w:rsidR="000512B2">
        <w:t>gün yapılan pli</w:t>
      </w:r>
      <w:r w:rsidR="000A16F8" w:rsidRPr="00EA75C5">
        <w:t xml:space="preserve">ometrik </w:t>
      </w:r>
      <w:r w:rsidR="008E66A2" w:rsidRPr="00EA75C5">
        <w:t>antrenmanın da sürat,</w:t>
      </w:r>
      <w:r w:rsidR="000A16F8" w:rsidRPr="00EA75C5">
        <w:t xml:space="preserve"> </w:t>
      </w:r>
      <w:r w:rsidR="000512B2">
        <w:t>dikey sıçrama</w:t>
      </w:r>
      <w:r w:rsidR="00FB069C">
        <w:rPr>
          <w:noProof/>
        </w:rPr>
        <w:t xml:space="preserve"> </w:t>
      </w:r>
      <w:r w:rsidR="00FB069C" w:rsidRPr="0035395C">
        <w:rPr>
          <w:noProof/>
        </w:rPr>
        <w:t xml:space="preserve">(Chen </w:t>
      </w:r>
      <w:r w:rsidR="00DB0F3C">
        <w:rPr>
          <w:noProof/>
        </w:rPr>
        <w:t xml:space="preserve">ve </w:t>
      </w:r>
      <w:r w:rsidR="00FB069C" w:rsidRPr="0035395C">
        <w:rPr>
          <w:noProof/>
        </w:rPr>
        <w:t>Weng, 2010)</w:t>
      </w:r>
      <w:r w:rsidR="0035395C">
        <w:t xml:space="preserve"> </w:t>
      </w:r>
      <w:r w:rsidR="000A16F8" w:rsidRPr="00EA75C5">
        <w:t>anaerobik güç, çeviklik, vücut yağ yüzdesi, stat</w:t>
      </w:r>
      <w:r w:rsidR="000512B2">
        <w:t>ik ve dinamik kassal kuvvet</w:t>
      </w:r>
      <w:r w:rsidR="00FB069C">
        <w:rPr>
          <w:noProof/>
        </w:rPr>
        <w:t xml:space="preserve"> </w:t>
      </w:r>
      <w:r w:rsidR="00FB069C" w:rsidRPr="000D5190">
        <w:rPr>
          <w:noProof/>
        </w:rPr>
        <w:t>(Ciğerci, 2017)</w:t>
      </w:r>
      <w:r>
        <w:t xml:space="preserve"> gibi birçok paramet</w:t>
      </w:r>
      <w:r w:rsidR="00C030E2" w:rsidRPr="00EA75C5">
        <w:t>r</w:t>
      </w:r>
      <w:r w:rsidR="00EA75C5" w:rsidRPr="00EA75C5">
        <w:t>ede kazanımlar oluşturduğu açık</w:t>
      </w:r>
      <w:r w:rsidR="00C030E2" w:rsidRPr="00EA75C5">
        <w:t>tır.</w:t>
      </w:r>
      <w:r w:rsidR="000A16F8" w:rsidRPr="00EA75C5">
        <w:t xml:space="preserve"> </w:t>
      </w:r>
      <w:r w:rsidR="000512B2">
        <w:t>Pli</w:t>
      </w:r>
      <w:r w:rsidR="002D6322">
        <w:t>ometrik uygulanırken çocukların yerde temas sürelerine veya reaktif kuvvet indeksi ölçümlerinin yapılması sıklığın arttırılabilmesi konusunda bir ipucu sağlayabilir.</w:t>
      </w:r>
      <w:r w:rsidR="000A16F8" w:rsidRPr="00EA75C5">
        <w:t xml:space="preserve"> </w:t>
      </w:r>
      <w:r w:rsidR="00233F22" w:rsidRPr="00EA75C5">
        <w:t xml:space="preserve"> Bir </w:t>
      </w:r>
      <w:r w:rsidR="008821D2" w:rsidRPr="00EA75C5">
        <w:t>çocuk ergenlik öncesi</w:t>
      </w:r>
      <w:r w:rsidR="0035395C">
        <w:t xml:space="preserve"> ve ergenliğe girdikçe, antrenman</w:t>
      </w:r>
      <w:r w:rsidR="00233F22" w:rsidRPr="00EA75C5">
        <w:t xml:space="preserve"> sıklığında kademeli bir artışa maruz kalabileceği beklenir, ancak </w:t>
      </w:r>
      <w:r w:rsidR="00C66AC6">
        <w:t>sinir-kas(</w:t>
      </w:r>
      <w:r w:rsidR="00233F22" w:rsidRPr="00C66AC6">
        <w:rPr>
          <w:color w:val="000000" w:themeColor="text1"/>
        </w:rPr>
        <w:t>nöromüsküler</w:t>
      </w:r>
      <w:r w:rsidR="00C66AC6">
        <w:rPr>
          <w:color w:val="000000" w:themeColor="text1"/>
        </w:rPr>
        <w:t>)</w:t>
      </w:r>
      <w:r w:rsidR="00233F22" w:rsidRPr="00EA75C5">
        <w:t xml:space="preserve"> sistem</w:t>
      </w:r>
      <w:r w:rsidR="00C66AC6">
        <w:t>in</w:t>
      </w:r>
      <w:r w:rsidR="00233F22" w:rsidRPr="00EA75C5">
        <w:t xml:space="preserve">e getirilen </w:t>
      </w:r>
      <w:r w:rsidR="008821D2" w:rsidRPr="00EA75C5">
        <w:t>yüklenme nedeniyle, e</w:t>
      </w:r>
      <w:r w:rsidR="00233F22" w:rsidRPr="00EA75C5">
        <w:t>rgenlerin belirli bir mikro d</w:t>
      </w:r>
      <w:r w:rsidR="008821D2" w:rsidRPr="00EA75C5">
        <w:t xml:space="preserve">öngüde 3-4'ten fazla antrenmanı </w:t>
      </w:r>
      <w:r w:rsidR="000512B2">
        <w:t>tamamlamaları ihtimali azdır</w:t>
      </w:r>
      <w:r w:rsidR="00567BBB">
        <w:t xml:space="preserve"> </w:t>
      </w:r>
      <w:r w:rsidR="00C66AC6">
        <w:rPr>
          <w:noProof/>
        </w:rPr>
        <w:t xml:space="preserve">(Lloyd, Meyers ve </w:t>
      </w:r>
      <w:r w:rsidR="00567BBB">
        <w:rPr>
          <w:noProof/>
        </w:rPr>
        <w:t xml:space="preserve">Oliver, 2011; Chu </w:t>
      </w:r>
      <w:r w:rsidR="00C66AC6">
        <w:rPr>
          <w:noProof/>
        </w:rPr>
        <w:t>ve</w:t>
      </w:r>
      <w:r w:rsidR="00567BBB">
        <w:rPr>
          <w:noProof/>
        </w:rPr>
        <w:t xml:space="preserve"> Myer</w:t>
      </w:r>
      <w:r w:rsidR="000512B2" w:rsidRPr="000D5190">
        <w:rPr>
          <w:noProof/>
        </w:rPr>
        <w:t>, 2013)</w:t>
      </w:r>
      <w:r w:rsidR="00567BBB">
        <w:t>.</w:t>
      </w:r>
    </w:p>
    <w:p w14:paraId="3934E710" w14:textId="67B850D0" w:rsidR="00567BBB" w:rsidRDefault="00C744C5" w:rsidP="00C744C5">
      <w:pPr>
        <w:pStyle w:val="Balk3"/>
        <w:rPr>
          <w:rFonts w:eastAsia="Times New Roman"/>
        </w:rPr>
      </w:pPr>
      <w:bookmarkStart w:id="35" w:name="_Toc96605713"/>
      <w:r>
        <w:rPr>
          <w:rFonts w:eastAsia="Times New Roman"/>
        </w:rPr>
        <w:t xml:space="preserve">2.2.7. </w:t>
      </w:r>
      <w:r w:rsidR="00A879B0" w:rsidRPr="00A879B0">
        <w:rPr>
          <w:rFonts w:eastAsia="Times New Roman"/>
        </w:rPr>
        <w:t>Toparlanma</w:t>
      </w:r>
      <w:bookmarkEnd w:id="35"/>
    </w:p>
    <w:p w14:paraId="3D91209D" w14:textId="2909AB0D" w:rsidR="00A879B0" w:rsidRPr="00567BBB" w:rsidRDefault="00567BBB" w:rsidP="00EE4145">
      <w:pPr>
        <w:pStyle w:val="NormalAf"/>
        <w:rPr>
          <w:b/>
        </w:rPr>
      </w:pPr>
      <w:r>
        <w:t>Pli</w:t>
      </w:r>
      <w:r w:rsidR="00A879B0" w:rsidRPr="00A879B0">
        <w:t>ometrik egzersizler,</w:t>
      </w:r>
      <w:r>
        <w:t xml:space="preserve"> </w:t>
      </w:r>
      <w:r w:rsidRPr="00C66AC6">
        <w:rPr>
          <w:color w:val="000000" w:themeColor="text1"/>
        </w:rPr>
        <w:t>nöromuskula</w:t>
      </w:r>
      <w:r w:rsidR="00A879B0" w:rsidRPr="00C66AC6">
        <w:rPr>
          <w:color w:val="000000" w:themeColor="text1"/>
        </w:rPr>
        <w:t>r</w:t>
      </w:r>
      <w:r w:rsidR="00A879B0">
        <w:t xml:space="preserve"> toparlanmayı sağlamak, sakatlıkları önlemek ve performansı üst düzeye çıkartmak için daha uzun dinlenme süreleri gerektirir ayrıca </w:t>
      </w:r>
      <w:r>
        <w:t>pli</w:t>
      </w:r>
      <w:r w:rsidR="00A879B0">
        <w:t xml:space="preserve">ometrikler ATP-PC ve </w:t>
      </w:r>
      <w:proofErr w:type="gramStart"/>
      <w:r w:rsidR="00A879B0">
        <w:t>anaerobik  glikolitik</w:t>
      </w:r>
      <w:proofErr w:type="gramEnd"/>
      <w:r w:rsidR="00A879B0">
        <w:t xml:space="preserve"> enerji sistemini kullandığı</w:t>
      </w:r>
      <w:r w:rsidR="00C66AC6">
        <w:t>ndan dolayı setler arası uzun ayrıca</w:t>
      </w:r>
      <w:r w:rsidR="00A879B0">
        <w:t xml:space="preserve"> yürüyüş ve jogging gibi aktif toparlanma   gerektirir ve bu  toparlanma sağlanmazsa egzersizin kalitesi düşer.  Düşük ve orta şiddetli egzersizlerde 1-3 dakikalık dinlenme süreleri </w:t>
      </w:r>
      <w:r>
        <w:t>yeterlidir. Yüksek şiddetli pli</w:t>
      </w:r>
      <w:r w:rsidR="00A879B0">
        <w:t xml:space="preserve">ometriklerde daha uzun </w:t>
      </w:r>
      <w:r w:rsidR="00A879B0">
        <w:lastRenderedPageBreak/>
        <w:t xml:space="preserve">dinlenme süresi </w:t>
      </w:r>
      <w:proofErr w:type="gramStart"/>
      <w:r w:rsidR="00A879B0">
        <w:t>optimum</w:t>
      </w:r>
      <w:proofErr w:type="gramEnd"/>
      <w:r w:rsidR="00A879B0">
        <w:t xml:space="preserve"> per</w:t>
      </w:r>
      <w:r>
        <w:t>formans için gereklidir</w:t>
      </w:r>
      <w:r w:rsidR="00FB069C">
        <w:rPr>
          <w:noProof/>
        </w:rPr>
        <w:t xml:space="preserve"> </w:t>
      </w:r>
      <w:r w:rsidR="00C66AC6">
        <w:rPr>
          <w:noProof/>
        </w:rPr>
        <w:t xml:space="preserve">(Konukman, Jenkins, Yilmaz ve </w:t>
      </w:r>
      <w:r w:rsidR="00FB069C" w:rsidRPr="000D5190">
        <w:rPr>
          <w:noProof/>
        </w:rPr>
        <w:t>Zorba, 2008</w:t>
      </w:r>
      <w:r w:rsidR="00C66AC6">
        <w:rPr>
          <w:noProof/>
        </w:rPr>
        <w:t>;</w:t>
      </w:r>
      <w:r w:rsidR="000D5190">
        <w:t xml:space="preserve"> </w:t>
      </w:r>
      <w:r w:rsidR="00C66AC6">
        <w:rPr>
          <w:noProof/>
        </w:rPr>
        <w:t xml:space="preserve">Lloyd, Meyers ve </w:t>
      </w:r>
      <w:r w:rsidR="00FB069C" w:rsidRPr="000D5190">
        <w:rPr>
          <w:noProof/>
        </w:rPr>
        <w:t>Oliver, 2011)</w:t>
      </w:r>
      <w:r w:rsidR="00124068">
        <w:t>.</w:t>
      </w:r>
    </w:p>
    <w:p w14:paraId="3609E7A6" w14:textId="67E746A7" w:rsidR="002516AB" w:rsidRPr="007431A8" w:rsidRDefault="00C744C5" w:rsidP="00C744C5">
      <w:pPr>
        <w:pStyle w:val="Balk3"/>
        <w:rPr>
          <w:rFonts w:eastAsia="Times New Roman"/>
        </w:rPr>
      </w:pPr>
      <w:bookmarkStart w:id="36" w:name="_Toc96605714"/>
      <w:r>
        <w:rPr>
          <w:rFonts w:eastAsia="Times New Roman"/>
        </w:rPr>
        <w:t xml:space="preserve">2.2.8. </w:t>
      </w:r>
      <w:r w:rsidR="002516AB" w:rsidRPr="007431A8">
        <w:rPr>
          <w:rFonts w:eastAsia="Times New Roman"/>
        </w:rPr>
        <w:t xml:space="preserve">Hareket </w:t>
      </w:r>
      <w:r w:rsidRPr="007431A8">
        <w:rPr>
          <w:rFonts w:eastAsia="Times New Roman"/>
        </w:rPr>
        <w:t>Hızı</w:t>
      </w:r>
      <w:bookmarkEnd w:id="36"/>
    </w:p>
    <w:p w14:paraId="35088DB1" w14:textId="529B271C" w:rsidR="00EA2DFE" w:rsidRPr="00567BBB" w:rsidRDefault="002516AB" w:rsidP="00EE4145">
      <w:pPr>
        <w:pStyle w:val="NormalAf"/>
      </w:pPr>
      <w:r w:rsidRPr="006220A2">
        <w:t>Teknik uygulamay</w:t>
      </w:r>
      <w:r w:rsidR="00567BBB">
        <w:t>a ikincil olarak ve belki de pli</w:t>
      </w:r>
      <w:r w:rsidRPr="006220A2">
        <w:t>ometrik egzersiz reçete ederken dikkate al</w:t>
      </w:r>
      <w:r w:rsidR="000D5190">
        <w:t xml:space="preserve">ınması gereken en önemli antrenman </w:t>
      </w:r>
      <w:r w:rsidRPr="006220A2">
        <w:t>değişkeni tekrarlama hızıdır. Araştırmalar, kullanılan eğitim ve</w:t>
      </w:r>
      <w:r w:rsidR="00567BBB">
        <w:t>ya test protokolünün gerilme kısalma döngüsü</w:t>
      </w:r>
      <w:r w:rsidRPr="006220A2">
        <w:t xml:space="preserve"> kategorisini belirlediğini göste</w:t>
      </w:r>
      <w:r w:rsidR="005E41C4">
        <w:t xml:space="preserve">rmiştir. </w:t>
      </w:r>
      <w:r w:rsidRPr="006220A2">
        <w:t xml:space="preserve"> Bu gerçeği göz önünde bulu</w:t>
      </w:r>
      <w:r w:rsidR="007D3FA3">
        <w:t>ndurarak, seçilen egzersizler</w:t>
      </w:r>
      <w:r w:rsidRPr="006220A2">
        <w:t xml:space="preserve">in çocuğun istenen tekrarlama hızını gerçekleştirmesine izin vermesi önemlidir. </w:t>
      </w:r>
      <w:r w:rsidR="005E41C4">
        <w:t>A</w:t>
      </w:r>
      <w:r w:rsidRPr="006220A2">
        <w:t>ntrenörleri, yetişkinler için öngörülen bu egzersizleri, yüksek etkili inişlere tahammül edemeyecek</w:t>
      </w:r>
      <w:r w:rsidR="00567BBB">
        <w:t xml:space="preserve"> düzeydeki</w:t>
      </w:r>
      <w:r w:rsidRPr="006220A2">
        <w:t xml:space="preserve"> çoc</w:t>
      </w:r>
      <w:r w:rsidR="00567BBB">
        <w:t>uklar üze</w:t>
      </w:r>
      <w:r w:rsidR="00C66AC6">
        <w:t>rinde uygula</w:t>
      </w:r>
      <w:r w:rsidR="00567BBB">
        <w:t>mamalıdır</w:t>
      </w:r>
      <w:r w:rsidRPr="006220A2">
        <w:t>. P</w:t>
      </w:r>
      <w:r w:rsidR="00567BBB">
        <w:t>erformans ölçümleri (örneğin reaktif kuvvet indeksi</w:t>
      </w:r>
      <w:r w:rsidRPr="006220A2">
        <w:t xml:space="preserve">) üzerinde gerçek zamanlı geri bildirim kullanımı ve güç ve </w:t>
      </w:r>
      <w:proofErr w:type="gramStart"/>
      <w:r w:rsidRPr="006220A2">
        <w:t>kondisyon</w:t>
      </w:r>
      <w:proofErr w:type="gramEnd"/>
      <w:r w:rsidRPr="006220A2">
        <w:t xml:space="preserve"> koçunun aralıklı geri bildirimi, sporcuyu eğitmeye, motivasyonu artırmaya ve performans sonuçlarını iyileştirmeye yardımcı olab</w:t>
      </w:r>
      <w:r w:rsidR="005E41C4">
        <w:t>ilir.</w:t>
      </w:r>
      <w:r w:rsidRPr="006220A2">
        <w:t xml:space="preserve"> Büyüme ve olgunlaşma faktörlerinin bir sonucu olarak çocukla</w:t>
      </w:r>
      <w:r w:rsidR="00567BBB">
        <w:t>rın doğal olarak belirli bir pli</w:t>
      </w:r>
      <w:r w:rsidRPr="006220A2">
        <w:t>ometrik egzersizin tekrar hızlarını geliştirmeleri</w:t>
      </w:r>
      <w:r w:rsidR="00567BBB">
        <w:t xml:space="preserve"> beklenir. Bununla birlikte, pli</w:t>
      </w:r>
      <w:r w:rsidRPr="006220A2">
        <w:t>ometrik programlar reçe</w:t>
      </w:r>
      <w:r w:rsidR="007D3FA3">
        <w:t xml:space="preserve">te ederken,  </w:t>
      </w:r>
      <w:proofErr w:type="gramStart"/>
      <w:r w:rsidR="007D3FA3">
        <w:t>antrenörler</w:t>
      </w:r>
      <w:proofErr w:type="gramEnd"/>
      <w:r w:rsidRPr="006220A2">
        <w:t xml:space="preserve"> her zaman yüzeyle hızlı ve güçlü bir etkileşimin önemini vurgulamalı ve sonuç olarak tekrarlama hızı için olgunluğa özgü k</w:t>
      </w:r>
      <w:r w:rsidR="00567BBB">
        <w:t>ılavuzlar bulunmamalıdır</w:t>
      </w:r>
      <w:r w:rsidR="00FB069C">
        <w:rPr>
          <w:noProof/>
        </w:rPr>
        <w:t xml:space="preserve"> </w:t>
      </w:r>
      <w:r w:rsidR="00FB069C" w:rsidRPr="005E41C4">
        <w:rPr>
          <w:noProof/>
        </w:rPr>
        <w:t xml:space="preserve">(Chu </w:t>
      </w:r>
      <w:r w:rsidR="00C66AC6">
        <w:rPr>
          <w:noProof/>
        </w:rPr>
        <w:t xml:space="preserve">ve </w:t>
      </w:r>
      <w:r w:rsidR="00FB069C" w:rsidRPr="005E41C4">
        <w:rPr>
          <w:noProof/>
        </w:rPr>
        <w:t>Myer, 2013)</w:t>
      </w:r>
      <w:r w:rsidR="00567BBB">
        <w:t>.</w:t>
      </w:r>
    </w:p>
    <w:p w14:paraId="24309698" w14:textId="5E7E78D4" w:rsidR="005B51CE" w:rsidRDefault="000C5924" w:rsidP="00493328">
      <w:pPr>
        <w:pStyle w:val="TabloAF"/>
      </w:pPr>
      <w:bookmarkStart w:id="37" w:name="_Toc90651032"/>
      <w:r>
        <w:t xml:space="preserve">Tablo 2.4. </w:t>
      </w:r>
      <w:r w:rsidR="00B3730C">
        <w:t>Pli</w:t>
      </w:r>
      <w:r w:rsidR="000B5BD4" w:rsidRPr="00DC6212">
        <w:t>ometride şiddet sınıflamaları</w:t>
      </w:r>
      <w:bookmarkEnd w:id="37"/>
      <w:r w:rsidR="008E4CCE" w:rsidRPr="00DC6212">
        <w:t xml:space="preserve"> </w:t>
      </w:r>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2"/>
        <w:gridCol w:w="4710"/>
        <w:gridCol w:w="1348"/>
      </w:tblGrid>
      <w:tr w:rsidR="009D6E5B" w:rsidRPr="002A3D16" w14:paraId="6EC5167C" w14:textId="77777777" w:rsidTr="000C5924">
        <w:tc>
          <w:tcPr>
            <w:tcW w:w="1315" w:type="pct"/>
            <w:tcBorders>
              <w:top w:val="single" w:sz="4" w:space="0" w:color="auto"/>
              <w:bottom w:val="single" w:sz="4" w:space="0" w:color="auto"/>
            </w:tcBorders>
          </w:tcPr>
          <w:p w14:paraId="770E1025" w14:textId="77777777" w:rsidR="009D6E5B" w:rsidRPr="002A3D16" w:rsidRDefault="009D6E5B" w:rsidP="00493328">
            <w:pPr>
              <w:ind w:right="180"/>
              <w:jc w:val="both"/>
              <w:rPr>
                <w:rFonts w:ascii="Times New Roman" w:eastAsia="Times New Roman" w:hAnsi="Times New Roman" w:cs="Times New Roman"/>
                <w:b/>
              </w:rPr>
            </w:pPr>
            <w:r w:rsidRPr="002A3D16">
              <w:rPr>
                <w:rFonts w:ascii="Times New Roman" w:eastAsia="Times New Roman" w:hAnsi="Times New Roman" w:cs="Times New Roman"/>
                <w:b/>
              </w:rPr>
              <w:t>Plyometrik hareket</w:t>
            </w:r>
          </w:p>
        </w:tc>
        <w:tc>
          <w:tcPr>
            <w:tcW w:w="2865" w:type="pct"/>
            <w:tcBorders>
              <w:top w:val="single" w:sz="4" w:space="0" w:color="auto"/>
              <w:bottom w:val="single" w:sz="4" w:space="0" w:color="auto"/>
            </w:tcBorders>
          </w:tcPr>
          <w:p w14:paraId="718E4DDB" w14:textId="77777777" w:rsidR="009D6E5B" w:rsidRPr="002A3D16" w:rsidRDefault="009D6E5B" w:rsidP="00493328">
            <w:pPr>
              <w:ind w:right="180"/>
              <w:jc w:val="both"/>
              <w:rPr>
                <w:rFonts w:ascii="Times New Roman" w:eastAsia="Times New Roman" w:hAnsi="Times New Roman" w:cs="Times New Roman"/>
                <w:b/>
              </w:rPr>
            </w:pPr>
            <w:r w:rsidRPr="002A3D16">
              <w:rPr>
                <w:rFonts w:ascii="Times New Roman" w:eastAsia="Times New Roman" w:hAnsi="Times New Roman" w:cs="Times New Roman"/>
                <w:b/>
              </w:rPr>
              <w:t xml:space="preserve">Örnekler </w:t>
            </w:r>
          </w:p>
        </w:tc>
        <w:tc>
          <w:tcPr>
            <w:tcW w:w="820" w:type="pct"/>
            <w:tcBorders>
              <w:top w:val="single" w:sz="4" w:space="0" w:color="auto"/>
              <w:bottom w:val="single" w:sz="4" w:space="0" w:color="auto"/>
            </w:tcBorders>
          </w:tcPr>
          <w:p w14:paraId="7B4DB27B" w14:textId="77777777" w:rsidR="009D6E5B" w:rsidRPr="002A3D16" w:rsidRDefault="009D6E5B" w:rsidP="00493328">
            <w:pPr>
              <w:ind w:right="180"/>
              <w:jc w:val="both"/>
              <w:rPr>
                <w:rFonts w:ascii="Times New Roman" w:eastAsia="Times New Roman" w:hAnsi="Times New Roman" w:cs="Times New Roman"/>
                <w:b/>
              </w:rPr>
            </w:pPr>
            <w:r w:rsidRPr="002A3D16">
              <w:rPr>
                <w:rFonts w:ascii="Times New Roman" w:eastAsia="Times New Roman" w:hAnsi="Times New Roman" w:cs="Times New Roman"/>
                <w:b/>
              </w:rPr>
              <w:t xml:space="preserve">Şiddet </w:t>
            </w:r>
          </w:p>
        </w:tc>
      </w:tr>
      <w:tr w:rsidR="009D6E5B" w:rsidRPr="002A3D16" w14:paraId="70CEAA8C" w14:textId="77777777" w:rsidTr="000C5924">
        <w:tc>
          <w:tcPr>
            <w:tcW w:w="1315" w:type="pct"/>
            <w:tcBorders>
              <w:top w:val="single" w:sz="4" w:space="0" w:color="auto"/>
            </w:tcBorders>
          </w:tcPr>
          <w:p w14:paraId="19FC925A" w14:textId="77777777" w:rsidR="009D6E5B" w:rsidRPr="002A3D16" w:rsidRDefault="009D6E5B"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Düz zeminde ayakta sıçramalar</w:t>
            </w:r>
          </w:p>
        </w:tc>
        <w:tc>
          <w:tcPr>
            <w:tcW w:w="2865" w:type="pct"/>
            <w:tcBorders>
              <w:top w:val="single" w:sz="4" w:space="0" w:color="auto"/>
            </w:tcBorders>
          </w:tcPr>
          <w:p w14:paraId="0987518D" w14:textId="77777777" w:rsidR="009D6E5B" w:rsidRPr="002A3D16" w:rsidRDefault="009D6E5B"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 xml:space="preserve">squat jump </w:t>
            </w:r>
          </w:p>
          <w:p w14:paraId="2750534F" w14:textId="77777777" w:rsidR="009D6E5B" w:rsidRPr="002A3D16" w:rsidRDefault="009D6E5B"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split jump</w:t>
            </w:r>
          </w:p>
          <w:p w14:paraId="4F98C34F" w14:textId="77777777" w:rsidR="009D6E5B" w:rsidRPr="002A3D16" w:rsidRDefault="009D6E5B" w:rsidP="000C5924">
            <w:pPr>
              <w:spacing w:after="120"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tuck jump</w:t>
            </w:r>
          </w:p>
        </w:tc>
        <w:tc>
          <w:tcPr>
            <w:tcW w:w="820" w:type="pct"/>
            <w:tcBorders>
              <w:top w:val="single" w:sz="4" w:space="0" w:color="auto"/>
            </w:tcBorders>
          </w:tcPr>
          <w:p w14:paraId="32897DB9" w14:textId="77777777" w:rsidR="009D6E5B" w:rsidRPr="002A3D16" w:rsidRDefault="009D6E5B" w:rsidP="000C5924">
            <w:pPr>
              <w:spacing w:line="241" w:lineRule="auto"/>
              <w:ind w:right="180"/>
              <w:rPr>
                <w:rFonts w:ascii="Times New Roman" w:eastAsia="Times New Roman" w:hAnsi="Times New Roman" w:cs="Times New Roman"/>
                <w:bCs/>
              </w:rPr>
            </w:pPr>
          </w:p>
          <w:p w14:paraId="5FA8FBBF" w14:textId="77777777" w:rsidR="00B22DAA" w:rsidRPr="002A3D16" w:rsidRDefault="00B22DAA"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 xml:space="preserve"> Düşük </w:t>
            </w:r>
          </w:p>
        </w:tc>
      </w:tr>
      <w:tr w:rsidR="009D6E5B" w:rsidRPr="002A3D16" w14:paraId="7B1A059C" w14:textId="77777777" w:rsidTr="000C5924">
        <w:tc>
          <w:tcPr>
            <w:tcW w:w="1315" w:type="pct"/>
          </w:tcPr>
          <w:p w14:paraId="2EBB7A61" w14:textId="77777777" w:rsidR="009D6E5B" w:rsidRPr="002A3D16" w:rsidRDefault="006220A2"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Ayakta sıçramalar</w:t>
            </w:r>
          </w:p>
        </w:tc>
        <w:tc>
          <w:tcPr>
            <w:tcW w:w="2865" w:type="pct"/>
          </w:tcPr>
          <w:p w14:paraId="6952B500" w14:textId="77777777" w:rsidR="009D6E5B" w:rsidRPr="002A3D16" w:rsidRDefault="00D134AE"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Standing hops(Tek ayak hop)</w:t>
            </w:r>
          </w:p>
          <w:p w14:paraId="24F6B212" w14:textId="77777777" w:rsidR="00D134AE" w:rsidRPr="002A3D16" w:rsidRDefault="00D134AE" w:rsidP="000C5924">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Standing long jump (Ayakta</w:t>
            </w:r>
            <w:r w:rsidR="00C44ABD" w:rsidRPr="002A3D16">
              <w:rPr>
                <w:rFonts w:ascii="Times New Roman" w:eastAsia="Times New Roman" w:hAnsi="Times New Roman" w:cs="Times New Roman"/>
                <w:bCs/>
              </w:rPr>
              <w:t xml:space="preserve"> çift ayak</w:t>
            </w:r>
            <w:r w:rsidRPr="002A3D16">
              <w:rPr>
                <w:rFonts w:ascii="Times New Roman" w:eastAsia="Times New Roman" w:hAnsi="Times New Roman" w:cs="Times New Roman"/>
                <w:bCs/>
              </w:rPr>
              <w:t xml:space="preserve"> uzun atlama)</w:t>
            </w:r>
          </w:p>
          <w:p w14:paraId="271A13B0" w14:textId="77777777" w:rsidR="00D134AE" w:rsidRPr="002A3D16" w:rsidRDefault="006220A2" w:rsidP="000C5924">
            <w:pPr>
              <w:spacing w:after="120"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Standing jumps for height (</w:t>
            </w:r>
            <w:r w:rsidR="00D134AE" w:rsidRPr="002A3D16">
              <w:rPr>
                <w:rFonts w:ascii="Times New Roman" w:eastAsia="Times New Roman" w:hAnsi="Times New Roman" w:cs="Times New Roman"/>
                <w:bCs/>
              </w:rPr>
              <w:t>Ayakta yükseğe sıçrama</w:t>
            </w:r>
            <w:r w:rsidRPr="002A3D16">
              <w:rPr>
                <w:rFonts w:ascii="Times New Roman" w:eastAsia="Times New Roman" w:hAnsi="Times New Roman" w:cs="Times New Roman"/>
                <w:bCs/>
              </w:rPr>
              <w:t>)</w:t>
            </w:r>
          </w:p>
        </w:tc>
        <w:tc>
          <w:tcPr>
            <w:tcW w:w="820" w:type="pct"/>
          </w:tcPr>
          <w:p w14:paraId="2E7214CA" w14:textId="77777777" w:rsidR="009D6E5B" w:rsidRPr="002A3D16" w:rsidRDefault="009D6E5B" w:rsidP="000C5924">
            <w:pPr>
              <w:spacing w:line="241" w:lineRule="auto"/>
              <w:ind w:right="180"/>
              <w:rPr>
                <w:rFonts w:ascii="Times New Roman" w:eastAsia="Times New Roman" w:hAnsi="Times New Roman" w:cs="Times New Roman"/>
                <w:bCs/>
              </w:rPr>
            </w:pPr>
          </w:p>
          <w:p w14:paraId="699458A8" w14:textId="77777777" w:rsidR="00922A1F" w:rsidRPr="002A3D16" w:rsidRDefault="00922A1F"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Düşük-orta</w:t>
            </w:r>
          </w:p>
        </w:tc>
      </w:tr>
      <w:tr w:rsidR="009D6E5B" w:rsidRPr="002A3D16" w14:paraId="0DD6E444" w14:textId="77777777" w:rsidTr="000C5924">
        <w:tc>
          <w:tcPr>
            <w:tcW w:w="1315" w:type="pct"/>
          </w:tcPr>
          <w:p w14:paraId="3A23F2C7" w14:textId="77777777" w:rsidR="009D6E5B" w:rsidRPr="002A3D16" w:rsidRDefault="006220A2"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Ayakta çoklu sıçramalar</w:t>
            </w:r>
          </w:p>
        </w:tc>
        <w:tc>
          <w:tcPr>
            <w:tcW w:w="2865" w:type="pct"/>
          </w:tcPr>
          <w:p w14:paraId="10257DB5" w14:textId="77777777" w:rsidR="009D6E5B" w:rsidRPr="002A3D16" w:rsidRDefault="006220A2"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5 consecutive bounds</w:t>
            </w:r>
            <w:r w:rsidR="00BC0C43" w:rsidRPr="002A3D16">
              <w:rPr>
                <w:rFonts w:ascii="Times New Roman" w:eastAsia="Times New Roman" w:hAnsi="Times New Roman" w:cs="Times New Roman"/>
                <w:bCs/>
              </w:rPr>
              <w:t>( 5 adım sıçrama)</w:t>
            </w:r>
          </w:p>
          <w:p w14:paraId="09545230" w14:textId="77777777" w:rsidR="00BC0C43" w:rsidRPr="002A3D16" w:rsidRDefault="00BC0C43"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2 x 6 bunny jumps( tavşan sıçraması)</w:t>
            </w:r>
          </w:p>
          <w:p w14:paraId="02E1AF38" w14:textId="77777777" w:rsidR="00BC0C43" w:rsidRPr="002A3D16" w:rsidRDefault="00BC0C43" w:rsidP="000C5924">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Double-footed jumps over 4 hurdles( 4 engel üzeri çift ayak sıçrama )</w:t>
            </w:r>
          </w:p>
          <w:p w14:paraId="02D94C2B" w14:textId="5275E98C" w:rsidR="00BF22E6" w:rsidRPr="002A3D16" w:rsidRDefault="00BF22E6" w:rsidP="000C5924">
            <w:pPr>
              <w:spacing w:after="120"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Double-footed jumps up step ( çift ayak step üzerine konma )</w:t>
            </w:r>
          </w:p>
        </w:tc>
        <w:tc>
          <w:tcPr>
            <w:tcW w:w="820" w:type="pct"/>
          </w:tcPr>
          <w:p w14:paraId="654BCDFC" w14:textId="77777777" w:rsidR="009D6E5B" w:rsidRPr="002A3D16" w:rsidRDefault="009D6E5B" w:rsidP="000C5924">
            <w:pPr>
              <w:spacing w:line="241" w:lineRule="auto"/>
              <w:ind w:right="180"/>
              <w:rPr>
                <w:rFonts w:ascii="Times New Roman" w:eastAsia="Times New Roman" w:hAnsi="Times New Roman" w:cs="Times New Roman"/>
                <w:bCs/>
              </w:rPr>
            </w:pPr>
          </w:p>
          <w:p w14:paraId="282A1784" w14:textId="77777777" w:rsidR="00922A1F" w:rsidRPr="002A3D16" w:rsidRDefault="00922A1F" w:rsidP="000C5924">
            <w:pPr>
              <w:spacing w:line="241" w:lineRule="auto"/>
              <w:ind w:right="180"/>
              <w:rPr>
                <w:rFonts w:ascii="Times New Roman" w:eastAsia="Times New Roman" w:hAnsi="Times New Roman" w:cs="Times New Roman"/>
                <w:bCs/>
              </w:rPr>
            </w:pPr>
          </w:p>
          <w:p w14:paraId="71D4DAB2" w14:textId="77777777" w:rsidR="00922A1F" w:rsidRPr="002A3D16" w:rsidRDefault="00922A1F"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 xml:space="preserve">Orta </w:t>
            </w:r>
          </w:p>
        </w:tc>
      </w:tr>
      <w:tr w:rsidR="009D6E5B" w:rsidRPr="002A3D16" w14:paraId="7A2D283B" w14:textId="77777777" w:rsidTr="000C5924">
        <w:tc>
          <w:tcPr>
            <w:tcW w:w="1315" w:type="pct"/>
          </w:tcPr>
          <w:p w14:paraId="5BB476C9" w14:textId="77777777" w:rsidR="009D6E5B" w:rsidRPr="002A3D16" w:rsidRDefault="00B22DAA" w:rsidP="000C5924">
            <w:pPr>
              <w:spacing w:line="241" w:lineRule="auto"/>
              <w:ind w:right="180"/>
              <w:rPr>
                <w:rFonts w:ascii="Times New Roman" w:eastAsia="Times New Roman" w:hAnsi="Times New Roman" w:cs="Times New Roman"/>
                <w:bCs/>
              </w:rPr>
            </w:pPr>
            <w:proofErr w:type="gramStart"/>
            <w:r w:rsidRPr="002A3D16">
              <w:rPr>
                <w:rFonts w:ascii="Times New Roman" w:eastAsia="Times New Roman" w:hAnsi="Times New Roman" w:cs="Times New Roman"/>
                <w:bCs/>
              </w:rPr>
              <w:lastRenderedPageBreak/>
              <w:t>Koşu  içeren</w:t>
            </w:r>
            <w:proofErr w:type="gramEnd"/>
            <w:r w:rsidRPr="002A3D16">
              <w:rPr>
                <w:rFonts w:ascii="Times New Roman" w:eastAsia="Times New Roman" w:hAnsi="Times New Roman" w:cs="Times New Roman"/>
                <w:bCs/>
              </w:rPr>
              <w:t xml:space="preserve"> çoklu sıçramalar </w:t>
            </w:r>
          </w:p>
        </w:tc>
        <w:tc>
          <w:tcPr>
            <w:tcW w:w="2865" w:type="pct"/>
          </w:tcPr>
          <w:p w14:paraId="353DD91B" w14:textId="77777777" w:rsidR="009D6E5B" w:rsidRPr="002A3D16" w:rsidRDefault="00BF22E6" w:rsidP="00372919">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3 x 2 hops and jump into sand pit with 11 stride approach</w:t>
            </w:r>
            <w:r w:rsidR="003E7423" w:rsidRPr="002A3D16">
              <w:rPr>
                <w:rFonts w:ascii="Times New Roman" w:eastAsia="Times New Roman" w:hAnsi="Times New Roman" w:cs="Times New Roman"/>
                <w:bCs/>
              </w:rPr>
              <w:t xml:space="preserve"> (3 x 2 hops ve 11 adım yaklaşma kosusu kum havuzuna atlama</w:t>
            </w:r>
          </w:p>
          <w:p w14:paraId="51671454" w14:textId="2ED67234" w:rsidR="00FE3600" w:rsidRPr="002A3D16" w:rsidRDefault="003E7423" w:rsidP="002A3D16">
            <w:pPr>
              <w:spacing w:after="120"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 xml:space="preserve">2 x 10 bounds with a 7 stride run-up  </w:t>
            </w:r>
            <w:r w:rsidR="0088640B" w:rsidRPr="002A3D16">
              <w:rPr>
                <w:rFonts w:ascii="Times New Roman" w:eastAsia="Times New Roman" w:hAnsi="Times New Roman" w:cs="Times New Roman"/>
                <w:bCs/>
              </w:rPr>
              <w:t>(7 adımla birlikte 2* 10 bound sıçramalar</w:t>
            </w:r>
          </w:p>
        </w:tc>
        <w:tc>
          <w:tcPr>
            <w:tcW w:w="820" w:type="pct"/>
          </w:tcPr>
          <w:p w14:paraId="7A83B3FA" w14:textId="77777777" w:rsidR="00B22DAA" w:rsidRPr="002A3D16" w:rsidRDefault="00B22DAA" w:rsidP="000C5924">
            <w:pPr>
              <w:spacing w:line="241" w:lineRule="auto"/>
              <w:ind w:right="180"/>
              <w:rPr>
                <w:rFonts w:ascii="Times New Roman" w:eastAsia="Times New Roman" w:hAnsi="Times New Roman" w:cs="Times New Roman"/>
                <w:bCs/>
              </w:rPr>
            </w:pPr>
          </w:p>
          <w:p w14:paraId="299C7961" w14:textId="77777777" w:rsidR="005E41C4" w:rsidRPr="002A3D16" w:rsidRDefault="005E41C4" w:rsidP="000C5924">
            <w:pPr>
              <w:spacing w:line="241" w:lineRule="auto"/>
              <w:ind w:right="180"/>
              <w:rPr>
                <w:rFonts w:ascii="Times New Roman" w:eastAsia="Times New Roman" w:hAnsi="Times New Roman" w:cs="Times New Roman"/>
                <w:bCs/>
              </w:rPr>
            </w:pPr>
          </w:p>
          <w:p w14:paraId="72E945F1" w14:textId="77777777" w:rsidR="00B22DAA" w:rsidRPr="002A3D16" w:rsidRDefault="00B22DAA"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 xml:space="preserve"> Yüksek </w:t>
            </w:r>
          </w:p>
        </w:tc>
      </w:tr>
      <w:tr w:rsidR="009D6E5B" w:rsidRPr="002A3D16" w14:paraId="3E2C6573" w14:textId="77777777" w:rsidTr="000C5924">
        <w:tc>
          <w:tcPr>
            <w:tcW w:w="1315" w:type="pct"/>
          </w:tcPr>
          <w:p w14:paraId="7BBC8B99" w14:textId="77777777" w:rsidR="00C44ABD" w:rsidRPr="002A3D16" w:rsidRDefault="00C44ABD"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Derinlik sıçramaları</w:t>
            </w:r>
          </w:p>
          <w:p w14:paraId="0B445A0E" w14:textId="77777777" w:rsidR="00C44ABD" w:rsidRPr="002A3D16" w:rsidRDefault="00C44ABD" w:rsidP="002A3D16">
            <w:pPr>
              <w:spacing w:before="120" w:line="241" w:lineRule="auto"/>
              <w:rPr>
                <w:rFonts w:ascii="Times New Roman" w:eastAsia="Times New Roman" w:hAnsi="Times New Roman" w:cs="Times New Roman"/>
                <w:bCs/>
              </w:rPr>
            </w:pPr>
            <w:r w:rsidRPr="002A3D16">
              <w:rPr>
                <w:rFonts w:ascii="Times New Roman" w:eastAsia="Times New Roman" w:hAnsi="Times New Roman" w:cs="Times New Roman"/>
                <w:bCs/>
              </w:rPr>
              <w:t>Tavsiye edilen düşme yüksekliği 40-100cm, yükseklik ne kadar fazla olursa,  kuvvet bileşeni o kadar yüksek, yükseklik ne kadar düşükse hız o kadar büyük olur.</w:t>
            </w:r>
          </w:p>
        </w:tc>
        <w:tc>
          <w:tcPr>
            <w:tcW w:w="2865" w:type="pct"/>
          </w:tcPr>
          <w:p w14:paraId="583F8D19" w14:textId="77777777" w:rsidR="002B66A8" w:rsidRPr="002A3D16" w:rsidRDefault="002B66A8" w:rsidP="002B66A8">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2 x 6 jumps – down and up (2*6 kasaya sıçra ve düş )</w:t>
            </w:r>
          </w:p>
          <w:p w14:paraId="3ACFFBC0" w14:textId="77777777" w:rsidR="002B66A8" w:rsidRPr="002A3D16" w:rsidRDefault="002B66A8" w:rsidP="002B66A8">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Run to hop off low box onto one leg landin followed by three subsequent hops (kasadan tek ayak düşüp tek ayak hop sıçramalar</w:t>
            </w:r>
          </w:p>
          <w:p w14:paraId="2916C745" w14:textId="77777777" w:rsidR="002A3D16" w:rsidRDefault="002A3D16" w:rsidP="002B66A8">
            <w:pPr>
              <w:spacing w:line="241" w:lineRule="auto"/>
              <w:ind w:right="180"/>
              <w:jc w:val="both"/>
              <w:rPr>
                <w:rFonts w:ascii="Times New Roman" w:eastAsia="Times New Roman" w:hAnsi="Times New Roman" w:cs="Times New Roman"/>
                <w:bCs/>
              </w:rPr>
            </w:pPr>
          </w:p>
          <w:p w14:paraId="6EF6D70E" w14:textId="77777777" w:rsidR="002A3D16" w:rsidRDefault="002A3D16" w:rsidP="002B66A8">
            <w:pPr>
              <w:spacing w:line="241" w:lineRule="auto"/>
              <w:ind w:right="180"/>
              <w:jc w:val="both"/>
              <w:rPr>
                <w:rFonts w:ascii="Times New Roman" w:eastAsia="Times New Roman" w:hAnsi="Times New Roman" w:cs="Times New Roman"/>
                <w:bCs/>
              </w:rPr>
            </w:pPr>
          </w:p>
          <w:p w14:paraId="72FC0AD1" w14:textId="77777777" w:rsidR="002A3D16" w:rsidRDefault="002A3D16" w:rsidP="002B66A8">
            <w:pPr>
              <w:spacing w:line="241" w:lineRule="auto"/>
              <w:ind w:right="180"/>
              <w:jc w:val="both"/>
              <w:rPr>
                <w:rFonts w:ascii="Times New Roman" w:eastAsia="Times New Roman" w:hAnsi="Times New Roman" w:cs="Times New Roman"/>
                <w:bCs/>
              </w:rPr>
            </w:pPr>
          </w:p>
          <w:p w14:paraId="673901C3" w14:textId="0EA53557" w:rsidR="009D6E5B" w:rsidRPr="002A3D16" w:rsidRDefault="002B66A8" w:rsidP="002B66A8">
            <w:pPr>
              <w:spacing w:line="241" w:lineRule="auto"/>
              <w:ind w:right="180"/>
              <w:jc w:val="both"/>
              <w:rPr>
                <w:rFonts w:ascii="Times New Roman" w:eastAsia="Times New Roman" w:hAnsi="Times New Roman" w:cs="Times New Roman"/>
                <w:bCs/>
              </w:rPr>
            </w:pPr>
            <w:r w:rsidRPr="002A3D16">
              <w:rPr>
                <w:rFonts w:ascii="Times New Roman" w:eastAsia="Times New Roman" w:hAnsi="Times New Roman" w:cs="Times New Roman"/>
                <w:bCs/>
              </w:rPr>
              <w:t>Bounding uphill ( yokuşta ayak değiştirmeli sıçramalar</w:t>
            </w:r>
            <w:r w:rsidR="00922A1F" w:rsidRPr="002A3D16">
              <w:rPr>
                <w:rFonts w:ascii="Times New Roman" w:eastAsia="Times New Roman" w:hAnsi="Times New Roman" w:cs="Times New Roman"/>
                <w:bCs/>
              </w:rPr>
              <w:t>t</w:t>
            </w:r>
          </w:p>
        </w:tc>
        <w:tc>
          <w:tcPr>
            <w:tcW w:w="820" w:type="pct"/>
          </w:tcPr>
          <w:p w14:paraId="11059539" w14:textId="77777777" w:rsidR="009D6E5B" w:rsidRPr="002A3D16" w:rsidRDefault="00B22DAA"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Yüksek</w:t>
            </w:r>
          </w:p>
          <w:p w14:paraId="1E3A5718" w14:textId="77777777" w:rsidR="00B22DAA" w:rsidRPr="002A3D16" w:rsidRDefault="00B22DAA" w:rsidP="000C5924">
            <w:pPr>
              <w:spacing w:line="241" w:lineRule="auto"/>
              <w:ind w:right="180"/>
              <w:rPr>
                <w:rFonts w:ascii="Times New Roman" w:eastAsia="Times New Roman" w:hAnsi="Times New Roman" w:cs="Times New Roman"/>
                <w:bCs/>
              </w:rPr>
            </w:pPr>
          </w:p>
          <w:p w14:paraId="3F2BEDB7" w14:textId="77777777" w:rsidR="00B22DAA" w:rsidRPr="002A3D16" w:rsidRDefault="00B22DAA" w:rsidP="000C5924">
            <w:pPr>
              <w:spacing w:line="241" w:lineRule="auto"/>
              <w:ind w:right="180"/>
              <w:rPr>
                <w:rFonts w:ascii="Times New Roman" w:eastAsia="Times New Roman" w:hAnsi="Times New Roman" w:cs="Times New Roman"/>
                <w:bCs/>
              </w:rPr>
            </w:pPr>
          </w:p>
          <w:p w14:paraId="134B4F96" w14:textId="77777777" w:rsidR="00B22DAA" w:rsidRPr="002A3D16" w:rsidRDefault="00B22DAA"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Çok yüksek</w:t>
            </w:r>
          </w:p>
          <w:p w14:paraId="4B38F99E" w14:textId="77777777" w:rsidR="00B22DAA" w:rsidRPr="002A3D16" w:rsidRDefault="00B22DAA" w:rsidP="000C5924">
            <w:pPr>
              <w:spacing w:line="241" w:lineRule="auto"/>
              <w:ind w:right="180"/>
              <w:rPr>
                <w:rFonts w:ascii="Times New Roman" w:eastAsia="Times New Roman" w:hAnsi="Times New Roman" w:cs="Times New Roman"/>
                <w:bCs/>
              </w:rPr>
            </w:pPr>
          </w:p>
          <w:p w14:paraId="63CD1137" w14:textId="77777777" w:rsidR="00B22DAA" w:rsidRPr="002A3D16" w:rsidRDefault="00B22DAA" w:rsidP="000C5924">
            <w:pPr>
              <w:spacing w:line="241" w:lineRule="auto"/>
              <w:ind w:right="180"/>
              <w:rPr>
                <w:rFonts w:ascii="Times New Roman" w:eastAsia="Times New Roman" w:hAnsi="Times New Roman" w:cs="Times New Roman"/>
                <w:bCs/>
              </w:rPr>
            </w:pPr>
          </w:p>
          <w:p w14:paraId="4BFC8991" w14:textId="77777777" w:rsidR="00B22DAA" w:rsidRPr="002A3D16" w:rsidRDefault="00B22DAA" w:rsidP="000C5924">
            <w:pPr>
              <w:spacing w:line="241" w:lineRule="auto"/>
              <w:ind w:right="180"/>
              <w:rPr>
                <w:rFonts w:ascii="Times New Roman" w:eastAsia="Times New Roman" w:hAnsi="Times New Roman" w:cs="Times New Roman"/>
                <w:bCs/>
              </w:rPr>
            </w:pPr>
          </w:p>
          <w:p w14:paraId="69AD7347" w14:textId="77777777" w:rsidR="00B22DAA" w:rsidRPr="002A3D16" w:rsidRDefault="00B22DAA" w:rsidP="000C5924">
            <w:pPr>
              <w:spacing w:line="241" w:lineRule="auto"/>
              <w:ind w:right="180"/>
              <w:rPr>
                <w:rFonts w:ascii="Times New Roman" w:eastAsia="Times New Roman" w:hAnsi="Times New Roman" w:cs="Times New Roman"/>
                <w:bCs/>
              </w:rPr>
            </w:pPr>
            <w:r w:rsidRPr="002A3D16">
              <w:rPr>
                <w:rFonts w:ascii="Times New Roman" w:eastAsia="Times New Roman" w:hAnsi="Times New Roman" w:cs="Times New Roman"/>
                <w:bCs/>
              </w:rPr>
              <w:t>Çok yüksek</w:t>
            </w:r>
          </w:p>
        </w:tc>
      </w:tr>
    </w:tbl>
    <w:p w14:paraId="483CD3E1" w14:textId="3AC099A9" w:rsidR="009D6E5B" w:rsidRPr="002A3D16" w:rsidRDefault="002A3D16" w:rsidP="00B22DAA">
      <w:pPr>
        <w:spacing w:line="241" w:lineRule="auto"/>
        <w:ind w:right="180"/>
        <w:jc w:val="both"/>
        <w:rPr>
          <w:rFonts w:ascii="Times New Roman" w:eastAsia="Times New Roman" w:hAnsi="Times New Roman" w:cs="Times New Roman"/>
          <w:b/>
          <w:sz w:val="20"/>
          <w:szCs w:val="20"/>
        </w:rPr>
      </w:pPr>
      <w:r w:rsidRPr="002A3D16">
        <w:rPr>
          <w:rFonts w:ascii="Times New Roman" w:hAnsi="Times New Roman" w:cs="Times New Roman"/>
          <w:color w:val="000000"/>
          <w:sz w:val="20"/>
          <w:szCs w:val="20"/>
        </w:rPr>
        <w:t xml:space="preserve">Kaynak: </w:t>
      </w:r>
      <w:r w:rsidR="00B22DAA" w:rsidRPr="002A3D16">
        <w:rPr>
          <w:rFonts w:ascii="Times New Roman" w:hAnsi="Times New Roman" w:cs="Times New Roman"/>
          <w:color w:val="000000"/>
          <w:sz w:val="20"/>
          <w:szCs w:val="20"/>
        </w:rPr>
        <w:t>Training for Speed Powe</w:t>
      </w:r>
      <w:r w:rsidR="00C66AC6">
        <w:rPr>
          <w:rFonts w:ascii="Times New Roman" w:hAnsi="Times New Roman" w:cs="Times New Roman"/>
          <w:color w:val="000000"/>
          <w:sz w:val="20"/>
          <w:szCs w:val="20"/>
        </w:rPr>
        <w:t>r&amp;Strenght Peak Performance (2005)</w:t>
      </w:r>
    </w:p>
    <w:p w14:paraId="6099362E" w14:textId="2E846115" w:rsidR="0089730F" w:rsidRDefault="00067895" w:rsidP="00EE4145">
      <w:pPr>
        <w:pStyle w:val="NormalAf"/>
      </w:pPr>
      <w:proofErr w:type="gramStart"/>
      <w:r>
        <w:t>A</w:t>
      </w:r>
      <w:r w:rsidR="0089730F" w:rsidRPr="008941F4">
        <w:t>r</w:t>
      </w:r>
      <w:r w:rsidR="00D32F51">
        <w:t xml:space="preserve">aştırmacılar, </w:t>
      </w:r>
      <w:r w:rsidR="00567BBB">
        <w:t>pli</w:t>
      </w:r>
      <w:r>
        <w:t>ometrik antrenmana</w:t>
      </w:r>
      <w:r w:rsidR="00DB0F3C">
        <w:t xml:space="preserve"> maruz kaldıktan sonra </w:t>
      </w:r>
      <w:r w:rsidR="0089730F" w:rsidRPr="008941F4">
        <w:t>performans adaptasyonlarını açıklamak için bir dizi potansiyel mekanizma öne</w:t>
      </w:r>
      <w:r>
        <w:t>rmişle</w:t>
      </w:r>
      <w:r w:rsidR="00A22613">
        <w:t>rdir: devreye giren motor ünite</w:t>
      </w:r>
      <w:r>
        <w:t xml:space="preserve"> sayısındaki artış </w:t>
      </w:r>
      <w:r w:rsidR="0089730F" w:rsidRPr="008941F4">
        <w:t>ve ateşleme frekansl</w:t>
      </w:r>
      <w:r>
        <w:t>arı,</w:t>
      </w:r>
      <w:r w:rsidR="0089730F" w:rsidRPr="008941F4">
        <w:t xml:space="preserve"> bacak ekstansörleri içinde artan kas kuvveti ve kuvvet gelişme hızı</w:t>
      </w:r>
      <w:r>
        <w:t xml:space="preserve">, </w:t>
      </w:r>
      <w:r w:rsidR="0089730F" w:rsidRPr="008941F4">
        <w:t>daha fazla eklem sertliği ve elastik enerji geri tep</w:t>
      </w:r>
      <w:r>
        <w:t xml:space="preserve">mesi, </w:t>
      </w:r>
      <w:r w:rsidR="0089730F" w:rsidRPr="008941F4">
        <w:t>streç reflekslerin daha erken ve artmış aktivas</w:t>
      </w:r>
      <w:r w:rsidR="00A22613">
        <w:t xml:space="preserve">yonu </w:t>
      </w:r>
      <w:r w:rsidR="00567BBB">
        <w:t>ve golgi tendon o</w:t>
      </w:r>
      <w:r w:rsidR="0089730F" w:rsidRPr="008941F4">
        <w:t>rganlarının duyarsızlaştırılması, kasın elastik bileşeninin daha fazla gerilmesini s</w:t>
      </w:r>
      <w:r w:rsidR="00567BBB">
        <w:t>ağlar</w:t>
      </w:r>
      <w:r w:rsidR="00FB069C">
        <w:rPr>
          <w:noProof/>
        </w:rPr>
        <w:t xml:space="preserve"> </w:t>
      </w:r>
      <w:r w:rsidR="00FB069C" w:rsidRPr="00567BBB">
        <w:rPr>
          <w:noProof/>
        </w:rPr>
        <w:t xml:space="preserve">(Lloyd </w:t>
      </w:r>
      <w:r w:rsidR="00C66AC6">
        <w:rPr>
          <w:noProof/>
        </w:rPr>
        <w:t xml:space="preserve">ve </w:t>
      </w:r>
      <w:r w:rsidR="00FB069C" w:rsidRPr="00567BBB">
        <w:rPr>
          <w:noProof/>
        </w:rPr>
        <w:t>Oliver, 2014)</w:t>
      </w:r>
      <w:r w:rsidR="007D3FA3">
        <w:t>.</w:t>
      </w:r>
      <w:proofErr w:type="gramEnd"/>
    </w:p>
    <w:p w14:paraId="70C05B93" w14:textId="06998E76" w:rsidR="00AD2B9E" w:rsidRDefault="00FB069C" w:rsidP="00EE4145">
      <w:pPr>
        <w:pStyle w:val="NormalAf"/>
      </w:pPr>
      <w:r w:rsidRPr="00F71943">
        <w:rPr>
          <w:noProof/>
        </w:rPr>
        <w:t>Şimşek, 2019</w:t>
      </w:r>
      <w:r w:rsidR="00C66AC6">
        <w:rPr>
          <w:noProof/>
        </w:rPr>
        <w:t>;</w:t>
      </w:r>
      <w:r>
        <w:rPr>
          <w:noProof/>
        </w:rPr>
        <w:t xml:space="preserve"> </w:t>
      </w:r>
      <w:r w:rsidR="00DB0F3C">
        <w:rPr>
          <w:noProof/>
        </w:rPr>
        <w:t>Akçınar, 2014</w:t>
      </w:r>
      <w:r w:rsidR="005321B0">
        <w:rPr>
          <w:noProof/>
        </w:rPr>
        <w:t>’ün yaptığı çalışmalarda</w:t>
      </w:r>
      <w:r w:rsidR="001D7348">
        <w:t xml:space="preserve"> 11</w:t>
      </w:r>
      <w:r w:rsidR="00DE78DB">
        <w:t>-12</w:t>
      </w:r>
      <w:r w:rsidR="007D3FA3">
        <w:t xml:space="preserve"> ve 12-</w:t>
      </w:r>
      <w:r w:rsidR="00A22613">
        <w:t>15</w:t>
      </w:r>
      <w:r w:rsidR="00DE78DB">
        <w:t xml:space="preserve"> yaş futbol oynayan çocukla</w:t>
      </w:r>
      <w:r w:rsidR="00567BBB">
        <w:t>r üzerinde yapılan çalışmalarda</w:t>
      </w:r>
      <w:r w:rsidR="00DE78DB">
        <w:t xml:space="preserve"> denge ve</w:t>
      </w:r>
      <w:r w:rsidR="001D7348">
        <w:t xml:space="preserve"> anaerobik güç, vücut yağ yüzdesi,</w:t>
      </w:r>
      <w:r w:rsidR="00DE78DB">
        <w:t xml:space="preserve"> futbola özgü becerileri</w:t>
      </w:r>
      <w:r w:rsidR="002156CF">
        <w:t xml:space="preserve"> anlamlı</w:t>
      </w:r>
      <w:r w:rsidR="00DE78DB">
        <w:t xml:space="preserve"> geliştirdiği görülmüştür. </w:t>
      </w:r>
      <w:r w:rsidR="00B27361">
        <w:t xml:space="preserve">16-18 yaş erkek futbolcularda yapılan başka bir çalışmada </w:t>
      </w:r>
      <w:r w:rsidR="00A52C32">
        <w:t>1</w:t>
      </w:r>
      <w:r w:rsidR="00567BBB">
        <w:t>0 hafta haftada 2 gün uygulanan pli</w:t>
      </w:r>
      <w:r w:rsidR="00B27361">
        <w:t xml:space="preserve">ometrik antrenmanın </w:t>
      </w:r>
      <w:r w:rsidR="00A52C32">
        <w:t>esnekliğe, anaerobik güce, 15 sn tekrarlı sıçramaya olumlu</w:t>
      </w:r>
      <w:r w:rsidR="00567BBB">
        <w:t xml:space="preserve"> etkisi olduğu görülmüştür</w:t>
      </w:r>
      <w:r>
        <w:rPr>
          <w:noProof/>
        </w:rPr>
        <w:t xml:space="preserve"> </w:t>
      </w:r>
      <w:r w:rsidRPr="0015400D">
        <w:rPr>
          <w:noProof/>
        </w:rPr>
        <w:t>(Ateş, 2007)</w:t>
      </w:r>
      <w:r w:rsidR="0015400D">
        <w:t>.</w:t>
      </w:r>
    </w:p>
    <w:p w14:paraId="1E860094" w14:textId="71700950" w:rsidR="00AD2B9E" w:rsidRDefault="00567BBB" w:rsidP="00EE4145">
      <w:pPr>
        <w:pStyle w:val="NormalAf"/>
      </w:pPr>
      <w:r>
        <w:t>Başka bir çalışmada</w:t>
      </w:r>
      <w:r w:rsidR="00FB069C">
        <w:rPr>
          <w:noProof/>
        </w:rPr>
        <w:t xml:space="preserve"> </w:t>
      </w:r>
      <w:r w:rsidR="00FB069C" w:rsidRPr="00E252FA">
        <w:rPr>
          <w:noProof/>
        </w:rPr>
        <w:t xml:space="preserve">(Chen </w:t>
      </w:r>
      <w:r w:rsidR="00C66AC6">
        <w:rPr>
          <w:noProof/>
        </w:rPr>
        <w:t xml:space="preserve">ve </w:t>
      </w:r>
      <w:r w:rsidR="00FB069C" w:rsidRPr="00E252FA">
        <w:rPr>
          <w:noProof/>
        </w:rPr>
        <w:t>Weng, 2010)</w:t>
      </w:r>
      <w:r w:rsidR="00DE78DB">
        <w:t xml:space="preserve"> 11</w:t>
      </w:r>
      <w:r w:rsidR="00B076F4">
        <w:t xml:space="preserve"> yaş kız ve erkek çocuklarda </w:t>
      </w:r>
      <w:r w:rsidR="00DE78DB">
        <w:t>12 haf</w:t>
      </w:r>
      <w:r w:rsidR="00A22613">
        <w:t xml:space="preserve">talık ve haftada 3 gün </w:t>
      </w:r>
      <w:r>
        <w:t>pli</w:t>
      </w:r>
      <w:r w:rsidR="00B076F4">
        <w:t>ometrik antrenmanların sürat ve dikey sıçrama parametrelerini</w:t>
      </w:r>
      <w:r w:rsidR="002156CF">
        <w:t xml:space="preserve"> sadece beden eğitimi derslerine katılan kont</w:t>
      </w:r>
      <w:r w:rsidR="00B3730C">
        <w:t xml:space="preserve">rol grubuna göre anlamlı </w:t>
      </w:r>
      <w:r w:rsidR="00B076F4">
        <w:t xml:space="preserve">geliştirdiği görülmüştür. </w:t>
      </w:r>
    </w:p>
    <w:p w14:paraId="15D0F014" w14:textId="41FEE049" w:rsidR="00BC6114" w:rsidRDefault="00AD2B9E" w:rsidP="00EE4145">
      <w:pPr>
        <w:pStyle w:val="NormalAf"/>
      </w:pPr>
      <w:r>
        <w:t xml:space="preserve">Yine </w:t>
      </w:r>
      <w:r w:rsidR="00567BBB">
        <w:t>e</w:t>
      </w:r>
      <w:r w:rsidR="0096377B">
        <w:t xml:space="preserve">rgenlik öncesi yas ortalaması </w:t>
      </w:r>
      <w:r>
        <w:t>11 olan erkek öğrenciler üze</w:t>
      </w:r>
      <w:r w:rsidR="00567BBB">
        <w:t>rinde yapılan bir çalışmada</w:t>
      </w:r>
      <w:sdt>
        <w:sdtPr>
          <w:id w:val="-189148176"/>
          <w:citation/>
        </w:sdtPr>
        <w:sdtEndPr/>
        <w:sdtContent>
          <w:r w:rsidR="00E252FA">
            <w:fldChar w:fldCharType="begin"/>
          </w:r>
          <w:r w:rsidR="00E252FA">
            <w:instrText xml:space="preserve"> CITATION Chr06 \l 1055 </w:instrText>
          </w:r>
          <w:r w:rsidR="00E252FA">
            <w:fldChar w:fldCharType="separate"/>
          </w:r>
          <w:r w:rsidR="00B47691">
            <w:rPr>
              <w:noProof/>
            </w:rPr>
            <w:t xml:space="preserve"> (Kotzamanidis, 2006)</w:t>
          </w:r>
          <w:r w:rsidR="00E252FA">
            <w:fldChar w:fldCharType="end"/>
          </w:r>
        </w:sdtContent>
      </w:sdt>
      <w:r w:rsidR="00E252FA">
        <w:t>.</w:t>
      </w:r>
      <w:r w:rsidR="00A22613">
        <w:t xml:space="preserve"> K</w:t>
      </w:r>
      <w:r w:rsidR="00567BBB">
        <w:t xml:space="preserve">ontrol grubu </w:t>
      </w:r>
      <w:r>
        <w:t xml:space="preserve">beden eğitimi dersleri yapan deney </w:t>
      </w:r>
      <w:r>
        <w:lastRenderedPageBreak/>
        <w:t xml:space="preserve">grubu bu derse ilaveten haftada 2 gün 10 hafta uygulanan pliometrik antrenmanlar uygulanmıştır. Koşu mesafelerinde </w:t>
      </w:r>
      <w:r w:rsidRPr="00AD2B9E">
        <w:t>0–30</w:t>
      </w:r>
      <w:r>
        <w:t>m</w:t>
      </w:r>
      <w:r w:rsidRPr="00AD2B9E">
        <w:t>, 10–20</w:t>
      </w:r>
      <w:r>
        <w:t>m</w:t>
      </w:r>
      <w:r w:rsidRPr="00AD2B9E">
        <w:t>, and 20–30</w:t>
      </w:r>
      <w:r>
        <w:t xml:space="preserve">m ve </w:t>
      </w:r>
      <w:r w:rsidR="00567BBB">
        <w:t xml:space="preserve">dikey sıçrama parametrelerinde </w:t>
      </w:r>
      <w:r>
        <w:t>gruplar arasında anlamlı</w:t>
      </w:r>
      <w:r w:rsidR="00567BBB">
        <w:t xml:space="preserve"> şekilde deney grubu lehine </w:t>
      </w:r>
      <w:r w:rsidR="00D94D97">
        <w:t>bir gelişim görülmüştür</w:t>
      </w:r>
      <w:r w:rsidR="002156CF">
        <w:t>.</w:t>
      </w:r>
    </w:p>
    <w:p w14:paraId="0B96FF98" w14:textId="0F197959" w:rsidR="005B35B5" w:rsidRDefault="005B35B5" w:rsidP="00EE4145">
      <w:pPr>
        <w:pStyle w:val="NormalAf"/>
      </w:pPr>
      <w:r>
        <w:t>Başka bir çalışmada 17 yaş altı bayan basketbolcular üzerinde yapılmıştır. Sezon içinde basketbol</w:t>
      </w:r>
      <w:r w:rsidR="00567BBB">
        <w:t xml:space="preserve"> antrenmanlarına ek yapılan pli</w:t>
      </w:r>
      <w:r>
        <w:t xml:space="preserve">ometrik antrenmanların </w:t>
      </w:r>
      <w:r w:rsidR="00C421A1">
        <w:t xml:space="preserve">çeşitli parametreler üzerinde yapılan etkilerine bakılan çalışmada </w:t>
      </w:r>
      <w:r w:rsidR="00227617">
        <w:t>haftada 2</w:t>
      </w:r>
      <w:r w:rsidR="00C421A1">
        <w:t xml:space="preserve"> gün</w:t>
      </w:r>
      <w:r w:rsidR="00227617">
        <w:t xml:space="preserve"> Salı ve Perşembe yapılan</w:t>
      </w:r>
      <w:r w:rsidR="00C421A1">
        <w:t xml:space="preserve"> 7 haftalık </w:t>
      </w:r>
      <w:r w:rsidR="00A22613">
        <w:t xml:space="preserve">bir çalışmada her iki grupta </w:t>
      </w:r>
      <w:proofErr w:type="gramStart"/>
      <w:r w:rsidR="00A22613">
        <w:t xml:space="preserve">da  </w:t>
      </w:r>
      <w:r w:rsidR="00227617">
        <w:t>diz</w:t>
      </w:r>
      <w:proofErr w:type="gramEnd"/>
      <w:r w:rsidR="00227617">
        <w:t xml:space="preserve"> ekstensör kas kuvvetinde</w:t>
      </w:r>
      <w:r w:rsidR="00567BBB">
        <w:t xml:space="preserve"> bir artış söz konusu iken pli</w:t>
      </w:r>
      <w:r w:rsidR="00A22613">
        <w:t xml:space="preserve">ometri grubunda </w:t>
      </w:r>
      <w:r w:rsidR="00227617">
        <w:t>karşı sıçrama yüksekliği azalırken kontrol grubunda daha geliş</w:t>
      </w:r>
      <w:r w:rsidR="00567BBB">
        <w:t>im sözkonusudur. Ayrıca pli</w:t>
      </w:r>
      <w:r w:rsidR="00227617">
        <w:t>ometri grubunda çeviklik, hamst</w:t>
      </w:r>
      <w:r w:rsidR="00A22613">
        <w:t>ring kuvveti, denge</w:t>
      </w:r>
      <w:r w:rsidR="00227617">
        <w:t xml:space="preserve">ve </w:t>
      </w:r>
      <w:r w:rsidR="00567BBB">
        <w:t>hamstring-quadriceps oranı (</w:t>
      </w:r>
      <w:r w:rsidR="00227617">
        <w:t>H&amp;Q</w:t>
      </w:r>
      <w:r w:rsidR="00567BBB">
        <w:t>)</w:t>
      </w:r>
      <w:r w:rsidR="00227617">
        <w:t xml:space="preserve"> oranında değişim anlamlı şekilde gerçekleşmemiştir. Bu durum sezon </w:t>
      </w:r>
      <w:r w:rsidR="00567BBB">
        <w:t>içinde basketbol antrenmanlarına ek yapılan pli</w:t>
      </w:r>
      <w:r w:rsidR="00227617">
        <w:t>ometriklerin olumlu etki yaratmamasının yetersiz toparlanma süresinde</w:t>
      </w:r>
      <w:r w:rsidR="00567BBB">
        <w:t>n kaynaklandığı düşünülmektedir</w:t>
      </w:r>
      <w:r w:rsidR="00FB069C">
        <w:rPr>
          <w:noProof/>
        </w:rPr>
        <w:t xml:space="preserve"> </w:t>
      </w:r>
      <w:r w:rsidR="00FB069C" w:rsidRPr="00E252FA">
        <w:rPr>
          <w:noProof/>
        </w:rPr>
        <w:t xml:space="preserve">(Meszler </w:t>
      </w:r>
      <w:r w:rsidR="001B2976">
        <w:rPr>
          <w:noProof/>
        </w:rPr>
        <w:t xml:space="preserve">ve </w:t>
      </w:r>
      <w:r w:rsidR="00FB069C" w:rsidRPr="00E252FA">
        <w:rPr>
          <w:noProof/>
        </w:rPr>
        <w:t>Váczi, 2019)</w:t>
      </w:r>
      <w:r w:rsidR="00567BBB">
        <w:t>.</w:t>
      </w:r>
    </w:p>
    <w:p w14:paraId="3AD812E8" w14:textId="14789F97" w:rsidR="00E61184" w:rsidRDefault="00F62D5B" w:rsidP="00EE4145">
      <w:pPr>
        <w:pStyle w:val="NormalAf"/>
      </w:pPr>
      <w:r>
        <w:t xml:space="preserve">10-12 yaş grubunda </w:t>
      </w:r>
      <w:r w:rsidR="005E0671">
        <w:t xml:space="preserve">judo ve güreş eğitim merkezlerinde bulunan </w:t>
      </w:r>
      <w:r w:rsidR="00DF554D">
        <w:t>erkek çocuklarda halter, pli</w:t>
      </w:r>
      <w:r>
        <w:t>ometrik ve geleneksel kuvvet antrenman programı uygulanmıştır. Çocuklar 4 gruba ayrılmış 1 grup</w:t>
      </w:r>
      <w:r w:rsidR="00A22613">
        <w:t xml:space="preserve"> kontrol grubu </w:t>
      </w:r>
      <w:r>
        <w:t>diğer 3 gruba amaçl</w:t>
      </w:r>
      <w:r w:rsidR="005E0671">
        <w:t>arına uygun antrenman pro</w:t>
      </w:r>
      <w:r w:rsidR="00A879B0">
        <w:t>g</w:t>
      </w:r>
      <w:r w:rsidR="005E0671">
        <w:t>ramı 12 hafta haftada 2 gün uygulanmış ve beden kitle indeksi, deri altı yağ ölçümleri, karşı sıç</w:t>
      </w:r>
      <w:r w:rsidR="00BC1F28">
        <w:t>rama yüksekliği, yatay</w:t>
      </w:r>
      <w:r w:rsidR="00DF554D">
        <w:t xml:space="preserve"> sıçrama</w:t>
      </w:r>
      <w:r w:rsidR="00A75CF9">
        <w:t>,</w:t>
      </w:r>
      <w:r w:rsidR="00DF554D">
        <w:t xml:space="preserve"> </w:t>
      </w:r>
      <w:r w:rsidR="00A22613">
        <w:t xml:space="preserve">denge, 5-120 m </w:t>
      </w:r>
      <w:proofErr w:type="gramStart"/>
      <w:r w:rsidR="00A22613">
        <w:t>sprint</w:t>
      </w:r>
      <w:proofErr w:type="gramEnd"/>
      <w:r w:rsidR="00A75CF9">
        <w:t xml:space="preserve">, izokinetik kuvvet </w:t>
      </w:r>
      <w:r w:rsidR="00787114">
        <w:t>ve izokinetik güç</w:t>
      </w:r>
      <w:r w:rsidR="00DF554D">
        <w:t xml:space="preserve"> t</w:t>
      </w:r>
      <w:r w:rsidR="00A75CF9">
        <w:t xml:space="preserve">estleri yapıldı. </w:t>
      </w:r>
      <w:r w:rsidR="005E0671">
        <w:t xml:space="preserve"> Yapılan ölçüm sonuçlarında 3 antrenman yöntemi de</w:t>
      </w:r>
      <w:r w:rsidR="00A75CF9">
        <w:t xml:space="preserve"> kontrol grubuna göre olumlu sonuçlar verirken olimpik halter karşı sıçrama, </w:t>
      </w:r>
      <w:r w:rsidR="00787114">
        <w:t>yatay sıçrama ve 5-120 m sp</w:t>
      </w:r>
      <w:r w:rsidR="00DF554D">
        <w:t>rintte yüksek derecede çıkarken</w:t>
      </w:r>
      <w:r w:rsidR="00787114">
        <w:t>,</w:t>
      </w:r>
      <w:r w:rsidR="00DF554D">
        <w:t xml:space="preserve"> </w:t>
      </w:r>
      <w:r w:rsidR="00787114">
        <w:t xml:space="preserve">izokinetik güç </w:t>
      </w:r>
      <w:r w:rsidR="00787114" w:rsidRPr="00787114">
        <w:t>300</w:t>
      </w:r>
      <w:r w:rsidR="00787114" w:rsidRPr="00787114">
        <w:rPr>
          <w:vertAlign w:val="superscript"/>
        </w:rPr>
        <w:t>0</w:t>
      </w:r>
      <w:r w:rsidR="00787114">
        <w:rPr>
          <w:vertAlign w:val="superscript"/>
        </w:rPr>
        <w:t xml:space="preserve"> </w:t>
      </w:r>
      <w:r w:rsidR="00A75CF9" w:rsidRPr="00787114">
        <w:t>testlerinde</w:t>
      </w:r>
      <w:r w:rsidR="00A75CF9">
        <w:t xml:space="preserve"> daha büyük bir iyileşme sağlarken denge ve izokinetik güç testlerinde kuvvet antrenmanından d</w:t>
      </w:r>
      <w:r w:rsidR="00DF554D">
        <w:t>aha iyi bir sonuç vermiştir. Pli</w:t>
      </w:r>
      <w:r w:rsidR="00A75CF9">
        <w:t>ometrik antrenman denge, izokinetik kuvvet</w:t>
      </w:r>
      <w:r w:rsidR="00787114">
        <w:t>( 60</w:t>
      </w:r>
      <w:r w:rsidR="00DF554D">
        <w:rPr>
          <w:vertAlign w:val="superscript"/>
        </w:rPr>
        <w:t>0</w:t>
      </w:r>
      <w:r w:rsidR="00787114">
        <w:t xml:space="preserve"> and 300</w:t>
      </w:r>
      <w:r w:rsidR="00DF554D">
        <w:rPr>
          <w:vertAlign w:val="superscript"/>
        </w:rPr>
        <w:t>0</w:t>
      </w:r>
      <w:r w:rsidR="00787114">
        <w:t>)</w:t>
      </w:r>
      <w:r w:rsidR="00A75CF9">
        <w:t xml:space="preserve"> ve izokinetik güç</w:t>
      </w:r>
      <w:r w:rsidR="00787114">
        <w:t>(300</w:t>
      </w:r>
      <w:r w:rsidR="00787114" w:rsidRPr="00787114">
        <w:rPr>
          <w:vertAlign w:val="superscript"/>
        </w:rPr>
        <w:t xml:space="preserve"> 0</w:t>
      </w:r>
      <w:r w:rsidR="00A75CF9">
        <w:t xml:space="preserve">) 5-20m </w:t>
      </w:r>
      <w:proofErr w:type="gramStart"/>
      <w:r w:rsidR="00A75CF9">
        <w:t>sprint</w:t>
      </w:r>
      <w:proofErr w:type="gramEnd"/>
      <w:r w:rsidR="00A75CF9">
        <w:t xml:space="preserve"> testlerinde kuvvet antrenmanından daha iyi sonuç vermiştir. Ayrıca </w:t>
      </w:r>
      <w:r w:rsidR="0075291E">
        <w:t>kuvvet antrenmanı beden</w:t>
      </w:r>
      <w:r w:rsidR="00DF554D">
        <w:t xml:space="preserve"> kitle indeksi ve bazı açılarda</w:t>
      </w:r>
      <w:r w:rsidR="0075291E">
        <w:t xml:space="preserve"> izokinetik güç daha iyi sonuç vermiştir. Sonuç olarak çocuklara uygu</w:t>
      </w:r>
      <w:r w:rsidR="00DF554D">
        <w:t>lanan pli</w:t>
      </w:r>
      <w:r w:rsidR="0075291E">
        <w:t>ometrikler ve halter antrenman yöntemi geleneksel kuvvet antrenmanından birçok parametrede d</w:t>
      </w:r>
      <w:r w:rsidR="00DF554D">
        <w:t>aha iyi sonuçlar vermiştir</w:t>
      </w:r>
      <w:r w:rsidR="00FB069C">
        <w:rPr>
          <w:noProof/>
        </w:rPr>
        <w:t xml:space="preserve"> </w:t>
      </w:r>
      <w:r w:rsidR="001B2976">
        <w:rPr>
          <w:noProof/>
        </w:rPr>
        <w:t xml:space="preserve">(Chaouachi, Hammami, Sofiene ve </w:t>
      </w:r>
      <w:r w:rsidR="00FB069C" w:rsidRPr="003D325A">
        <w:rPr>
          <w:noProof/>
        </w:rPr>
        <w:t>Chamari, 2013)</w:t>
      </w:r>
      <w:r w:rsidR="003D325A">
        <w:t>.</w:t>
      </w:r>
    </w:p>
    <w:p w14:paraId="0E5A19F6" w14:textId="30078AB3" w:rsidR="0075291E" w:rsidRDefault="00C635F6" w:rsidP="00EE4145">
      <w:pPr>
        <w:pStyle w:val="NormalAf"/>
      </w:pPr>
      <w:r>
        <w:lastRenderedPageBreak/>
        <w:t>Başka bir çalışmada 7-15 yaş arasında tekvandocuların fiziksel uygunluk parametrelerine bakılmıştır.</w:t>
      </w:r>
      <w:r w:rsidR="007D3FA3">
        <w:t xml:space="preserve"> T</w:t>
      </w:r>
      <w:r w:rsidR="00A879B0">
        <w:t>ekvando</w:t>
      </w:r>
      <w:r w:rsidR="0010745F">
        <w:t xml:space="preserve"> antrenma</w:t>
      </w:r>
      <w:r w:rsidR="00A879B0">
        <w:t>n</w:t>
      </w:r>
      <w:r w:rsidR="00DF554D">
        <w:t>larına ilaveten</w:t>
      </w:r>
      <w:r>
        <w:t xml:space="preserve"> 6 hafta</w:t>
      </w:r>
      <w:r w:rsidR="00DF554D">
        <w:t xml:space="preserve"> boyunca ve haftada 3 gün pli</w:t>
      </w:r>
      <w:r>
        <w:t>ometrik antrenma</w:t>
      </w:r>
      <w:r w:rsidR="0010745F">
        <w:t xml:space="preserve">nlar yapan </w:t>
      </w:r>
      <w:r w:rsidR="00A879B0">
        <w:t>deney grubu ile kontrol</w:t>
      </w:r>
      <w:r w:rsidR="00DF554D">
        <w:t xml:space="preserve"> grubu değerlerinde </w:t>
      </w:r>
      <w:r w:rsidR="0010745F" w:rsidRPr="0010745F">
        <w:t xml:space="preserve">denge, esneklik, güç </w:t>
      </w:r>
      <w:r w:rsidR="00DF554D">
        <w:t>ve çeviklik, kas kuvveti ve dayanıklılık</w:t>
      </w:r>
      <w:r w:rsidR="0010745F" w:rsidRPr="0010745F">
        <w:t xml:space="preserve"> değerlerinde artış gözlemlendi</w:t>
      </w:r>
      <w:r w:rsidR="00DF554D">
        <w:t>. Kas</w:t>
      </w:r>
      <w:r w:rsidR="0010745F">
        <w:t xml:space="preserve"> kuvveti ve kas dayanıklılığı değerlerinde deney grubu lehine anlaml</w:t>
      </w:r>
      <w:r w:rsidR="00DF554D">
        <w:t>ı bir gelişim görülmüştür</w:t>
      </w:r>
      <w:sdt>
        <w:sdtPr>
          <w:id w:val="1792097752"/>
          <w:citation/>
        </w:sdtPr>
        <w:sdtEndPr/>
        <w:sdtContent>
          <w:r w:rsidR="003D325A">
            <w:fldChar w:fldCharType="begin"/>
          </w:r>
          <w:r w:rsidR="003D325A">
            <w:instrText xml:space="preserve"> CITATION İbr19 \l 1055 </w:instrText>
          </w:r>
          <w:r w:rsidR="003D325A">
            <w:fldChar w:fldCharType="separate"/>
          </w:r>
          <w:r w:rsidR="00B47691">
            <w:rPr>
              <w:noProof/>
            </w:rPr>
            <w:t xml:space="preserve"> (İbrik, 2019)</w:t>
          </w:r>
          <w:r w:rsidR="003D325A">
            <w:fldChar w:fldCharType="end"/>
          </w:r>
        </w:sdtContent>
      </w:sdt>
      <w:r w:rsidR="003D325A">
        <w:t>.</w:t>
      </w:r>
    </w:p>
    <w:p w14:paraId="31A2B761" w14:textId="2E6ED15C" w:rsidR="00B27361" w:rsidRDefault="00B27361" w:rsidP="00EE4145">
      <w:pPr>
        <w:pStyle w:val="NormalAf"/>
      </w:pPr>
      <w:r>
        <w:t>15-18 yas kız-erkek voleybolcularda yapılan bir çalışmada 10 hafta haf</w:t>
      </w:r>
      <w:r w:rsidR="00DF554D">
        <w:t>tada 2 gün uygulanan pli</w:t>
      </w:r>
      <w:r>
        <w:t>ometrik çalışm</w:t>
      </w:r>
      <w:r w:rsidR="00DF554D">
        <w:t>a</w:t>
      </w:r>
      <w:r>
        <w:t>ların kontrol grubuna dikey sıçrama yüksekliği anlamlı ölçüde arttırmıştır. Ayrıca bacak kuvveti ve çeviklik ölçümlerinde de kontrol grubun</w:t>
      </w:r>
      <w:r w:rsidR="00DF554D">
        <w:t>a göre gelişim görülmüştür</w:t>
      </w:r>
      <w:r w:rsidR="00FB069C">
        <w:rPr>
          <w:noProof/>
        </w:rPr>
        <w:t xml:space="preserve"> </w:t>
      </w:r>
      <w:r w:rsidR="001B2976">
        <w:rPr>
          <w:noProof/>
        </w:rPr>
        <w:t>(Çağlayan, Kurt ve</w:t>
      </w:r>
      <w:r w:rsidR="00FB069C" w:rsidRPr="00F20AE4">
        <w:rPr>
          <w:noProof/>
        </w:rPr>
        <w:t xml:space="preserve"> Çerçi, 2018)</w:t>
      </w:r>
      <w:r w:rsidR="00F20AE4">
        <w:t>.</w:t>
      </w:r>
    </w:p>
    <w:p w14:paraId="4A61C2E1" w14:textId="37A82E3C" w:rsidR="00485CDD" w:rsidRDefault="00485CDD" w:rsidP="00EE4145">
      <w:pPr>
        <w:pStyle w:val="NormalAf"/>
      </w:pPr>
      <w:r>
        <w:t>12-14 yas bayan voleybolculara uygulanan</w:t>
      </w:r>
      <w:r w:rsidR="00DF554D">
        <w:t xml:space="preserve"> bir çalışmada dairesel antrenman ve pli</w:t>
      </w:r>
      <w:r>
        <w:t xml:space="preserve">ometrik antrenman </w:t>
      </w:r>
      <w:r w:rsidR="00DB1699">
        <w:t>ve kontrol grubu olarak teknik antrenman grubu oluşturulmuştur. 15 hafta boyunca haftada 3 gün uygulanan antrenman programları sonucunda di</w:t>
      </w:r>
      <w:r w:rsidR="004A6166">
        <w:t>key sıçrama değerleri kontrol grub</w:t>
      </w:r>
      <w:r w:rsidR="00DF554D">
        <w:t>unda daha yüksek çıkmıştır. Pli</w:t>
      </w:r>
      <w:r w:rsidR="004A6166">
        <w:t>ometrik ve dairesel antrenman grubunda ön test so</w:t>
      </w:r>
      <w:r w:rsidR="00F20AE4">
        <w:t>n</w:t>
      </w:r>
      <w:r w:rsidR="004A6166">
        <w:t xml:space="preserve">uçlarına göre son test sonuçları negatif </w:t>
      </w:r>
      <w:r w:rsidR="00DF554D">
        <w:t>bir sonuç ortaya çıkmıştır</w:t>
      </w:r>
      <w:sdt>
        <w:sdtPr>
          <w:id w:val="-1017852835"/>
          <w:citation/>
        </w:sdtPr>
        <w:sdtEndPr/>
        <w:sdtContent>
          <w:r w:rsidR="00F20AE4">
            <w:fldChar w:fldCharType="begin"/>
          </w:r>
          <w:r w:rsidR="00F20AE4">
            <w:instrText xml:space="preserve">CITATION Kır19 \l 1055 </w:instrText>
          </w:r>
          <w:r w:rsidR="00F20AE4">
            <w:fldChar w:fldCharType="separate"/>
          </w:r>
          <w:r w:rsidR="00B47691">
            <w:rPr>
              <w:noProof/>
            </w:rPr>
            <w:t xml:space="preserve"> (Kırıştı, 2019)</w:t>
          </w:r>
          <w:r w:rsidR="00F20AE4">
            <w:fldChar w:fldCharType="end"/>
          </w:r>
        </w:sdtContent>
      </w:sdt>
      <w:r w:rsidR="00F20AE4">
        <w:t>.</w:t>
      </w:r>
    </w:p>
    <w:p w14:paraId="237E05E3" w14:textId="614C8D56" w:rsidR="001D4590" w:rsidRDefault="001D4590" w:rsidP="00EE4145">
      <w:pPr>
        <w:pStyle w:val="NormalAf"/>
      </w:pPr>
      <w:r>
        <w:t xml:space="preserve">Bir başka çalışma 10-13 yas yüzme sporu yapan kız ve erkek sporculara </w:t>
      </w:r>
      <w:r w:rsidR="00DF554D">
        <w:t>yapılmıştır. Karada yapılan pli</w:t>
      </w:r>
      <w:r>
        <w:t xml:space="preserve">ometrik antrenmanlarla kombine yüzme antrenmanlarının etkinliği 15m 25m 50m serbest stil yüzme sürelerine etkisine bakılmıştır. </w:t>
      </w:r>
      <w:r w:rsidRPr="001D4590">
        <w:t>Deney grubu, 8 hafta boyunca haftada 3 gün kontrol grubu ile yüzme antrenmanlarına katılmış ve farklı günlerde olmak şartı ile 2 gün de pliometrik antrenman yapmıştır. Kontrol gurubu ise 8 hafta boyunca haftada 5 gün rutin yüzme antrenmanlarına devam etmiştir. Deney ve kontrol gruplarına haftanın 5 günü, birim antrenman süreleri 60 ile 75 dakika arasında süren antrenmanlar uygulanmıştır. Bütün deneklerden 8 hafta</w:t>
      </w:r>
      <w:r w:rsidR="00BC1F28">
        <w:t>lık çalışma öncesinde (ön-test</w:t>
      </w:r>
      <w:r w:rsidRPr="001D4590">
        <w:t>) ve sonrasında (son-test) boy ve kilo ölçümleri ile 15 m, 25 m ve 50 m serbest stil yüzme sürelerinin ölçümleri alınmıştır. Elde</w:t>
      </w:r>
      <w:r w:rsidR="00DF554D">
        <w:t xml:space="preserve"> edilen sonuçlara göre pli</w:t>
      </w:r>
      <w:r>
        <w:t>ometrik antrenm</w:t>
      </w:r>
      <w:r w:rsidR="00DF554D">
        <w:t>an</w:t>
      </w:r>
      <w:r>
        <w:t>l</w:t>
      </w:r>
      <w:r w:rsidR="00E64F33">
        <w:t>a</w:t>
      </w:r>
      <w:r w:rsidR="00DF554D">
        <w:t>rla kombine yüzme ant</w:t>
      </w:r>
      <w:r>
        <w:t>renmanlarının deney grubuna göre her isi cinsiyette de kontrol grubuna göre daha iyi sonuç vermiştir. Erkeklerde kızlara göre daha</w:t>
      </w:r>
      <w:r w:rsidR="00DF554D">
        <w:t xml:space="preserve"> fazla gelişim görülmüştür</w:t>
      </w:r>
      <w:sdt>
        <w:sdtPr>
          <w:id w:val="-1162772606"/>
          <w:citation/>
        </w:sdtPr>
        <w:sdtEndPr/>
        <w:sdtContent>
          <w:r w:rsidR="00746924">
            <w:fldChar w:fldCharType="begin"/>
          </w:r>
          <w:r w:rsidR="00746924">
            <w:instrText xml:space="preserve"> CITATION Yiğ191 \l 1055 </w:instrText>
          </w:r>
          <w:r w:rsidR="00746924">
            <w:fldChar w:fldCharType="separate"/>
          </w:r>
          <w:r w:rsidR="00B47691">
            <w:rPr>
              <w:noProof/>
            </w:rPr>
            <w:t xml:space="preserve"> (Yiğit, 2019)</w:t>
          </w:r>
          <w:r w:rsidR="00746924">
            <w:fldChar w:fldCharType="end"/>
          </w:r>
        </w:sdtContent>
      </w:sdt>
      <w:r w:rsidR="00746924">
        <w:t>.</w:t>
      </w:r>
    </w:p>
    <w:p w14:paraId="34B48844" w14:textId="17848182" w:rsidR="00736A29" w:rsidRDefault="00736A29" w:rsidP="00EE4145">
      <w:pPr>
        <w:pStyle w:val="NormalAf"/>
      </w:pPr>
      <w:r>
        <w:lastRenderedPageBreak/>
        <w:t>Bir başka çalışmada 10-11 erke</w:t>
      </w:r>
      <w:r w:rsidR="00DF554D">
        <w:t>k yüzme sporuyla ilgilenen erkek</w:t>
      </w:r>
      <w:r>
        <w:t xml:space="preserve"> çocuklar üzerinde yapılan bir çalışmada deney grubuna haftada 3 gün 8 haftalık bir pliometrik program uygulanmıştır.</w:t>
      </w:r>
      <w:r w:rsidR="00A22613">
        <w:t xml:space="preserve"> Y</w:t>
      </w:r>
      <w:r w:rsidR="00DF554D">
        <w:t>apılan ölç</w:t>
      </w:r>
      <w:r w:rsidR="00380A2C">
        <w:t>ümler sonucunda dikey sıçrama parametresinde anlamlı bir gelişim</w:t>
      </w:r>
      <w:r w:rsidR="00DF554D">
        <w:t xml:space="preserve"> söz konusu iken 25-5- m serbest</w:t>
      </w:r>
      <w:r w:rsidR="00380A2C">
        <w:t xml:space="preserve"> </w:t>
      </w:r>
      <w:r w:rsidR="00DF554D">
        <w:t>yüzme stili, anaerobik güç,30 m</w:t>
      </w:r>
      <w:r w:rsidR="00380A2C">
        <w:t>, kavrama kuvveti parametrelerinde</w:t>
      </w:r>
      <w:r w:rsidR="00DF554D">
        <w:t xml:space="preserve"> </w:t>
      </w:r>
      <w:r w:rsidR="00380A2C">
        <w:t>b</w:t>
      </w:r>
      <w:r w:rsidR="00DF554D">
        <w:t>ir gelişim gerçekleşmiştir</w:t>
      </w:r>
      <w:r w:rsidR="00FB069C">
        <w:rPr>
          <w:noProof/>
        </w:rPr>
        <w:t xml:space="preserve"> </w:t>
      </w:r>
      <w:r w:rsidR="00FB069C" w:rsidRPr="00746924">
        <w:rPr>
          <w:noProof/>
        </w:rPr>
        <w:t>(Gencer, Igd</w:t>
      </w:r>
      <w:r w:rsidR="001B2976">
        <w:rPr>
          <w:noProof/>
        </w:rPr>
        <w:t xml:space="preserve">ir, Sahin ve </w:t>
      </w:r>
      <w:r w:rsidR="00FB069C" w:rsidRPr="00746924">
        <w:rPr>
          <w:noProof/>
        </w:rPr>
        <w:t>Eriş, 2018)</w:t>
      </w:r>
      <w:r w:rsidR="00FF3681">
        <w:t>.</w:t>
      </w:r>
    </w:p>
    <w:p w14:paraId="0CDC7864" w14:textId="4148F826" w:rsidR="004A02E4" w:rsidRDefault="004A02E4" w:rsidP="00EE4145">
      <w:pPr>
        <w:pStyle w:val="NormalAf"/>
      </w:pPr>
      <w:r>
        <w:t xml:space="preserve">7-9 yaş arası obez-fazla kilolu erkek çocuklar üzerinde yapılan bir çalışmada deney </w:t>
      </w:r>
      <w:r w:rsidR="00DF554D">
        <w:t>grubuna haftada 2 gün 20 dk pli</w:t>
      </w:r>
      <w:r>
        <w:t xml:space="preserve">ometrik antrenman yaptırılmıştır. Kontrol grubuna göre kas dayanıklılığı, çeviklik, esneklik, </w:t>
      </w:r>
      <w:r w:rsidR="00CE1C66">
        <w:t>skinfold ölçümlerinde kontrol grubuna göre bariz iyileşme ortaya çıkarmıştır. Ayrıca yağsı</w:t>
      </w:r>
      <w:r w:rsidR="00DF554D">
        <w:t>z kas kitlesi de artmıştır</w:t>
      </w:r>
      <w:r w:rsidR="00FB069C">
        <w:rPr>
          <w:noProof/>
        </w:rPr>
        <w:t xml:space="preserve"> </w:t>
      </w:r>
      <w:r w:rsidR="001B2976">
        <w:rPr>
          <w:noProof/>
        </w:rPr>
        <w:t>(Nobre, vd,</w:t>
      </w:r>
      <w:r w:rsidR="00FB069C" w:rsidRPr="00746924">
        <w:rPr>
          <w:noProof/>
        </w:rPr>
        <w:t xml:space="preserve"> 2016)</w:t>
      </w:r>
      <w:r w:rsidR="00D7506E">
        <w:t>.</w:t>
      </w:r>
    </w:p>
    <w:p w14:paraId="01034616" w14:textId="6782932A" w:rsidR="0013390A" w:rsidRDefault="0013390A" w:rsidP="00EE4145">
      <w:pPr>
        <w:pStyle w:val="NormalAf"/>
      </w:pPr>
      <w:r>
        <w:t>Başka bir çalışmada kuvvet antrenm</w:t>
      </w:r>
      <w:r w:rsidR="00DF554D">
        <w:t>anları ile kombine pli</w:t>
      </w:r>
      <w:r>
        <w:t xml:space="preserve">ometrikler ile </w:t>
      </w:r>
      <w:proofErr w:type="gramStart"/>
      <w:r>
        <w:t>sprint</w:t>
      </w:r>
      <w:proofErr w:type="gramEnd"/>
      <w:r>
        <w:t xml:space="preserve"> antrenmanl</w:t>
      </w:r>
      <w:r w:rsidR="00D7506E">
        <w:t>a</w:t>
      </w:r>
      <w:r w:rsidR="00DF554D">
        <w:t>rı ile kombine pliometrik antrenmanlar</w:t>
      </w:r>
      <w:r>
        <w:t xml:space="preserve"> </w:t>
      </w:r>
      <w:r w:rsidR="00596195">
        <w:t xml:space="preserve">14 yaş ortalamasındaki </w:t>
      </w:r>
      <w:r>
        <w:t xml:space="preserve">genç futbolcular üzerinden denenmiştir. </w:t>
      </w:r>
      <w:r w:rsidR="00DF554D">
        <w:t xml:space="preserve"> 31 sporc</w:t>
      </w:r>
      <w:r w:rsidR="00596195">
        <w:t xml:space="preserve">unun katıldığı ölçümlerde </w:t>
      </w:r>
      <w:r w:rsidR="00DF554D" w:rsidRPr="00FF3681">
        <w:rPr>
          <w:strike/>
          <w:color w:val="FF0000"/>
        </w:rPr>
        <w:t>S</w:t>
      </w:r>
      <w:r w:rsidR="00FF3681" w:rsidRPr="00FF3681">
        <w:rPr>
          <w:color w:val="FF0000"/>
        </w:rPr>
        <w:t>s</w:t>
      </w:r>
      <w:r w:rsidR="00DF554D">
        <w:t>porcular biri kontrol grubu</w:t>
      </w:r>
      <w:r>
        <w:t xml:space="preserve"> olmak üzere 3 gruba ayrılm</w:t>
      </w:r>
      <w:r w:rsidR="00E64F33">
        <w:t>ıştır. 7 hafta yapılan antrenman</w:t>
      </w:r>
      <w:r w:rsidR="00DF554D">
        <w:t xml:space="preserve"> sonucunda kuvvet antrenmanları ile kombine pli</w:t>
      </w:r>
      <w:r>
        <w:t>omerik antrenmanın</w:t>
      </w:r>
      <w:r w:rsidR="00596195">
        <w:t xml:space="preserve"> kuvvet </w:t>
      </w:r>
      <w:proofErr w:type="gramStart"/>
      <w:r w:rsidR="00596195">
        <w:t>sprint</w:t>
      </w:r>
      <w:proofErr w:type="gramEnd"/>
      <w:r w:rsidR="00596195">
        <w:t xml:space="preserve"> ve sıçrama performansında d</w:t>
      </w:r>
      <w:r w:rsidR="00DF554D">
        <w:t>aha iyi sonuçlar vermiştir</w:t>
      </w:r>
      <w:r w:rsidR="00FB069C">
        <w:rPr>
          <w:noProof/>
        </w:rPr>
        <w:t xml:space="preserve"> </w:t>
      </w:r>
      <w:r w:rsidR="001B2976">
        <w:rPr>
          <w:noProof/>
        </w:rPr>
        <w:t>(Zghal, vd,</w:t>
      </w:r>
      <w:r w:rsidR="00FB069C" w:rsidRPr="00D7506E">
        <w:rPr>
          <w:noProof/>
        </w:rPr>
        <w:t xml:space="preserve"> 2019)</w:t>
      </w:r>
      <w:r w:rsidR="00DF554D">
        <w:t>.</w:t>
      </w:r>
    </w:p>
    <w:p w14:paraId="75A45E7B" w14:textId="77777777" w:rsidR="003E6A3E" w:rsidRDefault="003E6A3E" w:rsidP="00EE4145">
      <w:pPr>
        <w:pStyle w:val="NormalAf"/>
      </w:pPr>
      <w:r>
        <w:t>Adölesan 14 yaş ortalam</w:t>
      </w:r>
      <w:r w:rsidR="001E55E2">
        <w:t>a</w:t>
      </w:r>
      <w:r>
        <w:t xml:space="preserve">sındaki bayan futbolcular üzerinde yapılan bir çalışmada </w:t>
      </w:r>
      <w:r w:rsidR="001E55E2">
        <w:t>ko</w:t>
      </w:r>
      <w:r w:rsidR="00DF554D">
        <w:t>ordinasyon egzersizleri ile pli</w:t>
      </w:r>
      <w:r w:rsidR="001E55E2">
        <w:t xml:space="preserve">ometirk antrenman </w:t>
      </w:r>
      <w:proofErr w:type="gramStart"/>
      <w:r w:rsidR="001E55E2">
        <w:t>kom</w:t>
      </w:r>
      <w:r w:rsidR="00DF554D">
        <w:t>binasyonunun</w:t>
      </w:r>
      <w:proofErr w:type="gramEnd"/>
      <w:r w:rsidR="001E55E2">
        <w:t xml:space="preserve"> koşu ekonomisine etkisi incelenmiştir. Futbol</w:t>
      </w:r>
      <w:r w:rsidR="00DF554D">
        <w:t xml:space="preserve"> antrenmanlarına ek yapılan pli</w:t>
      </w:r>
      <w:r w:rsidR="001E55E2">
        <w:t>ometrik ve koordinasyon egzersizleri koşu ekonomisini anlamlı bir şekilde</w:t>
      </w:r>
      <w:r w:rsidR="00DF554D">
        <w:t xml:space="preserve"> geliştirmiştir. Sadece futbol antrenman</w:t>
      </w:r>
      <w:r w:rsidR="001E55E2">
        <w:t>ı yapan kontrol grubunda herhangi bir gelişim görülmem</w:t>
      </w:r>
      <w:r w:rsidR="00DF554D">
        <w:t>iştir</w:t>
      </w:r>
      <w:r w:rsidR="00EE0E3F">
        <w:t xml:space="preserve"> </w:t>
      </w:r>
      <w:sdt>
        <w:sdtPr>
          <w:id w:val="-2078191060"/>
          <w:citation/>
        </w:sdtPr>
        <w:sdtEndPr/>
        <w:sdtContent>
          <w:r w:rsidR="00EE0E3F">
            <w:fldChar w:fldCharType="begin"/>
          </w:r>
          <w:r w:rsidR="00EE0E3F">
            <w:instrText xml:space="preserve"> CITATION Kız11 \l 1055 </w:instrText>
          </w:r>
          <w:r w:rsidR="00EE0E3F">
            <w:fldChar w:fldCharType="separate"/>
          </w:r>
          <w:r w:rsidR="00B47691">
            <w:rPr>
              <w:noProof/>
            </w:rPr>
            <w:t>(Kızılet, 2011)</w:t>
          </w:r>
          <w:r w:rsidR="00EE0E3F">
            <w:fldChar w:fldCharType="end"/>
          </w:r>
        </w:sdtContent>
      </w:sdt>
      <w:r w:rsidR="00EE0E3F">
        <w:t>.</w:t>
      </w:r>
    </w:p>
    <w:p w14:paraId="3DC98022" w14:textId="15406789" w:rsidR="009400CE" w:rsidRDefault="00DF554D" w:rsidP="00EE4145">
      <w:pPr>
        <w:pStyle w:val="NormalAf"/>
      </w:pPr>
      <w:r>
        <w:t xml:space="preserve">15 yaş ortalaması </w:t>
      </w:r>
      <w:r w:rsidR="009400CE">
        <w:t>erkek basketbolcular üze</w:t>
      </w:r>
      <w:r>
        <w:t>rinde yapılan bir çalışmada pli</w:t>
      </w:r>
      <w:r w:rsidR="009400CE">
        <w:t>omet</w:t>
      </w:r>
      <w:r>
        <w:t>rik egzersizler ve dirençli pli</w:t>
      </w:r>
      <w:r w:rsidR="00EF712A">
        <w:t>ometrik egzersizlerin</w:t>
      </w:r>
      <w:r>
        <w:t xml:space="preserve"> bazı fizyolojik param</w:t>
      </w:r>
      <w:r w:rsidR="009400CE">
        <w:t>etrelerine bakılmıştır. Kontrol grubu sadece ba</w:t>
      </w:r>
      <w:r>
        <w:t>sketbol antrenmanı yaparken pliometri grubu</w:t>
      </w:r>
      <w:r w:rsidR="009400CE">
        <w:t xml:space="preserve"> 12 hafta 3</w:t>
      </w:r>
      <w:r>
        <w:t xml:space="preserve"> gün </w:t>
      </w:r>
      <w:r w:rsidR="00A22613">
        <w:t>dirençli pli</w:t>
      </w:r>
      <w:r>
        <w:t>ometrik grubu da yine 12 hafta haftada 3 gün dirençli pli</w:t>
      </w:r>
      <w:r w:rsidR="009400CE">
        <w:t>ometrik a</w:t>
      </w:r>
      <w:r w:rsidR="00EF712A">
        <w:t>ntrenman yapmıştır. Sonuçta pli</w:t>
      </w:r>
      <w:r w:rsidR="009400CE">
        <w:t>ometrik ve</w:t>
      </w:r>
      <w:r w:rsidR="00EF712A">
        <w:t xml:space="preserve"> dirençli pli</w:t>
      </w:r>
      <w:r w:rsidR="009400CE">
        <w:t xml:space="preserve">ometrik antrenman grubunda </w:t>
      </w:r>
      <w:r w:rsidR="009400CE">
        <w:lastRenderedPageBreak/>
        <w:t xml:space="preserve">esneklik, çeviklik, 20 m </w:t>
      </w:r>
      <w:proofErr w:type="gramStart"/>
      <w:r w:rsidR="009400CE">
        <w:t>sprint</w:t>
      </w:r>
      <w:proofErr w:type="gramEnd"/>
      <w:r w:rsidR="009400CE">
        <w:t>, dominant bacak fleksör izokinetik kas kuvvetini anlamlı olarak arttı</w:t>
      </w:r>
      <w:r w:rsidR="00EF712A">
        <w:t xml:space="preserve">rdığı görülmüştür </w:t>
      </w:r>
      <w:r w:rsidR="00FB069C" w:rsidRPr="00EF712A">
        <w:rPr>
          <w:noProof/>
        </w:rPr>
        <w:t xml:space="preserve">(Pamuk </w:t>
      </w:r>
      <w:r w:rsidR="001B2976">
        <w:rPr>
          <w:noProof/>
        </w:rPr>
        <w:t xml:space="preserve">ve </w:t>
      </w:r>
      <w:r w:rsidR="00FB069C" w:rsidRPr="00EF712A">
        <w:rPr>
          <w:noProof/>
        </w:rPr>
        <w:t>Özkaya, 2017)</w:t>
      </w:r>
      <w:r w:rsidR="00EF712A">
        <w:t>.</w:t>
      </w:r>
    </w:p>
    <w:p w14:paraId="7645697F" w14:textId="40240A4F" w:rsidR="000830BD" w:rsidRDefault="00D32F51" w:rsidP="00EE4145">
      <w:pPr>
        <w:pStyle w:val="NormalAf"/>
      </w:pPr>
      <w:r>
        <w:t xml:space="preserve">18-30 yaş </w:t>
      </w:r>
      <w:r w:rsidR="000830BD">
        <w:t>arası ön çapraz bağ yaralanması geçiren 28 erkek bireyde yapılan bir çalı</w:t>
      </w:r>
      <w:r w:rsidR="00EF712A">
        <w:t>şmada kan akımı kısıtlamalı pli</w:t>
      </w:r>
      <w:r w:rsidR="000830BD">
        <w:t xml:space="preserve">ometrik antrenmanın </w:t>
      </w:r>
      <w:proofErr w:type="gramStart"/>
      <w:r w:rsidR="000830BD">
        <w:t>rehabilitasyon</w:t>
      </w:r>
      <w:proofErr w:type="gramEnd"/>
      <w:r w:rsidR="000830BD">
        <w:t xml:space="preserve"> sürecindeki katkısına bakılmıştır. </w:t>
      </w:r>
      <w:r w:rsidR="00830041">
        <w:t xml:space="preserve">Bir gruba sadece genel </w:t>
      </w:r>
      <w:proofErr w:type="gramStart"/>
      <w:r w:rsidR="00830041">
        <w:t>rehabilitasyon</w:t>
      </w:r>
      <w:proofErr w:type="gramEnd"/>
      <w:r w:rsidR="00830041">
        <w:t xml:space="preserve"> uygulamaları yapılırken diğer gruba 8 hafta haftada </w:t>
      </w:r>
      <w:r w:rsidR="00EF712A">
        <w:t>3 gün kan akımı kısıtlamalı pli</w:t>
      </w:r>
      <w:r w:rsidR="00830041">
        <w:t xml:space="preserve">ometrik antrenman uygulandı. Sonuç olarak ön çapraz bağ yaralanması yaşayan </w:t>
      </w:r>
      <w:proofErr w:type="gramStart"/>
      <w:r w:rsidR="00830041">
        <w:t>rehabilitasyon</w:t>
      </w:r>
      <w:proofErr w:type="gramEnd"/>
      <w:r w:rsidR="00830041">
        <w:t xml:space="preserve"> süre</w:t>
      </w:r>
      <w:r w:rsidR="00EF712A">
        <w:t>cinde kan akımı kısıtlamalı pli</w:t>
      </w:r>
      <w:r w:rsidR="00A22613">
        <w:t>ometrik antrenmanların</w:t>
      </w:r>
      <w:r w:rsidR="00830041">
        <w:t xml:space="preserve"> bireylerde kas kuvveti, kas hacmi ve fonksiyonunu geliştirme</w:t>
      </w:r>
      <w:r w:rsidR="00A22613">
        <w:t>de</w:t>
      </w:r>
      <w:r w:rsidR="00EF712A">
        <w:t xml:space="preserve"> önemli bir rolü vardır </w:t>
      </w:r>
      <w:r w:rsidR="00FB069C" w:rsidRPr="00EF712A">
        <w:rPr>
          <w:noProof/>
        </w:rPr>
        <w:t>(Demirci, v</w:t>
      </w:r>
      <w:r w:rsidR="001B2976">
        <w:rPr>
          <w:noProof/>
        </w:rPr>
        <w:t>d</w:t>
      </w:r>
      <w:r w:rsidR="00FB069C" w:rsidRPr="00EF712A">
        <w:rPr>
          <w:noProof/>
        </w:rPr>
        <w:t>, 2020)</w:t>
      </w:r>
      <w:r w:rsidR="00EF712A">
        <w:t>.</w:t>
      </w:r>
    </w:p>
    <w:p w14:paraId="5FED2279" w14:textId="21DBCD3B" w:rsidR="0050656B" w:rsidRPr="00124068" w:rsidRDefault="00830041" w:rsidP="00EE4145">
      <w:pPr>
        <w:pStyle w:val="NormalAf"/>
      </w:pPr>
      <w:r>
        <w:t>15-17 ya</w:t>
      </w:r>
      <w:r w:rsidR="001B2976">
        <w:rPr>
          <w:color w:val="000000" w:themeColor="text1"/>
        </w:rPr>
        <w:t>ş</w:t>
      </w:r>
      <w:r>
        <w:t xml:space="preserve"> basket</w:t>
      </w:r>
      <w:r w:rsidR="00B33D39">
        <w:t>bolcular üzerinde yapılan bir ça</w:t>
      </w:r>
      <w:r>
        <w:t xml:space="preserve">lışmada </w:t>
      </w:r>
      <w:r w:rsidR="00BE1938">
        <w:t>ek ağı</w:t>
      </w:r>
      <w:r w:rsidR="00EF712A">
        <w:t>rlıkla su ve karada yapılan pli</w:t>
      </w:r>
      <w:r w:rsidR="00BE1938">
        <w:t>ometrik antrenmanların bazı fiziksel ve fizyolojik özellikleri üzerine</w:t>
      </w:r>
      <w:r w:rsidR="00B33D39">
        <w:t xml:space="preserve"> etkisine bakılmıştır. Suda pliomerik grubu, karada pli</w:t>
      </w:r>
      <w:r w:rsidR="00BE1938">
        <w:t>omerik grubu</w:t>
      </w:r>
      <w:r w:rsidR="00B33D39">
        <w:t xml:space="preserve"> ve kontrol grubu</w:t>
      </w:r>
      <w:r w:rsidR="00BE1938">
        <w:t xml:space="preserve"> olmak üzere 3 gruba </w:t>
      </w:r>
      <w:r w:rsidR="00B33D39">
        <w:t xml:space="preserve">ayrılan </w:t>
      </w:r>
      <w:r w:rsidR="00EF67E4" w:rsidRPr="001B2976">
        <w:rPr>
          <w:color w:val="000000" w:themeColor="text1"/>
        </w:rPr>
        <w:t>s</w:t>
      </w:r>
      <w:r w:rsidR="00B33D39">
        <w:t>porcular v</w:t>
      </w:r>
      <w:r w:rsidR="00BE1938">
        <w:t>ücut a</w:t>
      </w:r>
      <w:r w:rsidR="00B33D39">
        <w:t>ğırlığının %10 u ilave dirençle</w:t>
      </w:r>
      <w:r w:rsidR="00BE1938">
        <w:t xml:space="preserve"> 9 haf</w:t>
      </w:r>
      <w:r w:rsidR="00B33D39">
        <w:t>ta haftada 3 gün pliometrik antrenman yapmıştır.</w:t>
      </w:r>
      <w:r w:rsidR="00BE1938">
        <w:t xml:space="preserve"> Kontrol grubu ise sadece basketbol antrenmanı yapmıştır. Yapılan antre</w:t>
      </w:r>
      <w:r w:rsidR="00B33D39">
        <w:t xml:space="preserve">nmanlar </w:t>
      </w:r>
      <w:proofErr w:type="gramStart"/>
      <w:r w:rsidR="00B33D39">
        <w:t>sonucunda  vücut</w:t>
      </w:r>
      <w:proofErr w:type="gramEnd"/>
      <w:r w:rsidR="00B33D39">
        <w:t xml:space="preserve"> yağ yüz</w:t>
      </w:r>
      <w:r w:rsidR="00BE1938">
        <w:t>desinde,</w:t>
      </w:r>
      <w:r w:rsidR="00EF67E4">
        <w:t xml:space="preserve"> dikey sıçrama, anaerobik güç</w:t>
      </w:r>
      <w:r w:rsidR="00BC1F28">
        <w:t>,</w:t>
      </w:r>
      <w:r w:rsidR="00EF67E4">
        <w:t xml:space="preserve"> </w:t>
      </w:r>
      <w:r w:rsidR="00BE1938">
        <w:t>çeviklik, sürat, statik ve dinamik kas kuvvetinde anlamlı bir gelişim görülmüştür. Su v</w:t>
      </w:r>
      <w:r w:rsidR="00B33D39">
        <w:t xml:space="preserve">e kara grubu arasında ise göğüs </w:t>
      </w:r>
      <w:proofErr w:type="gramStart"/>
      <w:r w:rsidR="00B33D39">
        <w:t>pres</w:t>
      </w:r>
      <w:proofErr w:type="gramEnd"/>
      <w:r w:rsidR="00BE1938">
        <w:t xml:space="preserve"> ve vücut yağ yüzdesinde su grubu lehine anlamlı </w:t>
      </w:r>
      <w:r w:rsidR="00B33D39">
        <w:t>farklılık ortaya çıkmıştır</w:t>
      </w:r>
      <w:sdt>
        <w:sdtPr>
          <w:id w:val="235439276"/>
          <w:citation/>
        </w:sdtPr>
        <w:sdtEndPr/>
        <w:sdtContent>
          <w:r w:rsidR="00B33D39">
            <w:fldChar w:fldCharType="begin"/>
          </w:r>
          <w:r w:rsidR="00B33D39">
            <w:instrText xml:space="preserve"> CITATION Ali17 \l 1055 </w:instrText>
          </w:r>
          <w:r w:rsidR="00B33D39">
            <w:fldChar w:fldCharType="separate"/>
          </w:r>
          <w:r w:rsidR="00B47691">
            <w:rPr>
              <w:noProof/>
            </w:rPr>
            <w:t xml:space="preserve"> (Ciğerci, 2017)</w:t>
          </w:r>
          <w:r w:rsidR="00B33D39">
            <w:fldChar w:fldCharType="end"/>
          </w:r>
        </w:sdtContent>
      </w:sdt>
      <w:r w:rsidR="00B33D39">
        <w:t>.</w:t>
      </w:r>
    </w:p>
    <w:p w14:paraId="2750672E" w14:textId="32FC91CA" w:rsidR="00DC6212" w:rsidRPr="00B33D39" w:rsidRDefault="00C744C5" w:rsidP="00C744C5">
      <w:pPr>
        <w:pStyle w:val="Balk2"/>
        <w:rPr>
          <w:rFonts w:eastAsia="Times New Roman"/>
        </w:rPr>
      </w:pPr>
      <w:bookmarkStart w:id="38" w:name="_Toc96605715"/>
      <w:r>
        <w:rPr>
          <w:rFonts w:eastAsia="Times New Roman"/>
        </w:rPr>
        <w:t xml:space="preserve">2.3. </w:t>
      </w:r>
      <w:r w:rsidR="00A22613">
        <w:rPr>
          <w:rFonts w:eastAsia="Times New Roman"/>
        </w:rPr>
        <w:t>Voleybol ve Pli</w:t>
      </w:r>
      <w:r w:rsidRPr="00B33D39">
        <w:rPr>
          <w:rFonts w:eastAsia="Times New Roman"/>
        </w:rPr>
        <w:t>ometri</w:t>
      </w:r>
      <w:bookmarkEnd w:id="38"/>
    </w:p>
    <w:p w14:paraId="529326C7" w14:textId="1EE51AE3" w:rsidR="00B27407" w:rsidRDefault="00B27407" w:rsidP="00EE4145">
      <w:pPr>
        <w:pStyle w:val="NormalAf"/>
      </w:pPr>
      <w:r>
        <w:t>Pliometrik antrenmanlar</w:t>
      </w:r>
      <w:r w:rsidR="00A22613">
        <w:t xml:space="preserve"> voleybolda kondisyonlanma için</w:t>
      </w:r>
      <w:r>
        <w:t xml:space="preserve"> en sık kullanılan yöntemlerden biridir.</w:t>
      </w:r>
      <w:r w:rsidR="00C862DE">
        <w:t xml:space="preserve"> </w:t>
      </w:r>
      <w:r w:rsidR="00DD7099">
        <w:t>M</w:t>
      </w:r>
      <w:r w:rsidR="00C862DE">
        <w:t>er</w:t>
      </w:r>
      <w:r w:rsidR="00DD7099">
        <w:t>kezi sinir sistemi reaktivitesinin ve iniş sırasında yüklenmeyi emmek için gereken gücün geliştirilmesine dayanan pliometrik antrenmanlar, kasın patlayıcı kuvvetini ve reaktif süratini geliştirir</w:t>
      </w:r>
      <w:r w:rsidR="00FB069C">
        <w:rPr>
          <w:noProof/>
        </w:rPr>
        <w:t xml:space="preserve"> </w:t>
      </w:r>
      <w:r w:rsidR="00FB069C" w:rsidRPr="00E65089">
        <w:rPr>
          <w:noProof/>
        </w:rPr>
        <w:t xml:space="preserve">(Lehnert, Lamrová, </w:t>
      </w:r>
      <w:r w:rsidR="001B2976">
        <w:rPr>
          <w:noProof/>
        </w:rPr>
        <w:t xml:space="preserve">ve </w:t>
      </w:r>
      <w:r w:rsidR="00FB069C" w:rsidRPr="00E65089">
        <w:rPr>
          <w:noProof/>
        </w:rPr>
        <w:t>Elfmark, 2009)</w:t>
      </w:r>
      <w:r w:rsidR="00DD7099">
        <w:t>.</w:t>
      </w:r>
      <w:r w:rsidR="009C18A5">
        <w:t xml:space="preserve"> Voleybol antrenmanları, patlayıcı egzersizlerle, kuvvet ve güç özelliğini geliştirmeye çalışmalıdır. Patlayıcı tarzda yapılan antrenmanlar teorik olarak sıçrama sırasında hareket süresini azaltacak olan nöromuskular adaptasyon ile tip II fib</w:t>
      </w:r>
      <w:r w:rsidR="00B33D39">
        <w:t>rillerinin kuvvet gelişimini ar</w:t>
      </w:r>
      <w:r w:rsidR="009C18A5">
        <w:t>ttıracaktır</w:t>
      </w:r>
      <w:sdt>
        <w:sdtPr>
          <w:id w:val="1878114618"/>
          <w:citation/>
        </w:sdtPr>
        <w:sdtEndPr/>
        <w:sdtContent>
          <w:r w:rsidR="009C18A5">
            <w:fldChar w:fldCharType="begin"/>
          </w:r>
          <w:r w:rsidR="00EF21DD">
            <w:instrText xml:space="preserve">CITATION Ver96 \l 1055 </w:instrText>
          </w:r>
          <w:r w:rsidR="009C18A5">
            <w:fldChar w:fldCharType="separate"/>
          </w:r>
          <w:r w:rsidR="00B47691">
            <w:rPr>
              <w:noProof/>
            </w:rPr>
            <w:t xml:space="preserve"> (Powers M. , 1996)</w:t>
          </w:r>
          <w:r w:rsidR="009C18A5">
            <w:fldChar w:fldCharType="end"/>
          </w:r>
        </w:sdtContent>
      </w:sdt>
      <w:r w:rsidR="00EF21DD">
        <w:t>.</w:t>
      </w:r>
    </w:p>
    <w:p w14:paraId="72437CAD" w14:textId="10DA9ACE" w:rsidR="009560BF" w:rsidRDefault="00F46275" w:rsidP="00EE4145">
      <w:pPr>
        <w:pStyle w:val="NormalAf"/>
      </w:pPr>
      <w:r>
        <w:t>Voleybol hızlı oynanan, kusursuz,  patlayıcı hareketler oyunudur.</w:t>
      </w:r>
      <w:r w:rsidR="0093606D">
        <w:t xml:space="preserve"> Voleybol oyuncuların hareket etkinliği, doğru ayak hareketleri, geniş eklem hareket açıklığı </w:t>
      </w:r>
      <w:r w:rsidR="0093606D">
        <w:lastRenderedPageBreak/>
        <w:t>gerektiren kol hareketleri ve patlayıcı kalkışlar için sıçrama antrenmanları gereklidir.</w:t>
      </w:r>
      <w:r>
        <w:t xml:space="preserve"> </w:t>
      </w:r>
      <w:r w:rsidR="0093606D">
        <w:t>Dikey s</w:t>
      </w:r>
      <w:r>
        <w:t xml:space="preserve">ıçrama </w:t>
      </w:r>
      <w:r w:rsidR="0093606D">
        <w:t>yeteneğinin sınırı genetik faktörler tarafından kon</w:t>
      </w:r>
      <w:r w:rsidR="009C18DF">
        <w:t>trol edilse de ilave kazanımlar</w:t>
      </w:r>
      <w:r w:rsidR="0093606D">
        <w:t xml:space="preserve"> için kuvvet ve sıçra</w:t>
      </w:r>
      <w:r w:rsidR="00055877">
        <w:t>ma antrenmanları yapmak gerekir</w:t>
      </w:r>
      <w:r w:rsidR="00055877">
        <w:rPr>
          <w:noProof/>
        </w:rPr>
        <w:t xml:space="preserve"> (Miller, 2005)</w:t>
      </w:r>
      <w:r w:rsidR="0093606D">
        <w:t>.</w:t>
      </w:r>
    </w:p>
    <w:p w14:paraId="2212F7A1" w14:textId="44365AAB" w:rsidR="00700239" w:rsidRDefault="00700239" w:rsidP="00EE4145">
      <w:pPr>
        <w:pStyle w:val="NormalAf"/>
      </w:pPr>
      <w:r>
        <w:t>Voleybolun fizyolojik karakteri, smaç vurmak, farklı yönlere sıçramak, blok yapmak,  yaklaşık 10 m</w:t>
      </w:r>
      <w:r w:rsidR="00B33D39">
        <w:t>etre</w:t>
      </w:r>
      <w:r>
        <w:t xml:space="preserve">lik </w:t>
      </w:r>
      <w:proofErr w:type="gramStart"/>
      <w:r>
        <w:t>sprintler</w:t>
      </w:r>
      <w:proofErr w:type="gramEnd"/>
      <w:r>
        <w:t xml:space="preserve"> gibi hücum ve savunma becerileri tarafından belirlenir. Günümüzde voleybol oyuncularının özellikle hücum esnasında yüksek, güçlü sıçramalara ihtiyacı vardır. Bu sebeple oyuncularda sıçrama yeteneğini geliş</w:t>
      </w:r>
      <w:r w:rsidR="00B33D39">
        <w:t>tiren pli</w:t>
      </w:r>
      <w:r>
        <w:t xml:space="preserve">ometrik antrenman </w:t>
      </w:r>
      <w:r w:rsidR="009C18DF">
        <w:t>gibi yöntemlere ihtiyaç duyulur</w:t>
      </w:r>
      <w:r w:rsidR="00FB069C">
        <w:rPr>
          <w:noProof/>
        </w:rPr>
        <w:t xml:space="preserve"> </w:t>
      </w:r>
      <w:r w:rsidR="00FB069C" w:rsidRPr="00E65089">
        <w:rPr>
          <w:noProof/>
        </w:rPr>
        <w:t>(Jastrzebski, Wnor</w:t>
      </w:r>
      <w:r w:rsidR="001B2976">
        <w:rPr>
          <w:noProof/>
        </w:rPr>
        <w:t xml:space="preserve">owski, Mikolajewski, Jaskulska ve </w:t>
      </w:r>
      <w:r w:rsidR="00FB069C" w:rsidRPr="00E65089">
        <w:rPr>
          <w:noProof/>
        </w:rPr>
        <w:t>Radziminski, 2014)</w:t>
      </w:r>
      <w:r w:rsidR="009C18DF">
        <w:t>.</w:t>
      </w:r>
      <w:r w:rsidR="00343D2E">
        <w:t xml:space="preserve"> 5 set süren bir voleybol maçında oyuncular 250 300 di</w:t>
      </w:r>
      <w:r w:rsidR="00B33D39">
        <w:t xml:space="preserve">key sıçrama gerçekleştirebilir </w:t>
      </w:r>
      <w:r w:rsidR="00343D2E">
        <w:t>ve</w:t>
      </w:r>
      <w:r w:rsidR="00B33D39">
        <w:t xml:space="preserve"> ayrıca</w:t>
      </w:r>
      <w:r w:rsidR="00343D2E">
        <w:t xml:space="preserve"> iyi performans gösteren takımların dikey sıçrama yüksekliğini</w:t>
      </w:r>
      <w:r w:rsidR="00AD5FF8">
        <w:t>n daha iyi olduğu anlaşılmıştır</w:t>
      </w:r>
      <w:r w:rsidR="00FB069C">
        <w:rPr>
          <w:noProof/>
        </w:rPr>
        <w:t xml:space="preserve"> </w:t>
      </w:r>
      <w:r w:rsidR="00FB069C" w:rsidRPr="00E65089">
        <w:rPr>
          <w:noProof/>
        </w:rPr>
        <w:t xml:space="preserve">(Çobanoğlu </w:t>
      </w:r>
      <w:r w:rsidR="001B2976">
        <w:rPr>
          <w:noProof/>
        </w:rPr>
        <w:t xml:space="preserve">ve </w:t>
      </w:r>
      <w:r w:rsidR="00FB069C" w:rsidRPr="00E65089">
        <w:rPr>
          <w:noProof/>
        </w:rPr>
        <w:t>Bayraktar, 2020)</w:t>
      </w:r>
      <w:r w:rsidR="00AD5FF8">
        <w:t xml:space="preserve">. </w:t>
      </w:r>
      <w:r w:rsidR="009C18DF">
        <w:t>Ayrıca voleybolda at</w:t>
      </w:r>
      <w:r w:rsidR="003A17C0">
        <w:t xml:space="preserve">letik performans öğelerinden </w:t>
      </w:r>
      <w:r w:rsidR="009C18DF">
        <w:t>kas ku</w:t>
      </w:r>
      <w:r w:rsidR="007D199A">
        <w:t>v</w:t>
      </w:r>
      <w:r w:rsidR="009C18DF">
        <w:t>veti, kas gücü, çeviklik</w:t>
      </w:r>
      <w:r w:rsidR="003A17C0">
        <w:t>, sürat gibi fizyolojik özellikle</w:t>
      </w:r>
      <w:r w:rsidR="009C18DF">
        <w:t>r</w:t>
      </w:r>
      <w:r w:rsidR="003A17C0">
        <w:t>i</w:t>
      </w:r>
      <w:r w:rsidR="009C18DF">
        <w:t xml:space="preserve"> geli</w:t>
      </w:r>
      <w:r w:rsidR="00C862DE">
        <w:t>ştirmek için pliometri antrenm</w:t>
      </w:r>
      <w:r w:rsidR="009C18DF">
        <w:t>a</w:t>
      </w:r>
      <w:r w:rsidR="00C862DE">
        <w:t>n</w:t>
      </w:r>
      <w:r w:rsidR="009F65F8">
        <w:t>ları kullanılır</w:t>
      </w:r>
      <w:r w:rsidR="00FB069C">
        <w:rPr>
          <w:noProof/>
        </w:rPr>
        <w:t xml:space="preserve"> </w:t>
      </w:r>
      <w:r w:rsidR="00FB069C" w:rsidRPr="00E65089">
        <w:rPr>
          <w:noProof/>
        </w:rPr>
        <w:t>(Fattahi, v</w:t>
      </w:r>
      <w:r w:rsidR="001B2976">
        <w:rPr>
          <w:noProof/>
        </w:rPr>
        <w:t>d</w:t>
      </w:r>
      <w:r w:rsidR="00FB069C" w:rsidRPr="00E65089">
        <w:rPr>
          <w:noProof/>
        </w:rPr>
        <w:t>, 2015)</w:t>
      </w:r>
      <w:r w:rsidR="009F65F8">
        <w:t>.</w:t>
      </w:r>
    </w:p>
    <w:p w14:paraId="536C62A1" w14:textId="7AA56069" w:rsidR="00EE60F5" w:rsidRDefault="00EF21DD" w:rsidP="00EE4145">
      <w:pPr>
        <w:pStyle w:val="NormalAf"/>
      </w:pPr>
      <w:r>
        <w:t>Pliometrik antrenmanlar patlayıcı güç ve süratin gelişimine yardımcı olur.  Bu antrenman yöntemi bir direnç antrenmanının yanında veya sonrasında kullanılırsa daha etkili sonuç alınabilir.</w:t>
      </w:r>
      <w:r w:rsidR="005321B0">
        <w:t xml:space="preserve"> Nöromüsküle</w:t>
      </w:r>
      <w:r w:rsidR="00343D2E">
        <w:t>r sistemden en kısa zamanda en yüksek verimin alınmasını sağlayan pliometriklerde kuvvet altyapısı</w:t>
      </w:r>
      <w:r w:rsidR="00D32F51">
        <w:t xml:space="preserve"> olması</w:t>
      </w:r>
      <w:r w:rsidR="00343D2E">
        <w:t xml:space="preserve"> daha büyük kazanç sağlay</w:t>
      </w:r>
      <w:r w:rsidR="004C6A27">
        <w:t>abilir</w:t>
      </w:r>
      <w:r w:rsidR="00FB069C">
        <w:rPr>
          <w:noProof/>
        </w:rPr>
        <w:t xml:space="preserve"> </w:t>
      </w:r>
      <w:r w:rsidR="00FB069C" w:rsidRPr="00E65089">
        <w:rPr>
          <w:noProof/>
        </w:rPr>
        <w:t xml:space="preserve">(Çobanoğlu </w:t>
      </w:r>
      <w:r w:rsidR="001B2976">
        <w:rPr>
          <w:noProof/>
        </w:rPr>
        <w:t xml:space="preserve">ve </w:t>
      </w:r>
      <w:r w:rsidR="00FB069C" w:rsidRPr="00E65089">
        <w:rPr>
          <w:noProof/>
        </w:rPr>
        <w:t>Bayraktar, 2020)</w:t>
      </w:r>
      <w:r w:rsidR="004C6A27">
        <w:t>.</w:t>
      </w:r>
    </w:p>
    <w:p w14:paraId="4EEA3BBF" w14:textId="77777777" w:rsidR="00EE60F5" w:rsidRDefault="008003A5" w:rsidP="00EE4145">
      <w:pPr>
        <w:pStyle w:val="NormalAf"/>
      </w:pPr>
      <w:r>
        <w:t xml:space="preserve">Voleybol antrenmanlarında pliometrik antrenmanlar uygulanırken aşağıdaki </w:t>
      </w:r>
      <w:proofErr w:type="gramStart"/>
      <w:r>
        <w:t>kriterlere</w:t>
      </w:r>
      <w:proofErr w:type="gramEnd"/>
      <w:r>
        <w:t xml:space="preserve"> dikkat edilmelidir.</w:t>
      </w:r>
      <w:r w:rsidR="00EE60F5">
        <w:t xml:space="preserve"> </w:t>
      </w:r>
      <w:r w:rsidR="00CD4A4E">
        <w:t>Pliometrik antrenmanın genel voleybol antrenmanın bir parçası olarak kullanılması gerektiği unutulmamalıdır.</w:t>
      </w:r>
      <w:r w:rsidR="00EE60F5">
        <w:t xml:space="preserve"> </w:t>
      </w:r>
    </w:p>
    <w:p w14:paraId="7635E15F" w14:textId="0660E97E" w:rsidR="00CD4A4E" w:rsidRDefault="00CD4A4E" w:rsidP="00EE4145">
      <w:pPr>
        <w:pStyle w:val="NormalAf"/>
      </w:pPr>
      <w:r>
        <w:t>Sporcular pl</w:t>
      </w:r>
      <w:r w:rsidR="00B33D39">
        <w:t xml:space="preserve">iometrik egzersizlere en kolay </w:t>
      </w:r>
      <w:r>
        <w:t>ve e</w:t>
      </w:r>
      <w:r w:rsidR="00B33D39">
        <w:t>n az karmaşık olan</w:t>
      </w:r>
      <w:r>
        <w:t xml:space="preserve"> egzersizlerle başlamalıdır. Yeni başlayanlar için düşük şiddetli sınırlı tekrarlar önerilir.</w:t>
      </w:r>
    </w:p>
    <w:p w14:paraId="0C13FAC4" w14:textId="08454521" w:rsidR="00CD4A4E" w:rsidRDefault="00CD4A4E" w:rsidP="00EE4145">
      <w:pPr>
        <w:pStyle w:val="NormalAf"/>
      </w:pPr>
      <w:r>
        <w:t xml:space="preserve">Pliometrik antrenman yapılırken sporcunun yaşı, olgunluğu, vücut ağırlığı, gücü dikkate alınmalıdır. Bu egzersizler doğası gereği yaralanmaya </w:t>
      </w:r>
      <w:r w:rsidR="00EE60F5">
        <w:t>a</w:t>
      </w:r>
      <w:r>
        <w:t xml:space="preserve">çık egzersizlerdir. </w:t>
      </w:r>
      <w:r w:rsidR="008003A5">
        <w:t>Yaralanmayı en aza indirmek için doğru teknik uygulanması önemlidir.</w:t>
      </w:r>
    </w:p>
    <w:p w14:paraId="7587F16A" w14:textId="77777777" w:rsidR="008003A5" w:rsidRDefault="008003A5" w:rsidP="00EE4145">
      <w:pPr>
        <w:pStyle w:val="NormalAf"/>
      </w:pPr>
      <w:r>
        <w:lastRenderedPageBreak/>
        <w:t>Kötü postür, koordinasyonun kaybı, yetersiz eklem hareket genişliği, uzunluğun veya mesafenin tamamlanamam</w:t>
      </w:r>
      <w:r w:rsidR="00B33D39">
        <w:t>ası, yere temas süresi uzunluğu</w:t>
      </w:r>
      <w:r>
        <w:t xml:space="preserve"> gibi işaret ortaya çıkarsa egzersiz kesilmelidir.</w:t>
      </w:r>
    </w:p>
    <w:p w14:paraId="7B4562E5" w14:textId="50EF2B56" w:rsidR="008003A5" w:rsidRDefault="008003A5" w:rsidP="00EE4145">
      <w:pPr>
        <w:pStyle w:val="NormalAf"/>
      </w:pPr>
      <w:r>
        <w:t>Egzersize çim gibi yumuşak yüzeylerde başlanmalıdır.  Ayakkabı gibi malzemelerin kalitel</w:t>
      </w:r>
      <w:r w:rsidR="00985415">
        <w:t>i olması önerilir</w:t>
      </w:r>
      <w:r w:rsidR="00FB069C">
        <w:rPr>
          <w:noProof/>
        </w:rPr>
        <w:t xml:space="preserve"> </w:t>
      </w:r>
      <w:r w:rsidR="00FB069C" w:rsidRPr="00E65089">
        <w:rPr>
          <w:noProof/>
        </w:rPr>
        <w:t xml:space="preserve">(Roque </w:t>
      </w:r>
      <w:r w:rsidR="001B2976">
        <w:rPr>
          <w:noProof/>
        </w:rPr>
        <w:t>ve</w:t>
      </w:r>
      <w:r w:rsidR="00FB069C" w:rsidRPr="00E65089">
        <w:rPr>
          <w:noProof/>
        </w:rPr>
        <w:t xml:space="preserve"> Hansen, 2012)</w:t>
      </w:r>
      <w:r w:rsidR="00985415">
        <w:t>.</w:t>
      </w:r>
    </w:p>
    <w:p w14:paraId="2FEFE0E8" w14:textId="2DD679F2" w:rsidR="002236F6" w:rsidRPr="00EE2EC9" w:rsidRDefault="00C744C5" w:rsidP="00C744C5">
      <w:pPr>
        <w:pStyle w:val="Balk3"/>
        <w:rPr>
          <w:rFonts w:eastAsia="Times New Roman"/>
        </w:rPr>
      </w:pPr>
      <w:bookmarkStart w:id="39" w:name="_Toc96605716"/>
      <w:r>
        <w:rPr>
          <w:rFonts w:eastAsia="Times New Roman"/>
        </w:rPr>
        <w:t xml:space="preserve">2.3.1. </w:t>
      </w:r>
      <w:r w:rsidRPr="00EE2EC9">
        <w:rPr>
          <w:rFonts w:eastAsia="Times New Roman"/>
        </w:rPr>
        <w:t>Biyomotor Özellikler</w:t>
      </w:r>
      <w:bookmarkEnd w:id="39"/>
    </w:p>
    <w:p w14:paraId="2093E58C" w14:textId="193D76EB" w:rsidR="002236F6" w:rsidRPr="00D462BC" w:rsidRDefault="00C744C5" w:rsidP="00C744C5">
      <w:pPr>
        <w:pStyle w:val="Balk4"/>
        <w:rPr>
          <w:rFonts w:eastAsia="Times New Roman"/>
        </w:rPr>
      </w:pPr>
      <w:bookmarkStart w:id="40" w:name="_Toc96605717"/>
      <w:r>
        <w:rPr>
          <w:rFonts w:eastAsia="Times New Roman"/>
        </w:rPr>
        <w:t xml:space="preserve">2.3.1.1. </w:t>
      </w:r>
      <w:r w:rsidR="001B2976">
        <w:rPr>
          <w:rFonts w:eastAsia="Times New Roman"/>
        </w:rPr>
        <w:t>a</w:t>
      </w:r>
      <w:r w:rsidR="002236F6" w:rsidRPr="00D462BC">
        <w:rPr>
          <w:rFonts w:eastAsia="Times New Roman"/>
        </w:rPr>
        <w:t>naerobik güç</w:t>
      </w:r>
      <w:bookmarkEnd w:id="40"/>
    </w:p>
    <w:p w14:paraId="64D9E75A" w14:textId="44FAB627" w:rsidR="001F0FEF" w:rsidRDefault="007C4FAB" w:rsidP="00EE4145">
      <w:pPr>
        <w:pStyle w:val="NormalAf"/>
      </w:pPr>
      <w:r>
        <w:t xml:space="preserve">Güç yeteneği, en kısa sürede en yüksek seviyede </w:t>
      </w:r>
      <w:proofErr w:type="gramStart"/>
      <w:r>
        <w:t>efor</w:t>
      </w:r>
      <w:proofErr w:type="gramEnd"/>
      <w:r>
        <w:t xml:space="preserve"> gerektiren spor branşlarında önemli bir özelliktir. Bu gücü sürdürebilme kapasitesi ise spor performansının önemli bir belirleyicisidir</w:t>
      </w:r>
      <w:r w:rsidR="00B33D39">
        <w:t xml:space="preserve">. </w:t>
      </w:r>
      <w:r w:rsidR="007F30FF">
        <w:t xml:space="preserve">Anaerobik performans patlayıcı kuvvet gerektirip kısa süreli aksiyonları içerir. Antrenmanlar ile anaerobik performansta artış beklenir. Bu artışın kaynağı ATP-PC depolarının ve laktik asit sisteminin verimliliğinin artmasından </w:t>
      </w:r>
      <w:r w:rsidR="00354DA5">
        <w:t>dolayı gerçekleşir</w:t>
      </w:r>
      <w:r w:rsidR="00B33D39">
        <w:t xml:space="preserve"> </w:t>
      </w:r>
      <w:r w:rsidR="00B33D39" w:rsidRPr="00B33D39">
        <w:rPr>
          <w:noProof/>
        </w:rPr>
        <w:t>(Chamari</w:t>
      </w:r>
      <w:r w:rsidR="00E166CE">
        <w:rPr>
          <w:noProof/>
        </w:rPr>
        <w:t>a, Chao</w:t>
      </w:r>
      <w:r w:rsidR="001B2976">
        <w:rPr>
          <w:noProof/>
        </w:rPr>
        <w:t xml:space="preserve">uachi ve </w:t>
      </w:r>
      <w:r w:rsidR="00B33D39">
        <w:rPr>
          <w:noProof/>
        </w:rPr>
        <w:t xml:space="preserve">Racinais, 2010; </w:t>
      </w:r>
      <w:r w:rsidR="001B2976">
        <w:rPr>
          <w:noProof/>
        </w:rPr>
        <w:t xml:space="preserve">Ozan, Kiliç ve </w:t>
      </w:r>
      <w:r w:rsidR="00B33D39" w:rsidRPr="00E65089">
        <w:rPr>
          <w:noProof/>
        </w:rPr>
        <w:t xml:space="preserve"> Çakmakçı, 2018)</w:t>
      </w:r>
      <w:r w:rsidR="00354DA5">
        <w:t>.</w:t>
      </w:r>
    </w:p>
    <w:p w14:paraId="168D4A14" w14:textId="25321840" w:rsidR="001F0FEF" w:rsidRDefault="00354DA5" w:rsidP="00EE4145">
      <w:pPr>
        <w:pStyle w:val="NormalAf"/>
      </w:pPr>
      <w:r w:rsidRPr="00354DA5">
        <w:t>Maksimal ve supramaksimal fiziksel aktivite sırasında iskelet kaslarının anaerobik enerji transfer sistemlerini kullanarak meydana getirdiği iş kapasitesi “anaerobik k</w:t>
      </w:r>
      <w:r w:rsidR="00035DF0">
        <w:t>apasite” olarak tanımlanır.</w:t>
      </w:r>
      <w:r w:rsidR="00D462BC">
        <w:t xml:space="preserve"> </w:t>
      </w:r>
      <w:r w:rsidRPr="00354DA5">
        <w:t xml:space="preserve">Bu işin birim zamandaki değeri ise “anaerobik güç” olarak ifade edilir (kgm/san, kgm/dak, watt). Anaerobik iş, patlayıcı gücün ortaya konması anlamına gelen, anaerobik eşik değer üzerinde bir iş yükü olup, yorgunluk ile kendini gösteren fiziksel aktivite tipidir. </w:t>
      </w:r>
      <w:r w:rsidR="004F2EF5" w:rsidRPr="00354DA5">
        <w:t>İ</w:t>
      </w:r>
      <w:r w:rsidRPr="00354DA5">
        <w:t>skelet</w:t>
      </w:r>
      <w:r w:rsidR="004F2EF5">
        <w:t xml:space="preserve"> </w:t>
      </w:r>
      <w:r w:rsidRPr="00354DA5">
        <w:t>kasları steady-rate oksijen metabolizmasının çok üzerinde, anaerobik metabolizmayla çalışmaktadır. Bu durumda kas ve kan laktat seviyesi yükselir. Biriken laktatın</w:t>
      </w:r>
      <w:r w:rsidR="00415C2D">
        <w:t xml:space="preserve"> tamponlanması akciğerlerden CO</w:t>
      </w:r>
      <w:r w:rsidR="00415C2D">
        <w:rPr>
          <w:vertAlign w:val="subscript"/>
        </w:rPr>
        <w:t>2</w:t>
      </w:r>
      <w:r w:rsidR="00415C2D">
        <w:t xml:space="preserve"> atılımını artırır </w:t>
      </w:r>
      <w:proofErr w:type="gramStart"/>
      <w:r w:rsidR="00415C2D">
        <w:t xml:space="preserve">ve </w:t>
      </w:r>
      <w:r w:rsidRPr="00354DA5">
        <w:t xml:space="preserve"> pH</w:t>
      </w:r>
      <w:proofErr w:type="gramEnd"/>
      <w:r w:rsidRPr="00354DA5">
        <w:t xml:space="preserve"> düşmesi (pH=6,4) nedeniyle kasl</w:t>
      </w:r>
      <w:r w:rsidR="00035DF0">
        <w:t>arda yorgunluk meydana gelir.</w:t>
      </w:r>
      <w:r w:rsidR="004F2EF5">
        <w:t xml:space="preserve"> Bundan dolayı anaerobik aktiviteye uzun süre devam edilemez.</w:t>
      </w:r>
      <w:r w:rsidR="00035DF0">
        <w:t xml:space="preserve"> </w:t>
      </w:r>
      <w:r w:rsidRPr="00354DA5">
        <w:t>Ağırlık kaldırma, durarak sıçrama, yüksek atlama, gülle atma, cirit atma, sürat çıkışları (futbolda, voleybolda</w:t>
      </w:r>
      <w:r w:rsidR="004F2EF5">
        <w:t xml:space="preserve">, basketbolda) gibi </w:t>
      </w:r>
      <w:r w:rsidRPr="00354DA5">
        <w:t>kısa süreli yoğun egzersiz</w:t>
      </w:r>
      <w:r w:rsidR="004F2EF5">
        <w:t>lerde</w:t>
      </w:r>
      <w:r w:rsidRPr="00354DA5">
        <w:t xml:space="preserve"> veya sportif aktivitelerde, performansı yükseltmek amacıyla anaerobik güç değer</w:t>
      </w:r>
      <w:r w:rsidR="00B33D39">
        <w:t>lendirmesi yapmak çok önemlidir.</w:t>
      </w:r>
      <w:r w:rsidRPr="00354DA5">
        <w:t xml:space="preserve"> </w:t>
      </w:r>
      <w:r w:rsidR="00B33D39">
        <w:t xml:space="preserve">Anaerobik kapasite, </w:t>
      </w:r>
      <w:r w:rsidR="001F0FEF">
        <w:t xml:space="preserve">birkaç saniyeden daha uzun orta süreli egzersizlerde glikolitik enerji sistemi ile fosfajenin sistemin maksimum enerji kapasitesi ile ilgilidir. </w:t>
      </w:r>
      <w:r w:rsidR="001F0FEF">
        <w:lastRenderedPageBreak/>
        <w:t>Anaerobik güç ise kas dokusunun en yüksek hızda en kuvvetli kasılma yet</w:t>
      </w:r>
      <w:r w:rsidR="00A22613">
        <w:t xml:space="preserve">eneği ile ilgilidir. Enerji </w:t>
      </w:r>
      <w:r w:rsidR="001F0FEF">
        <w:t>kaynağı aktif kaslarda depolanan fosfokreatin ve ATP’dir</w:t>
      </w:r>
      <w:r w:rsidR="00B33D39">
        <w:t xml:space="preserve"> </w:t>
      </w:r>
      <w:r w:rsidR="00DE4BDC">
        <w:rPr>
          <w:noProof/>
        </w:rPr>
        <w:t xml:space="preserve">(Yıldız, 2012; </w:t>
      </w:r>
      <w:r w:rsidR="00DE4BDC" w:rsidRPr="00B33D39">
        <w:rPr>
          <w:noProof/>
        </w:rPr>
        <w:t xml:space="preserve">Haff </w:t>
      </w:r>
      <w:r w:rsidR="00415C2D">
        <w:rPr>
          <w:noProof/>
        </w:rPr>
        <w:t xml:space="preserve">ve </w:t>
      </w:r>
      <w:r w:rsidR="00DE4BDC" w:rsidRPr="00B33D39">
        <w:rPr>
          <w:noProof/>
        </w:rPr>
        <w:t>Triplett, 2016)</w:t>
      </w:r>
      <w:r w:rsidR="001F0FEF">
        <w:t>.</w:t>
      </w:r>
    </w:p>
    <w:p w14:paraId="455FA7B3" w14:textId="03385C0A" w:rsidR="009158C5" w:rsidRDefault="009158C5" w:rsidP="00EE4145">
      <w:pPr>
        <w:pStyle w:val="NormalAf"/>
      </w:pPr>
      <w:r>
        <w:t xml:space="preserve">Anaerobik </w:t>
      </w:r>
      <w:r w:rsidR="002C018D">
        <w:t>gücü</w:t>
      </w:r>
      <w:r>
        <w:t xml:space="preserve"> geliştirmek için ATP-PC enerji sistemini </w:t>
      </w:r>
      <w:proofErr w:type="gramStart"/>
      <w:r>
        <w:t>antrene</w:t>
      </w:r>
      <w:proofErr w:type="gramEnd"/>
      <w:r>
        <w:t xml:space="preserve"> edilmesi gerekir. Bu enerji sistemi özellikle yüksek şiddet</w:t>
      </w:r>
      <w:r w:rsidR="002C018D">
        <w:t>li interval antrenmanlar uygulan</w:t>
      </w:r>
      <w:r>
        <w:t>arak geliştirilebilir. Kısa şiddetli yü</w:t>
      </w:r>
      <w:r w:rsidR="00A22613">
        <w:t>klenmeler (5-10 sn.) sonrasında</w:t>
      </w:r>
      <w:r>
        <w:t xml:space="preserve"> </w:t>
      </w:r>
      <w:proofErr w:type="gramStart"/>
      <w:r>
        <w:t>kondisyon</w:t>
      </w:r>
      <w:proofErr w:type="gramEnd"/>
      <w:r>
        <w:t xml:space="preserve"> seviyesine göre 30-60 sn dinlenmeler</w:t>
      </w:r>
      <w:r w:rsidR="00DD1F97">
        <w:t xml:space="preserve"> gerçekl</w:t>
      </w:r>
      <w:r w:rsidR="002C018D">
        <w:t>eştirilmelidir. Bu şekilde laktat üretimi sınırlı olur ve iyileşme hızlıdır.</w:t>
      </w:r>
      <w:r w:rsidR="00D462BC">
        <w:t xml:space="preserve"> Anaerobik kapasite için ise 20-60 sn’l</w:t>
      </w:r>
      <w:r w:rsidR="00D462BC" w:rsidRPr="00EF67E4">
        <w:rPr>
          <w:strike/>
          <w:color w:val="FF0000"/>
        </w:rPr>
        <w:t>ı</w:t>
      </w:r>
      <w:r w:rsidR="00EF67E4" w:rsidRPr="00EF67E4">
        <w:rPr>
          <w:color w:val="FF0000"/>
        </w:rPr>
        <w:t>i</w:t>
      </w:r>
      <w:r w:rsidR="00D462BC">
        <w:t>k yüksek şiddetli intervaller faydalıdır.</w:t>
      </w:r>
      <w:r w:rsidR="00DD1F97">
        <w:t xml:space="preserve"> Enerji sistemi glikolitik sistemdir ve glikojen de kullanılır </w:t>
      </w:r>
      <w:r w:rsidR="00FB069C" w:rsidRPr="00E65089">
        <w:rPr>
          <w:noProof/>
        </w:rPr>
        <w:t xml:space="preserve">(Powers </w:t>
      </w:r>
      <w:r w:rsidR="00415C2D">
        <w:rPr>
          <w:noProof/>
        </w:rPr>
        <w:t xml:space="preserve">ve </w:t>
      </w:r>
      <w:r w:rsidR="00FB069C" w:rsidRPr="00E65089">
        <w:rPr>
          <w:noProof/>
        </w:rPr>
        <w:t>Howley, 2015)</w:t>
      </w:r>
    </w:p>
    <w:p w14:paraId="01B14DFB" w14:textId="2A4D8847" w:rsidR="001437C7" w:rsidRDefault="001F0FEF" w:rsidP="00EE4145">
      <w:pPr>
        <w:pStyle w:val="NormalAf"/>
      </w:pPr>
      <w:r>
        <w:t xml:space="preserve">Anaerobik kapasitenin </w:t>
      </w:r>
      <w:proofErr w:type="gramStart"/>
      <w:r w:rsidR="008B2EFB">
        <w:t>maksimal</w:t>
      </w:r>
      <w:proofErr w:type="gramEnd"/>
      <w:r w:rsidR="008B2EFB">
        <w:t xml:space="preserve"> şiddetli egzersiz esnasında erkeklerde kadınlarda daha yüksek olduğu anlaşılmıştır. Erkeklerde daha yüksek seviyede ATP rejenerasyonun olduğu ve </w:t>
      </w:r>
      <w:r w:rsidR="008B2EFB" w:rsidRPr="00EE4145">
        <w:t>anaerobik</w:t>
      </w:r>
      <w:r w:rsidR="008B2EFB">
        <w:t xml:space="preserve"> bileşen oluşmuştur</w:t>
      </w:r>
      <w:r w:rsidR="00FB069C">
        <w:rPr>
          <w:noProof/>
        </w:rPr>
        <w:t xml:space="preserve"> </w:t>
      </w:r>
      <w:r w:rsidR="00415C2D">
        <w:rPr>
          <w:noProof/>
        </w:rPr>
        <w:t xml:space="preserve">(Lundsgaard, Andreas ve </w:t>
      </w:r>
      <w:r w:rsidR="00FB069C" w:rsidRPr="00E65089">
        <w:rPr>
          <w:noProof/>
        </w:rPr>
        <w:t>Kiens, 2017)</w:t>
      </w:r>
      <w:r w:rsidR="008B2EFB">
        <w:t>.</w:t>
      </w:r>
    </w:p>
    <w:p w14:paraId="0A094265" w14:textId="77777777" w:rsidR="001437C7" w:rsidRDefault="001437C7" w:rsidP="00EE4145">
      <w:pPr>
        <w:pStyle w:val="NormalAf"/>
      </w:pPr>
      <w:r>
        <w:t>Anaerobik güce etk</w:t>
      </w:r>
      <w:r w:rsidR="00557AA0">
        <w:t>i eden faktörler aşağıda belirtilmiştir</w:t>
      </w:r>
      <w:sdt>
        <w:sdtPr>
          <w:id w:val="1525279754"/>
          <w:citation/>
        </w:sdtPr>
        <w:sdtEndPr/>
        <w:sdtContent>
          <w:r w:rsidR="00557AA0">
            <w:fldChar w:fldCharType="begin"/>
          </w:r>
          <w:r w:rsidR="00557AA0">
            <w:instrText xml:space="preserve"> CITATION Saf12 \l 1055 </w:instrText>
          </w:r>
          <w:r w:rsidR="00557AA0">
            <w:fldChar w:fldCharType="separate"/>
          </w:r>
          <w:r w:rsidR="00B47691">
            <w:rPr>
              <w:noProof/>
            </w:rPr>
            <w:t xml:space="preserve"> (Yıldız, 2012)</w:t>
          </w:r>
          <w:r w:rsidR="00557AA0">
            <w:fldChar w:fldCharType="end"/>
          </w:r>
        </w:sdtContent>
      </w:sdt>
      <w:r w:rsidR="00557AA0">
        <w:t>.</w:t>
      </w:r>
    </w:p>
    <w:p w14:paraId="2044D69E" w14:textId="5D9443A3"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Kas lifi içindeki ATP yenilenme hızı yüksek olmalı,</w:t>
      </w:r>
    </w:p>
    <w:p w14:paraId="0BEA1F2B" w14:textId="7A6FAE7E"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 xml:space="preserve">Kişinin </w:t>
      </w:r>
      <w:proofErr w:type="gramStart"/>
      <w:r w:rsidRPr="00EE4145">
        <w:rPr>
          <w:rFonts w:eastAsia="Times New Roman"/>
          <w:szCs w:val="24"/>
        </w:rPr>
        <w:t>motivasyon</w:t>
      </w:r>
      <w:proofErr w:type="gramEnd"/>
      <w:r w:rsidRPr="00EE4145">
        <w:rPr>
          <w:rFonts w:eastAsia="Times New Roman"/>
          <w:szCs w:val="24"/>
        </w:rPr>
        <w:t xml:space="preserve"> seviyesi yüksek olmalıdır.</w:t>
      </w:r>
    </w:p>
    <w:p w14:paraId="2FBA6C8E" w14:textId="59D50C20"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 xml:space="preserve">Kişi iyi </w:t>
      </w:r>
      <w:proofErr w:type="gramStart"/>
      <w:r w:rsidRPr="00EE4145">
        <w:rPr>
          <w:rFonts w:eastAsia="Times New Roman"/>
          <w:szCs w:val="24"/>
        </w:rPr>
        <w:t>antrene</w:t>
      </w:r>
      <w:proofErr w:type="gramEnd"/>
      <w:r w:rsidRPr="00EE4145">
        <w:rPr>
          <w:rFonts w:eastAsia="Times New Roman"/>
          <w:szCs w:val="24"/>
        </w:rPr>
        <w:t xml:space="preserve"> olmalıdır. İyi </w:t>
      </w:r>
      <w:proofErr w:type="gramStart"/>
      <w:r w:rsidRPr="00EE4145">
        <w:rPr>
          <w:rFonts w:eastAsia="Times New Roman"/>
          <w:szCs w:val="24"/>
        </w:rPr>
        <w:t>antrene</w:t>
      </w:r>
      <w:proofErr w:type="gramEnd"/>
      <w:r w:rsidRPr="00EE4145">
        <w:rPr>
          <w:rFonts w:eastAsia="Times New Roman"/>
          <w:szCs w:val="24"/>
        </w:rPr>
        <w:t xml:space="preserve"> bireylerin daha az fosfajen ve glikojen kullanarak daha düşük laktik asit üretimiyle oluşturdukları gösterilmiştir. Antrene kişi kas ve kan laktatının daha iyi tolore edebilir. </w:t>
      </w:r>
    </w:p>
    <w:p w14:paraId="1DE36110" w14:textId="47DE365B"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Kas glikojen depoları dolu olmalıdır.</w:t>
      </w:r>
    </w:p>
    <w:p w14:paraId="370F5A00" w14:textId="2DFCD2E0"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 xml:space="preserve">Düşük pH seviyesine (pH=6,4-6,8 gibi) tolerans gelişmelidir. </w:t>
      </w:r>
    </w:p>
    <w:p w14:paraId="62FC7027" w14:textId="11A8275B"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Kişinin aerobik kapas</w:t>
      </w:r>
      <w:r w:rsidR="00557AA0" w:rsidRPr="00EE4145">
        <w:rPr>
          <w:rFonts w:eastAsia="Times New Roman"/>
          <w:szCs w:val="24"/>
        </w:rPr>
        <w:t>ite</w:t>
      </w:r>
      <w:r w:rsidR="00BC1F28">
        <w:rPr>
          <w:rFonts w:eastAsia="Times New Roman"/>
          <w:szCs w:val="24"/>
        </w:rPr>
        <w:t>si yüksek olmalıdır. Toparlanma</w:t>
      </w:r>
      <w:r w:rsidRPr="00EE4145">
        <w:rPr>
          <w:rFonts w:eastAsia="Times New Roman"/>
          <w:szCs w:val="24"/>
        </w:rPr>
        <w:t xml:space="preserve"> periyodunda oksijen borcunun ödenmesi, laktatın hızla tamponlanması ve ATP-PCr depolarının hızla yeniden doldurulması aerobik kapasitenin yüksekliğ</w:t>
      </w:r>
      <w:r w:rsidR="00557AA0" w:rsidRPr="00EE4145">
        <w:rPr>
          <w:rFonts w:eastAsia="Times New Roman"/>
          <w:szCs w:val="24"/>
        </w:rPr>
        <w:t>i ile doğru orantılıdır.</w:t>
      </w:r>
    </w:p>
    <w:p w14:paraId="09676888" w14:textId="5DD55873" w:rsidR="001437C7" w:rsidRPr="00EE4145" w:rsidRDefault="001437C7" w:rsidP="00EE4145">
      <w:pPr>
        <w:pStyle w:val="ListeParagraf"/>
        <w:numPr>
          <w:ilvl w:val="0"/>
          <w:numId w:val="15"/>
        </w:numPr>
        <w:ind w:right="180"/>
        <w:jc w:val="both"/>
        <w:rPr>
          <w:rFonts w:eastAsia="Times New Roman"/>
          <w:szCs w:val="24"/>
        </w:rPr>
      </w:pPr>
      <w:r w:rsidRPr="00EE4145">
        <w:rPr>
          <w:rFonts w:eastAsia="Times New Roman"/>
          <w:szCs w:val="24"/>
        </w:rPr>
        <w:t>Antrenman programları ile Tip II kas liflerinde selektif hipertrofi geliştirilmelidir.</w:t>
      </w:r>
      <w:r w:rsidR="00557AA0" w:rsidRPr="00EE4145">
        <w:rPr>
          <w:rFonts w:eastAsia="Times New Roman"/>
          <w:szCs w:val="24"/>
        </w:rPr>
        <w:t xml:space="preserve"> </w:t>
      </w:r>
    </w:p>
    <w:p w14:paraId="4858F748" w14:textId="24468E0D" w:rsidR="00F97F9E" w:rsidRPr="00124068" w:rsidRDefault="00CC6DBD" w:rsidP="00EE4145">
      <w:pPr>
        <w:pStyle w:val="NormalAf"/>
      </w:pPr>
      <w:r>
        <w:t xml:space="preserve">Çocuklarda </w:t>
      </w:r>
      <w:r w:rsidR="00C744C5">
        <w:t>a</w:t>
      </w:r>
      <w:r w:rsidR="00BC1F28">
        <w:t>naerobik güce bakıldığında ç</w:t>
      </w:r>
      <w:r w:rsidR="00E166CE">
        <w:t xml:space="preserve">ocuklarda 20 </w:t>
      </w:r>
      <w:r w:rsidR="00B01368">
        <w:t xml:space="preserve">li yaşlara kadar anaerobik kapasite tam olarak gelişmemiştir. Buna yetersiz vücut kas oranı sebep olabilir. </w:t>
      </w:r>
      <w:r>
        <w:lastRenderedPageBreak/>
        <w:t xml:space="preserve">Çocukların anaerobik güç ve anaerobik kapasitesi </w:t>
      </w:r>
      <w:r w:rsidR="00B92312">
        <w:t>ye</w:t>
      </w:r>
      <w:r w:rsidR="00FB7D88">
        <w:t xml:space="preserve">tişkinlere göre daha düşüktür </w:t>
      </w:r>
      <w:r w:rsidR="00586BFE">
        <w:t>ve</w:t>
      </w:r>
      <w:r w:rsidR="00B92312">
        <w:t xml:space="preserve"> yaş ile birlikte artış gösterir. Çocuklarda daha düşük seviyedeki la</w:t>
      </w:r>
      <w:r w:rsidR="00A22613">
        <w:t xml:space="preserve">ktat üretimi, fosfofruktokinaz </w:t>
      </w:r>
      <w:r w:rsidR="00B92312">
        <w:t>gibi glikolitik enzim seviyelerinin düşük olması, daha düşük sempatik aktivite, daha düşük glikojen depolama kapasitesi ve daha yüksek solunum aktivitesi</w:t>
      </w:r>
      <w:r w:rsidR="00E655B6">
        <w:t xml:space="preserve">, </w:t>
      </w:r>
      <w:r w:rsidR="00B92312">
        <w:t xml:space="preserve">  gibi sebepler anaerobik güç ve a</w:t>
      </w:r>
      <w:r w:rsidR="00BC1F28">
        <w:t>naerobik kapasitenin çocuklarda</w:t>
      </w:r>
      <w:r w:rsidR="00B92312">
        <w:t xml:space="preserve"> neden daha düşük olduğunu açıklamaktadır</w:t>
      </w:r>
      <w:r w:rsidR="00500D0B">
        <w:t>.</w:t>
      </w:r>
      <w:r w:rsidR="002F4F3B">
        <w:t xml:space="preserve"> </w:t>
      </w:r>
      <w:r w:rsidR="00BC1F28">
        <w:t>B</w:t>
      </w:r>
      <w:r w:rsidR="00586BFE">
        <w:t xml:space="preserve">ununla birlikte </w:t>
      </w:r>
      <w:r w:rsidR="00500D0B">
        <w:t>çocuklar anaerobik çalışma ile ilgili düşük kan ph’s</w:t>
      </w:r>
      <w:r w:rsidR="005321B0">
        <w:rPr>
          <w:color w:val="000000" w:themeColor="text1"/>
        </w:rPr>
        <w:t>i</w:t>
      </w:r>
      <w:r w:rsidR="00500D0B">
        <w:t xml:space="preserve"> ve yüksek kan laktat değerleri üretemezler. Bu yetişkinlerin sahip olduğu doğal yorgunluk metabolizma</w:t>
      </w:r>
      <w:r w:rsidR="002F4F3B">
        <w:t>sının çocuklarda olmadığı anlamına gelir.</w:t>
      </w:r>
      <w:r w:rsidR="00500D0B">
        <w:t xml:space="preserve"> </w:t>
      </w:r>
      <w:r w:rsidR="002F4F3B">
        <w:t>Antrenörler antrenman programını uygularken bu bilgilere dikkat etmel</w:t>
      </w:r>
      <w:r w:rsidR="00B01368">
        <w:t>i</w:t>
      </w:r>
      <w:r w:rsidR="002F4F3B">
        <w:t xml:space="preserve">dir. Örneğin </w:t>
      </w:r>
      <w:proofErr w:type="gramStart"/>
      <w:r w:rsidR="002F4F3B">
        <w:t>sprint</w:t>
      </w:r>
      <w:proofErr w:type="gramEnd"/>
      <w:r w:rsidR="002F4F3B">
        <w:t xml:space="preserve"> interval antrenmanından fazla miktarda asidoz geli</w:t>
      </w:r>
      <w:r w:rsidR="00230A48">
        <w:t>ş</w:t>
      </w:r>
      <w:r w:rsidR="002F4F3B">
        <w:t>mediği için sporcu egzersize devam edebilecek gibi görünür ancak</w:t>
      </w:r>
      <w:r w:rsidR="00B01368">
        <w:t xml:space="preserve"> </w:t>
      </w:r>
      <w:r w:rsidR="002F4F3B">
        <w:t>kasları hala yorgun olacaktır.</w:t>
      </w:r>
      <w:r w:rsidR="00C21693">
        <w:t xml:space="preserve"> A</w:t>
      </w:r>
      <w:r w:rsidR="004C5F54">
        <w:t>yrıca</w:t>
      </w:r>
      <w:r w:rsidR="00C21693">
        <w:t xml:space="preserve"> </w:t>
      </w:r>
      <w:r w:rsidR="004C5F54">
        <w:t>anaerobik kapasite yağsız vücut kitlesi ile de ilgilidir.</w:t>
      </w:r>
      <w:r w:rsidR="00FB7D88">
        <w:t xml:space="preserve"> </w:t>
      </w:r>
      <w:r w:rsidR="00415C2D">
        <w:rPr>
          <w:noProof/>
        </w:rPr>
        <w:t xml:space="preserve">(Ehrman, Gordon, Visich ve </w:t>
      </w:r>
      <w:r w:rsidR="00FB069C" w:rsidRPr="00E65089">
        <w:rPr>
          <w:noProof/>
        </w:rPr>
        <w:t>Keteyian, 2009; Brandon, 2003</w:t>
      </w:r>
      <w:r w:rsidR="00415C2D">
        <w:rPr>
          <w:noProof/>
        </w:rPr>
        <w:t xml:space="preserve">; </w:t>
      </w:r>
      <w:r w:rsidR="00A672C5" w:rsidRPr="00E65089">
        <w:rPr>
          <w:noProof/>
        </w:rPr>
        <w:t>Özer, 1990</w:t>
      </w:r>
      <w:r w:rsidR="00415C2D">
        <w:rPr>
          <w:noProof/>
        </w:rPr>
        <w:t xml:space="preserve">; Saygın, Polat ve </w:t>
      </w:r>
      <w:r w:rsidR="00A672C5" w:rsidRPr="00E65089">
        <w:rPr>
          <w:noProof/>
        </w:rPr>
        <w:t>Karacabey, 2005)</w:t>
      </w:r>
      <w:r w:rsidR="00586BFE">
        <w:t xml:space="preserve">. </w:t>
      </w:r>
      <w:r w:rsidR="00593379">
        <w:t>Genç sporcularda anaerobik</w:t>
      </w:r>
      <w:r w:rsidR="00A22613">
        <w:t xml:space="preserve"> metabolik</w:t>
      </w:r>
      <w:r w:rsidR="00593379">
        <w:t xml:space="preserve"> yan</w:t>
      </w:r>
      <w:r w:rsidR="0083291C">
        <w:t>ıtı ölçmek için yapılan testlerin</w:t>
      </w:r>
      <w:r w:rsidR="00BC1F28">
        <w:t xml:space="preserve"> </w:t>
      </w:r>
      <w:r w:rsidR="0083291C">
        <w:t>çocuklarda uygulama zorluğu ve etik faktörler</w:t>
      </w:r>
      <w:r w:rsidR="004C5F54">
        <w:t xml:space="preserve">, çocukların </w:t>
      </w:r>
      <w:proofErr w:type="gramStart"/>
      <w:r w:rsidR="004C5F54">
        <w:t>motivasyon</w:t>
      </w:r>
      <w:proofErr w:type="gramEnd"/>
      <w:r w:rsidR="004C5F54">
        <w:t xml:space="preserve"> seviyesi gibi sebeplerden dolayı</w:t>
      </w:r>
      <w:r w:rsidR="0083291C">
        <w:t xml:space="preserve"> daha zor olduğu için çocukların anaerobik gücünde görülen değişimleri açıklamak yetişkinlere göre biraz daha zordur. </w:t>
      </w:r>
      <w:r w:rsidR="00B01368">
        <w:t xml:space="preserve">Haftada </w:t>
      </w:r>
      <w:r w:rsidR="00307378">
        <w:t>3 gün 30 dk</w:t>
      </w:r>
      <w:r w:rsidR="00B01368">
        <w:t xml:space="preserve"> </w:t>
      </w:r>
      <w:r w:rsidR="00307378">
        <w:t>v</w:t>
      </w:r>
      <w:r w:rsidR="00DE4BDC">
        <w:t>e</w:t>
      </w:r>
      <w:r w:rsidR="00B01368">
        <w:t xml:space="preserve"> maksimum </w:t>
      </w:r>
      <w:proofErr w:type="gramStart"/>
      <w:r w:rsidR="00B01368">
        <w:t>eforun</w:t>
      </w:r>
      <w:proofErr w:type="gramEnd"/>
      <w:r w:rsidR="00B01368">
        <w:t xml:space="preserve"> %90-%100 arası egzersizler yapılmalıdır. </w:t>
      </w:r>
      <w:r w:rsidR="0083291C">
        <w:t xml:space="preserve">Anaerobik egzersizler kısa sprintler, pliometrikler, atmalar, sıçramalar, </w:t>
      </w:r>
      <w:proofErr w:type="gramStart"/>
      <w:r w:rsidR="0083291C">
        <w:t>sprint</w:t>
      </w:r>
      <w:proofErr w:type="gramEnd"/>
      <w:r w:rsidR="0083291C">
        <w:t xml:space="preserve"> bisiklet ve aerobik aktiviteler içine sokulmuş şid</w:t>
      </w:r>
      <w:r w:rsidR="00363507">
        <w:t>detli egzersizleri içermelidir</w:t>
      </w:r>
      <w:r w:rsidR="00A672C5">
        <w:rPr>
          <w:noProof/>
        </w:rPr>
        <w:t xml:space="preserve"> </w:t>
      </w:r>
      <w:r w:rsidR="00415C2D">
        <w:rPr>
          <w:noProof/>
        </w:rPr>
        <w:t xml:space="preserve">(Matos ve </w:t>
      </w:r>
      <w:r w:rsidR="00A672C5" w:rsidRPr="00E65089">
        <w:rPr>
          <w:noProof/>
        </w:rPr>
        <w:t>Winsley, 2007)</w:t>
      </w:r>
      <w:r w:rsidR="00DE4BDC">
        <w:t xml:space="preserve"> ve</w:t>
      </w:r>
      <w:r w:rsidR="00586BFE">
        <w:t xml:space="preserve"> </w:t>
      </w:r>
      <w:r w:rsidR="00DE4BDC">
        <w:t xml:space="preserve">spor yapan çocuklar </w:t>
      </w:r>
      <w:r w:rsidR="00E93ADC">
        <w:t>yapmayanlara oranla daha iyi bir anaerobik performansa sahiptir.</w:t>
      </w:r>
      <w:r w:rsidR="00A672C5">
        <w:rPr>
          <w:noProof/>
        </w:rPr>
        <w:t xml:space="preserve"> </w:t>
      </w:r>
      <w:r w:rsidR="00415C2D">
        <w:rPr>
          <w:noProof/>
        </w:rPr>
        <w:t xml:space="preserve">(Ziyagil, Zorba, Bozatlı ve </w:t>
      </w:r>
      <w:r w:rsidR="00A672C5" w:rsidRPr="00E65089">
        <w:rPr>
          <w:noProof/>
        </w:rPr>
        <w:t>İmamoğlu, 1999)</w:t>
      </w:r>
      <w:r w:rsidR="00586BFE">
        <w:t>.</w:t>
      </w:r>
      <w:r w:rsidR="00DE4BDC">
        <w:t xml:space="preserve"> Çocukların </w:t>
      </w:r>
      <w:r w:rsidR="00586BFE">
        <w:t>kısıtlı anaerobik metabolizması sebebiyle sürekli</w:t>
      </w:r>
      <w:r w:rsidR="00D73901">
        <w:t xml:space="preserve"> olarak</w:t>
      </w:r>
      <w:r w:rsidR="00586BFE">
        <w:t xml:space="preserve"> anaerobik gücünü geliştirici yoğun </w:t>
      </w:r>
      <w:r w:rsidR="00D73901">
        <w:t xml:space="preserve">ve </w:t>
      </w:r>
      <w:r w:rsidR="00586BFE">
        <w:t xml:space="preserve">yıpratıcı çalışmalar yerine </w:t>
      </w:r>
      <w:r w:rsidR="00D73901">
        <w:t>onların fiziksel uygunluğunu geliştirmek temel amaç olmalıdır. Kardiyovasküler dayanıklılık, kas dayanıklılığı, sürat, çeviklik, kuvvet,  koordinasyon ögelerinin geliştirmek için yapılacak antrenmanlar anaerobik gelişimi dolaylı yoldan sağlayacaktır.</w:t>
      </w:r>
    </w:p>
    <w:p w14:paraId="18135170" w14:textId="0F877086" w:rsidR="000565BC" w:rsidRDefault="007575D4" w:rsidP="007575D4">
      <w:pPr>
        <w:pStyle w:val="Balk4"/>
        <w:rPr>
          <w:rFonts w:eastAsia="Times New Roman"/>
        </w:rPr>
      </w:pPr>
      <w:bookmarkStart w:id="41" w:name="_Toc96605718"/>
      <w:r>
        <w:rPr>
          <w:rFonts w:eastAsia="Times New Roman"/>
        </w:rPr>
        <w:t xml:space="preserve">2.3.1.2. </w:t>
      </w:r>
      <w:r w:rsidR="00415C2D">
        <w:rPr>
          <w:rFonts w:eastAsia="Times New Roman"/>
        </w:rPr>
        <w:t>ç</w:t>
      </w:r>
      <w:r w:rsidR="000565BC" w:rsidRPr="000565BC">
        <w:rPr>
          <w:rFonts w:eastAsia="Times New Roman"/>
        </w:rPr>
        <w:t>eviklik</w:t>
      </w:r>
      <w:bookmarkEnd w:id="41"/>
    </w:p>
    <w:p w14:paraId="3827E5B8" w14:textId="1CC425FB" w:rsidR="00B96908" w:rsidRPr="00B96908" w:rsidRDefault="00F057F1" w:rsidP="00EE4145">
      <w:pPr>
        <w:pStyle w:val="NormalAf"/>
      </w:pPr>
      <w:r>
        <w:t>Çeviklik atletik performans ve uzun süreli sporcu gelişim modelinin en önemli öğelerinden biri olmakla birlikte tanımı en zor yapılan fitness bileşenidir ve çeviklik tanımı yapılan</w:t>
      </w:r>
      <w:r w:rsidR="00DE4BDC">
        <w:t xml:space="preserve"> spora göre değişiklik gösterir;</w:t>
      </w:r>
      <w:r w:rsidR="00594E3A">
        <w:t xml:space="preserve"> ancak geniş bir bakış açısıyla ç</w:t>
      </w:r>
      <w:r w:rsidR="00B96908" w:rsidRPr="00B96908">
        <w:t>eviklik</w:t>
      </w:r>
      <w:r w:rsidR="00B96908">
        <w:t>, etkili ve verimli bir şekild</w:t>
      </w:r>
      <w:r w:rsidR="00594E3A">
        <w:t>e yön değiştirebilme yeteneği olarak tanımlanabilir</w:t>
      </w:r>
      <w:r w:rsidR="00B96908">
        <w:t xml:space="preserve">. Sportif </w:t>
      </w:r>
      <w:r w:rsidR="00B96908">
        <w:lastRenderedPageBreak/>
        <w:t>çerçeveden bakıldığında spora özgü becerileri koordine edebilme yeteneği ya da birkaç beceriyi aynı anda yeni durumlara adapte edebilme yeteneği olarak da adlandırılabilir</w:t>
      </w:r>
      <w:r w:rsidR="00DE4BDC">
        <w:t xml:space="preserve"> </w:t>
      </w:r>
      <w:r w:rsidR="00DE4BDC">
        <w:rPr>
          <w:noProof/>
        </w:rPr>
        <w:t xml:space="preserve"> (Cissik </w:t>
      </w:r>
      <w:r w:rsidR="00415C2D">
        <w:rPr>
          <w:noProof/>
        </w:rPr>
        <w:t xml:space="preserve">ve </w:t>
      </w:r>
      <w:r w:rsidR="00DE4BDC">
        <w:rPr>
          <w:noProof/>
        </w:rPr>
        <w:t xml:space="preserve">Michael, 2011; </w:t>
      </w:r>
      <w:r w:rsidR="00DE4BDC" w:rsidRPr="00DE4BDC">
        <w:rPr>
          <w:noProof/>
        </w:rPr>
        <w:t>Jeffreys, 2014)</w:t>
      </w:r>
      <w:r w:rsidR="00DE4BDC">
        <w:rPr>
          <w:noProof/>
        </w:rPr>
        <w:t>.</w:t>
      </w:r>
    </w:p>
    <w:p w14:paraId="6DA487E0" w14:textId="5C4459C2" w:rsidR="004663E7" w:rsidRDefault="0014131C" w:rsidP="00EE4145">
      <w:pPr>
        <w:pStyle w:val="NormalAf"/>
      </w:pPr>
      <w:r>
        <w:t xml:space="preserve">Sporda yüksek hızda hareketler doğrusal ve çok yönlü olarak kategorize edilebilir. Doğrusal hızda aktiviteler atletizmde </w:t>
      </w:r>
      <w:proofErr w:type="gramStart"/>
      <w:r>
        <w:t>sprint</w:t>
      </w:r>
      <w:proofErr w:type="gramEnd"/>
      <w:r>
        <w:t xml:space="preserve"> içeren koşular</w:t>
      </w:r>
      <w:r w:rsidR="00714125">
        <w:t xml:space="preserve"> gibi</w:t>
      </w:r>
      <w:r w:rsidR="00A22613">
        <w:t xml:space="preserve"> düşünülebilir</w:t>
      </w:r>
      <w:r>
        <w:t xml:space="preserve">; ancak özellikle takım sporlarında </w:t>
      </w:r>
      <w:r w:rsidR="00714125">
        <w:t>hareke</w:t>
      </w:r>
      <w:r>
        <w:t xml:space="preserve">tler çok yönlüdür ve en yüksek başarıya ulaşılmak isteniyorsa bu sporcuların sportif başarısı kısmen veya sürekli değişen oyun senaryolarına </w:t>
      </w:r>
      <w:r w:rsidR="00714125">
        <w:t>hızlı ve etkili yön değişikleri yoluyla cevap vermeye bağlıdır</w:t>
      </w:r>
      <w:r w:rsidR="00A672C5">
        <w:rPr>
          <w:noProof/>
        </w:rPr>
        <w:t xml:space="preserve"> </w:t>
      </w:r>
      <w:r w:rsidR="00A672C5" w:rsidRPr="004927A2">
        <w:rPr>
          <w:noProof/>
        </w:rPr>
        <w:t xml:space="preserve">(Haff </w:t>
      </w:r>
      <w:r w:rsidR="00415C2D">
        <w:rPr>
          <w:noProof/>
        </w:rPr>
        <w:t>ve</w:t>
      </w:r>
      <w:r w:rsidR="00A672C5" w:rsidRPr="004927A2">
        <w:rPr>
          <w:noProof/>
        </w:rPr>
        <w:t xml:space="preserve"> Triplett, 2016)</w:t>
      </w:r>
      <w:r w:rsidR="00714125">
        <w:t>.</w:t>
      </w:r>
      <w:r w:rsidR="0030161F">
        <w:t xml:space="preserve"> </w:t>
      </w:r>
      <w:r w:rsidR="00E7495D">
        <w:t xml:space="preserve"> </w:t>
      </w:r>
    </w:p>
    <w:p w14:paraId="5BFD99E1" w14:textId="13C7CA63" w:rsidR="004663E7" w:rsidRPr="0014131C" w:rsidRDefault="004663E7" w:rsidP="00EE4145">
      <w:pPr>
        <w:pStyle w:val="NormalAf"/>
      </w:pPr>
      <w:r>
        <w:t>Çeviklik, algısal motor yetenekler ile fiziksel yeteneklerin etkileşimi ya da bir uyarana yanıt olarak yönü, hızı veya modu değiştirmek için gerekli beceri ve yeteneklerdir</w:t>
      </w:r>
      <w:r w:rsidR="00A672C5">
        <w:rPr>
          <w:noProof/>
        </w:rPr>
        <w:t xml:space="preserve"> </w:t>
      </w:r>
      <w:r w:rsidR="005321B0">
        <w:rPr>
          <w:noProof/>
        </w:rPr>
        <w:t xml:space="preserve">(Alvar, Katie ve </w:t>
      </w:r>
      <w:r w:rsidR="00A672C5" w:rsidRPr="00E65089">
        <w:rPr>
          <w:noProof/>
        </w:rPr>
        <w:t>Deuster, 2017)</w:t>
      </w:r>
      <w:r>
        <w:t>.</w:t>
      </w:r>
    </w:p>
    <w:p w14:paraId="2B05302B" w14:textId="5F8340EB" w:rsidR="000565BC" w:rsidRDefault="004A4CDA" w:rsidP="00EE4145">
      <w:pPr>
        <w:pStyle w:val="NormalAf"/>
      </w:pPr>
      <w:r>
        <w:t>Çeviklik, birçok atletik aktivite esnasında yön değişimleri ile meydana gelen yavaşlamanın ardından tüm vücudun ya da bireysel vücut bölümlerinin yeniden reaksiyonunu içeren bir yetenektir. Çeviklik çeşitli düzlemlerde, çoklu hızlarda koordineli bir hareket olarak tanımlanmaktadır</w:t>
      </w:r>
      <w:r w:rsidR="00DE4BDC">
        <w:t xml:space="preserve">. </w:t>
      </w:r>
      <w:r w:rsidR="00F05CA1">
        <w:t>Çeşitli düzlemlerde çok yönlü hareket kalıplarını içeren sporlarda çeviklik antrenmanları üst düzey sportif performans için çok önemlidir</w:t>
      </w:r>
      <w:r w:rsidR="00DE4BDC">
        <w:rPr>
          <w:noProof/>
        </w:rPr>
        <w:t xml:space="preserve"> (Chandler </w:t>
      </w:r>
      <w:r w:rsidR="00415C2D">
        <w:rPr>
          <w:noProof/>
        </w:rPr>
        <w:t xml:space="preserve">ve </w:t>
      </w:r>
      <w:r w:rsidR="00DE4BDC">
        <w:rPr>
          <w:noProof/>
        </w:rPr>
        <w:t xml:space="preserve">Brown, 2008; </w:t>
      </w:r>
      <w:r w:rsidR="00DE4BDC" w:rsidRPr="00E65089">
        <w:rPr>
          <w:noProof/>
        </w:rPr>
        <w:t>Lee, 2010)</w:t>
      </w:r>
      <w:r w:rsidR="00F05CA1">
        <w:t>.</w:t>
      </w:r>
    </w:p>
    <w:p w14:paraId="0115BCE3" w14:textId="77777777" w:rsidR="00362A4D" w:rsidRDefault="00362A4D" w:rsidP="00EE4145">
      <w:pPr>
        <w:pStyle w:val="NormalAf"/>
      </w:pPr>
      <w:r>
        <w:t>Çeviklik hız ve doğruluk kaybı olmadan yön değişikliklerine tepki verme yeteneği</w:t>
      </w:r>
      <w:r w:rsidR="00007269">
        <w:t xml:space="preserve"> olmakla birlikte</w:t>
      </w:r>
      <w:r>
        <w:t xml:space="preserve"> çeviklik bir hareket formundan diğer hareket formuna geçme yeteneğini</w:t>
      </w:r>
      <w:r w:rsidR="00007269">
        <w:t xml:space="preserve"> de</w:t>
      </w:r>
      <w:r>
        <w:t xml:space="preserve"> ifade eder</w:t>
      </w:r>
      <w:sdt>
        <w:sdtPr>
          <w:id w:val="101078013"/>
          <w:citation/>
        </w:sdtPr>
        <w:sdtEndPr/>
        <w:sdtContent>
          <w:r w:rsidR="00007269">
            <w:fldChar w:fldCharType="begin"/>
          </w:r>
          <w:r w:rsidR="00007269">
            <w:instrText xml:space="preserve"> CITATION Hof141 \l 1055 </w:instrText>
          </w:r>
          <w:r w:rsidR="00007269">
            <w:fldChar w:fldCharType="separate"/>
          </w:r>
          <w:r w:rsidR="00B47691">
            <w:rPr>
              <w:noProof/>
            </w:rPr>
            <w:t xml:space="preserve"> (Hoffman, 2014)</w:t>
          </w:r>
          <w:r w:rsidR="00007269">
            <w:fldChar w:fldCharType="end"/>
          </w:r>
        </w:sdtContent>
      </w:sdt>
      <w:r w:rsidR="00007269">
        <w:t>.</w:t>
      </w:r>
      <w:r w:rsidR="009E48B0">
        <w:t xml:space="preserve"> Denge, hız, kuvvet, esneklik ve koordinasyonun bileşim</w:t>
      </w:r>
      <w:r w:rsidR="004663E7">
        <w:t>i olan çeviklik;</w:t>
      </w:r>
      <w:r w:rsidR="009E48B0">
        <w:t xml:space="preserve"> ayakların hızı, yön değişimi esnasında vücut koordinasyonu, </w:t>
      </w:r>
      <w:proofErr w:type="gramStart"/>
      <w:r w:rsidR="009E48B0">
        <w:t>branşa</w:t>
      </w:r>
      <w:proofErr w:type="gramEnd"/>
      <w:r w:rsidR="009E48B0">
        <w:t xml:space="preserve"> özgü beceri performansı ve reaksiyon zamanı ile k</w:t>
      </w:r>
      <w:r w:rsidR="004E76F0">
        <w:t>arakterize edilir</w:t>
      </w:r>
      <w:sdt>
        <w:sdtPr>
          <w:id w:val="1517969907"/>
          <w:citation/>
        </w:sdtPr>
        <w:sdtEndPr/>
        <w:sdtContent>
          <w:r w:rsidR="004E76F0">
            <w:fldChar w:fldCharType="begin"/>
          </w:r>
          <w:r w:rsidR="004E76F0">
            <w:instrText xml:space="preserve"> CITATION Wal10 \l 1055 </w:instrText>
          </w:r>
          <w:r w:rsidR="004E76F0">
            <w:fldChar w:fldCharType="separate"/>
          </w:r>
          <w:r w:rsidR="00B47691">
            <w:rPr>
              <w:noProof/>
            </w:rPr>
            <w:t xml:space="preserve"> (Walker, 2010)</w:t>
          </w:r>
          <w:r w:rsidR="004E76F0">
            <w:fldChar w:fldCharType="end"/>
          </w:r>
        </w:sdtContent>
      </w:sdt>
      <w:r w:rsidR="004E76F0">
        <w:t>.</w:t>
      </w:r>
      <w:r w:rsidR="00BE0CDF">
        <w:t xml:space="preserve"> Çeviklik egzersizlerinin karmaşık yapısı gereği daha basit egzersizlerle başlanmalı ve çeviklik antrenman programını gerçekleştirebilecek denge, güç gibi kuvvet gibi özelliklere sahip olmalıdır</w:t>
      </w:r>
      <w:sdt>
        <w:sdtPr>
          <w:id w:val="-1004202741"/>
          <w:citation/>
        </w:sdtPr>
        <w:sdtEndPr/>
        <w:sdtContent>
          <w:r w:rsidR="00BE0CDF">
            <w:fldChar w:fldCharType="begin"/>
          </w:r>
          <w:r w:rsidR="00BE0CDF">
            <w:instrText xml:space="preserve"> CITATION Cou131 \l 1055 </w:instrText>
          </w:r>
          <w:r w:rsidR="00BE0CDF">
            <w:fldChar w:fldCharType="separate"/>
          </w:r>
          <w:r w:rsidR="00B47691">
            <w:rPr>
              <w:noProof/>
            </w:rPr>
            <w:t xml:space="preserve"> (Coulson, 2013)</w:t>
          </w:r>
          <w:r w:rsidR="00BE0CDF">
            <w:fldChar w:fldCharType="end"/>
          </w:r>
        </w:sdtContent>
      </w:sdt>
      <w:r w:rsidR="00BE0CDF">
        <w:t>.</w:t>
      </w:r>
    </w:p>
    <w:p w14:paraId="39FC0D15" w14:textId="01B02929" w:rsidR="00A95268" w:rsidRDefault="00AB52D5" w:rsidP="00EE4145">
      <w:pPr>
        <w:pStyle w:val="NormalAf"/>
      </w:pPr>
      <w:r>
        <w:t xml:space="preserve">Çeviklik, </w:t>
      </w:r>
      <w:r w:rsidR="00A95268">
        <w:t>genetik faktörler tarafından sınırlandırılmış olsa da çok tekrarlı olarak yapılacak antrenman programlarıyla gelişebilecek sinirsel bir yetene</w:t>
      </w:r>
      <w:r w:rsidR="001632DA">
        <w:t xml:space="preserve">ktir. Çeviklik süreç içerisinde gerçekleşebilen özel sinirsel adaptasyonları gerektirir; dolayısıyla </w:t>
      </w:r>
      <w:r w:rsidR="001632DA">
        <w:lastRenderedPageBreak/>
        <w:t xml:space="preserve">çeviklik gelişimi için haftalar, aylar süren bir zaman gerekli olup özellikle sezon dışı dönemde antrenman programlarına çeviklik egzersizleri eklenmelidir </w:t>
      </w:r>
      <w:r w:rsidR="00DE4BDC">
        <w:rPr>
          <w:noProof/>
        </w:rPr>
        <w:t xml:space="preserve">(Cissik </w:t>
      </w:r>
      <w:r w:rsidR="00415C2D">
        <w:rPr>
          <w:noProof/>
        </w:rPr>
        <w:t xml:space="preserve">ve </w:t>
      </w:r>
      <w:r w:rsidR="00DE4BDC">
        <w:rPr>
          <w:noProof/>
        </w:rPr>
        <w:t xml:space="preserve">Michael, 2011; </w:t>
      </w:r>
      <w:r w:rsidR="00DE4BDC" w:rsidRPr="00E65089">
        <w:rPr>
          <w:noProof/>
        </w:rPr>
        <w:t>Graham, 2018)</w:t>
      </w:r>
      <w:r w:rsidR="00017D15">
        <w:t>.</w:t>
      </w:r>
    </w:p>
    <w:p w14:paraId="158EB673" w14:textId="1426CAF8" w:rsidR="00341B2F" w:rsidRDefault="00F97F9E" w:rsidP="00EE4145">
      <w:pPr>
        <w:pStyle w:val="NormalAf"/>
      </w:pPr>
      <w:r>
        <w:t>Çeviklik antrenmanları üst düzey sporcularda uygulanabildiği gibi alt yaş grubu çocuklarda da uygulanabilir.</w:t>
      </w:r>
      <w:r w:rsidR="00DE4BDC">
        <w:t xml:space="preserve"> 12 yaşına kadar</w:t>
      </w:r>
      <w:r w:rsidR="00FC75BC">
        <w:t xml:space="preserve"> hızlı bir gelişim seyri gösteren çeviklik özelliğinde, yarışmalar ve oyunlar yoluyla gelişim seviyesi arttırılabilir. </w:t>
      </w:r>
      <w:r w:rsidR="00FC75BC" w:rsidRPr="00FC75BC">
        <w:t>Çevik olmayı öğre</w:t>
      </w:r>
      <w:r w:rsidR="00FC75BC">
        <w:t>nmek, uygun hareket kalıplarının</w:t>
      </w:r>
      <w:r w:rsidR="00FC75BC" w:rsidRPr="00FC75BC">
        <w:t xml:space="preserve"> geliştirilmesini gerektirir. Bununla</w:t>
      </w:r>
      <w:r w:rsidR="00FC75BC">
        <w:t xml:space="preserve"> beraber, çoğunlu</w:t>
      </w:r>
      <w:r w:rsidR="00DE4BDC">
        <w:t>kla acemi vücut hareketleriyle</w:t>
      </w:r>
      <w:r w:rsidR="00FC75BC" w:rsidRPr="00FC75BC">
        <w:t>, genel dengesiz bir duruşla ve genel zamanlama ve koordinasyon eksikliğiyle bağlantılı şekilde, hareket verimi zayıft</w:t>
      </w:r>
      <w:r w:rsidR="00FC75BC">
        <w:t>ır</w:t>
      </w:r>
      <w:r w:rsidR="00A672C5">
        <w:rPr>
          <w:noProof/>
        </w:rPr>
        <w:t xml:space="preserve"> </w:t>
      </w:r>
      <w:r w:rsidR="005321B0">
        <w:rPr>
          <w:noProof/>
        </w:rPr>
        <w:t>(Canlı, Taşkın</w:t>
      </w:r>
      <w:r w:rsidR="00A672C5" w:rsidRPr="00E65089">
        <w:rPr>
          <w:noProof/>
        </w:rPr>
        <w:t xml:space="preserve"> </w:t>
      </w:r>
      <w:r w:rsidR="005321B0">
        <w:rPr>
          <w:noProof/>
        </w:rPr>
        <w:t xml:space="preserve">ve </w:t>
      </w:r>
      <w:r w:rsidR="00A672C5" w:rsidRPr="00E65089">
        <w:rPr>
          <w:noProof/>
        </w:rPr>
        <w:t>Çalık, 2019)</w:t>
      </w:r>
      <w:r w:rsidR="003A06A8">
        <w:t>. A</w:t>
      </w:r>
      <w:r w:rsidR="006D417D">
        <w:t>yrıca çeviklik antrenman programları bilişsel performansı da geliştirir. Hayvanlar üzerinde yapılan çalışmalarda koşu ve çeviklik eğitiminin</w:t>
      </w:r>
      <w:r w:rsidR="00A22613">
        <w:t xml:space="preserve"> mekânsal yön bulmayı arttıran </w:t>
      </w:r>
      <w:r w:rsidR="006D417D">
        <w:t xml:space="preserve">ve hafızayı güçlendiren </w:t>
      </w:r>
      <w:r w:rsidR="00134073">
        <w:t>hipokampal nörogenezisi</w:t>
      </w:r>
      <w:r w:rsidR="00EF67E4">
        <w:t xml:space="preserve"> </w:t>
      </w:r>
      <w:r w:rsidR="00134073">
        <w:t>(</w:t>
      </w:r>
      <w:r w:rsidR="00A22613">
        <w:t xml:space="preserve">nöral kök hücrelerden </w:t>
      </w:r>
      <w:r w:rsidR="002A46B3">
        <w:t xml:space="preserve">yeni fonksiyonel nöron üretimi) </w:t>
      </w:r>
      <w:r w:rsidR="00134073">
        <w:t xml:space="preserve"> arttırır ve çeviklik eğitimi motor korteks ve serebellumda sinaptogenesis (nöronlar arası sinaps oluşumu) ile sonuçlanır</w:t>
      </w:r>
      <w:r w:rsidR="00A672C5">
        <w:rPr>
          <w:noProof/>
        </w:rPr>
        <w:t xml:space="preserve"> </w:t>
      </w:r>
      <w:r w:rsidR="00A672C5" w:rsidRPr="00E65089">
        <w:rPr>
          <w:noProof/>
        </w:rPr>
        <w:t>(Lenneman, v</w:t>
      </w:r>
      <w:r w:rsidR="003A06A8">
        <w:rPr>
          <w:noProof/>
        </w:rPr>
        <w:t>d</w:t>
      </w:r>
      <w:r w:rsidR="00A672C5" w:rsidRPr="00E65089">
        <w:rPr>
          <w:noProof/>
        </w:rPr>
        <w:t>, 2013)</w:t>
      </w:r>
    </w:p>
    <w:p w14:paraId="1EFA1439" w14:textId="3A10951C" w:rsidR="00341B2F" w:rsidRDefault="00BA47E3" w:rsidP="00EE4145">
      <w:pPr>
        <w:pStyle w:val="NormalAf"/>
      </w:pPr>
      <w:r>
        <w:t>Durma ve başlama arasındaki arasındaki hızlı ve etkili geçişi koordine etme yeteneği olan çeviklik, sporcular için belirgin bir avantajdır. Verimsiz yön değişim geçişleri bir savunmacının yakın mesafeyi korumasına izin vermeyebilir veya bir hücumcunun pas alacak pozisyona geçmesine izin vermeyebilir (futbol, basketbol). Çeviklik eğitimi, denge, yön belirleme, reaktiflik</w:t>
      </w:r>
      <w:r w:rsidR="003A06A8">
        <w:t xml:space="preserve"> </w:t>
      </w:r>
      <w:r>
        <w:t>(tepki çalışmaları), görsel işle</w:t>
      </w:r>
      <w:r w:rsidR="00A22613">
        <w:t>me çalışmaları, zamanlama ve ön</w:t>
      </w:r>
      <w:r w:rsidR="00B41604">
        <w:t>sezi gibi propi</w:t>
      </w:r>
      <w:r>
        <w:t xml:space="preserve">oseptif ve kinestetik becerilerle birlikte çalışılmalıdır. Bunlarla birlikte çeviklik ve karar verebilme becerisini geliştirmek için algılama-hareket ikilisini etkili şekilde </w:t>
      </w:r>
      <w:proofErr w:type="gramStart"/>
      <w:r>
        <w:t>entegre</w:t>
      </w:r>
      <w:proofErr w:type="gramEnd"/>
      <w:r>
        <w:t xml:space="preserve"> eden egzersiz drillerine ihtiyaç vardır</w:t>
      </w:r>
      <w:r w:rsidR="00DE4BDC">
        <w:rPr>
          <w:noProof/>
        </w:rPr>
        <w:t xml:space="preserve"> (Chandler </w:t>
      </w:r>
      <w:r w:rsidR="003A06A8">
        <w:rPr>
          <w:noProof/>
        </w:rPr>
        <w:t xml:space="preserve">ve </w:t>
      </w:r>
      <w:r w:rsidR="00DE4BDC">
        <w:rPr>
          <w:noProof/>
        </w:rPr>
        <w:t xml:space="preserve">Brown, 2008; </w:t>
      </w:r>
      <w:r w:rsidR="003A06A8">
        <w:rPr>
          <w:noProof/>
        </w:rPr>
        <w:t xml:space="preserve">Tania, Fleur, Christina ve </w:t>
      </w:r>
      <w:r w:rsidR="00DE4BDC" w:rsidRPr="00E65089">
        <w:rPr>
          <w:noProof/>
        </w:rPr>
        <w:t>Shawn, 2017)</w:t>
      </w:r>
      <w:r>
        <w:t xml:space="preserve">. </w:t>
      </w:r>
    </w:p>
    <w:p w14:paraId="7AE69C41" w14:textId="76058A09" w:rsidR="009C2938" w:rsidRDefault="009C2938" w:rsidP="00EE4145">
      <w:pPr>
        <w:pStyle w:val="NormalAf"/>
      </w:pPr>
      <w:r>
        <w:t>Voleybol hızlı, kusursuz ve patlayıcı hareketler oyunudur. Bir takım genellikle rakibin başa çıkabileceğinden daha hızlı eylemler gerçekleştirdiğinde oyunu önde götürürler. Oyuncular ne tür bir pozisyonla karşı karşıya kalacaklarının bilirler ancak buna karşı koyabilmek ya da daha etkili hücumlar yapabilmek için öngörme ve pozisyonu tanıma becerisini geliştirmeli ve daha çabuk hareket edebilmek için çeviklik antrenmanlarına ihtiyaç duyarlar. Yapılacak egze</w:t>
      </w:r>
      <w:r w:rsidR="00DE4BDC">
        <w:t>rsizler genellikle maksimum şid</w:t>
      </w:r>
      <w:r>
        <w:t xml:space="preserve">dette olmalı ve </w:t>
      </w:r>
      <w:r>
        <w:lastRenderedPageBreak/>
        <w:t xml:space="preserve">duruma göre mesafeler arttırılmalı, egzersizler zorlaştırılmalı ve voleybola özgü hareket kalıpları dikkate alınarak driller seçilmelidir. Branşa özgü yapılacak driller ile </w:t>
      </w:r>
      <w:r w:rsidR="006E4C4D">
        <w:t>kas hafızası arttı</w:t>
      </w:r>
      <w:r w:rsidR="00B41604">
        <w:t>rı</w:t>
      </w:r>
      <w:r w:rsidR="006E4C4D">
        <w:t xml:space="preserve">larak müsabaka esnasında daha iyi bir tepki verilmesi sağlanabilir. Tepki çıkışları, farklı duruşlardan çıkışlar, voleybol sahası </w:t>
      </w:r>
      <w:r w:rsidR="003A06A8">
        <w:t>içinde 3-6-9 m öne-geriye-yanal-</w:t>
      </w:r>
      <w:r w:rsidR="006E4C4D">
        <w:t xml:space="preserve">çapraz koşular, yön değiştirmeli koşular, top </w:t>
      </w:r>
      <w:r w:rsidR="005C56A2">
        <w:t xml:space="preserve">kapma, merdiven çalışmaları, dikey hareketleri dikkate alınacak şekilde yapılacak çalışmalar </w:t>
      </w:r>
      <w:r w:rsidR="00B41604">
        <w:t xml:space="preserve">gibi çalışmalar, </w:t>
      </w:r>
      <w:r w:rsidR="006E4C4D">
        <w:t>çev</w:t>
      </w:r>
      <w:r w:rsidR="005C56A2">
        <w:t xml:space="preserve">ikliği geliştiren egzersizler olabilir </w:t>
      </w:r>
      <w:r w:rsidR="005C56A2">
        <w:rPr>
          <w:noProof/>
        </w:rPr>
        <w:t xml:space="preserve">(Miller, 2005; </w:t>
      </w:r>
      <w:r w:rsidR="005C56A2" w:rsidRPr="005C56A2">
        <w:rPr>
          <w:noProof/>
        </w:rPr>
        <w:t>Mirzeoğlu, v</w:t>
      </w:r>
      <w:r w:rsidR="003A06A8">
        <w:rPr>
          <w:noProof/>
        </w:rPr>
        <w:t>d</w:t>
      </w:r>
      <w:r w:rsidR="005C56A2" w:rsidRPr="005C56A2">
        <w:rPr>
          <w:noProof/>
        </w:rPr>
        <w:t>, 2019)</w:t>
      </w:r>
      <w:r w:rsidR="005C56A2">
        <w:rPr>
          <w:noProof/>
        </w:rPr>
        <w:t>.</w:t>
      </w:r>
    </w:p>
    <w:p w14:paraId="76B668E0" w14:textId="09A4F8F5" w:rsidR="009C10B1" w:rsidRDefault="009C10B1" w:rsidP="00EE4145">
      <w:pPr>
        <w:pStyle w:val="NormalAf"/>
      </w:pPr>
      <w:r w:rsidRPr="0090667A">
        <w:t>Çevikliğin fizyolojisi</w:t>
      </w:r>
      <w:r>
        <w:t xml:space="preserve"> ve biyomekaniği</w:t>
      </w:r>
      <w:r w:rsidR="00BC1F28">
        <w:t xml:space="preserve"> incelendiğinde ç</w:t>
      </w:r>
      <w:r w:rsidRPr="00245C3E">
        <w:t>eviklik</w:t>
      </w:r>
      <w:r>
        <w:t xml:space="preserve"> antrenmanları ve metabolik kondisyonlanma birbirinin ayrılmaz bir parçasıdır. Çeviklik drilleri</w:t>
      </w:r>
      <w:r w:rsidR="003A06A8">
        <w:t>,</w:t>
      </w:r>
      <w:r>
        <w:t xml:space="preserve"> yapılan sporun doğasına uygun hale getirilmeli, dinlenme yüklenme süreleri enerji sistemi dikkate alınarak yapılmalıdır özellikle sezon dışı dönem çeviklik gelişimi için </w:t>
      </w:r>
      <w:proofErr w:type="gramStart"/>
      <w:r>
        <w:t>en  uygun</w:t>
      </w:r>
      <w:proofErr w:type="gramEnd"/>
      <w:r>
        <w:t xml:space="preserve"> zamandır</w:t>
      </w:r>
      <w:r w:rsidR="00A672C5">
        <w:rPr>
          <w:noProof/>
        </w:rPr>
        <w:t xml:space="preserve"> </w:t>
      </w:r>
      <w:r w:rsidR="00A672C5" w:rsidRPr="00E65089">
        <w:rPr>
          <w:noProof/>
        </w:rPr>
        <w:t xml:space="preserve">(Cissik </w:t>
      </w:r>
      <w:r w:rsidR="003A06A8">
        <w:rPr>
          <w:noProof/>
        </w:rPr>
        <w:t xml:space="preserve">ve </w:t>
      </w:r>
      <w:r w:rsidR="00A672C5" w:rsidRPr="00E65089">
        <w:rPr>
          <w:noProof/>
        </w:rPr>
        <w:t>Michael, 2011)</w:t>
      </w:r>
      <w:r>
        <w:t>. Çeviklik drilleri genellikle 5-10 saniye süren kısa patlayıcı tarzda egzersizler içerdiği için anaerobik enerji</w:t>
      </w:r>
      <w:r w:rsidR="00A22613">
        <w:t xml:space="preserve"> sistemini kullanmakla birlikte</w:t>
      </w:r>
      <w:r>
        <w:t xml:space="preserve"> çeviklik antrenmanlarında birincil enerji kaynağı fosfajen sistemdir.</w:t>
      </w:r>
      <w:sdt>
        <w:sdtPr>
          <w:id w:val="541022235"/>
          <w:citation/>
        </w:sdtPr>
        <w:sdtEndPr/>
        <w:sdtContent>
          <w:r>
            <w:fldChar w:fldCharType="begin"/>
          </w:r>
          <w:r>
            <w:instrText xml:space="preserve"> CITATION Gra18 \l 1055 </w:instrText>
          </w:r>
          <w:r>
            <w:fldChar w:fldCharType="separate"/>
          </w:r>
          <w:r w:rsidR="00B47691">
            <w:rPr>
              <w:noProof/>
            </w:rPr>
            <w:t xml:space="preserve"> (Graham, 2018)</w:t>
          </w:r>
          <w:r>
            <w:fldChar w:fldCharType="end"/>
          </w:r>
        </w:sdtContent>
      </w:sdt>
      <w:r>
        <w:t>.</w:t>
      </w:r>
    </w:p>
    <w:p w14:paraId="4EE244E6" w14:textId="77777777" w:rsidR="009C10B1" w:rsidRDefault="009C10B1" w:rsidP="00EE4145">
      <w:pPr>
        <w:pStyle w:val="NormalAf"/>
      </w:pPr>
      <w:r>
        <w:t xml:space="preserve">Çeviklik biyomekaniği söz konusu olduğunda 4 önemli </w:t>
      </w:r>
      <w:proofErr w:type="gramStart"/>
      <w:r>
        <w:t>kriter</w:t>
      </w:r>
      <w:proofErr w:type="gramEnd"/>
      <w:r>
        <w:t xml:space="preserve"> antrenörler tarafından dikkate alınmalıdır:</w:t>
      </w:r>
    </w:p>
    <w:p w14:paraId="5979F835" w14:textId="49515ED4" w:rsidR="009C10B1" w:rsidRPr="00EE4145" w:rsidRDefault="009C10B1" w:rsidP="00EE4145">
      <w:pPr>
        <w:pStyle w:val="ListeParagraf"/>
        <w:numPr>
          <w:ilvl w:val="0"/>
          <w:numId w:val="16"/>
        </w:numPr>
        <w:ind w:right="180"/>
        <w:jc w:val="both"/>
        <w:rPr>
          <w:rFonts w:eastAsia="Times New Roman"/>
          <w:szCs w:val="24"/>
        </w:rPr>
      </w:pPr>
      <w:proofErr w:type="gramStart"/>
      <w:r w:rsidRPr="00EE4145">
        <w:rPr>
          <w:rFonts w:eastAsia="Times New Roman"/>
          <w:szCs w:val="24"/>
        </w:rPr>
        <w:t>ağırlık</w:t>
      </w:r>
      <w:proofErr w:type="gramEnd"/>
      <w:r w:rsidRPr="00EE4145">
        <w:rPr>
          <w:rFonts w:eastAsia="Times New Roman"/>
          <w:szCs w:val="24"/>
        </w:rPr>
        <w:t xml:space="preserve"> merkezinin konumu</w:t>
      </w:r>
    </w:p>
    <w:p w14:paraId="3733DC20" w14:textId="2FA69CBF" w:rsidR="009C10B1" w:rsidRPr="00EE4145" w:rsidRDefault="009C10B1" w:rsidP="00EE4145">
      <w:pPr>
        <w:pStyle w:val="ListeParagraf"/>
        <w:numPr>
          <w:ilvl w:val="0"/>
          <w:numId w:val="16"/>
        </w:numPr>
        <w:ind w:right="180"/>
        <w:jc w:val="both"/>
        <w:rPr>
          <w:rFonts w:eastAsia="Times New Roman"/>
          <w:szCs w:val="24"/>
        </w:rPr>
      </w:pPr>
      <w:proofErr w:type="gramStart"/>
      <w:r w:rsidRPr="00EE4145">
        <w:rPr>
          <w:rFonts w:eastAsia="Times New Roman"/>
          <w:szCs w:val="24"/>
        </w:rPr>
        <w:t>ivmelenme</w:t>
      </w:r>
      <w:proofErr w:type="gramEnd"/>
      <w:r w:rsidRPr="00EE4145">
        <w:rPr>
          <w:rFonts w:eastAsia="Times New Roman"/>
          <w:szCs w:val="24"/>
        </w:rPr>
        <w:t xml:space="preserve"> ve yavaşlamanın önemi</w:t>
      </w:r>
    </w:p>
    <w:p w14:paraId="5B908D6B" w14:textId="76995C77" w:rsidR="009C10B1" w:rsidRPr="00EE4145" w:rsidRDefault="009C10B1" w:rsidP="00EE4145">
      <w:pPr>
        <w:pStyle w:val="ListeParagraf"/>
        <w:numPr>
          <w:ilvl w:val="0"/>
          <w:numId w:val="16"/>
        </w:numPr>
        <w:ind w:right="180"/>
        <w:jc w:val="both"/>
        <w:rPr>
          <w:rFonts w:eastAsia="Times New Roman"/>
          <w:szCs w:val="24"/>
        </w:rPr>
      </w:pPr>
      <w:proofErr w:type="gramStart"/>
      <w:r w:rsidRPr="00EE4145">
        <w:rPr>
          <w:rFonts w:eastAsia="Times New Roman"/>
          <w:szCs w:val="24"/>
        </w:rPr>
        <w:t>hareketin</w:t>
      </w:r>
      <w:proofErr w:type="gramEnd"/>
      <w:r w:rsidRPr="00EE4145">
        <w:rPr>
          <w:rFonts w:eastAsia="Times New Roman"/>
          <w:szCs w:val="24"/>
        </w:rPr>
        <w:t xml:space="preserve"> etkinliği</w:t>
      </w:r>
    </w:p>
    <w:p w14:paraId="538E1AE3" w14:textId="6F1C11FA" w:rsidR="009C10B1" w:rsidRPr="00EE4145" w:rsidRDefault="009C10B1" w:rsidP="00EE4145">
      <w:pPr>
        <w:pStyle w:val="ListeParagraf"/>
        <w:numPr>
          <w:ilvl w:val="0"/>
          <w:numId w:val="16"/>
        </w:numPr>
        <w:ind w:right="180"/>
        <w:jc w:val="both"/>
        <w:rPr>
          <w:rFonts w:eastAsia="Times New Roman"/>
          <w:szCs w:val="24"/>
        </w:rPr>
      </w:pPr>
      <w:proofErr w:type="gramStart"/>
      <w:r w:rsidRPr="00EE4145">
        <w:rPr>
          <w:rFonts w:eastAsia="Times New Roman"/>
          <w:szCs w:val="24"/>
        </w:rPr>
        <w:t>vücut</w:t>
      </w:r>
      <w:proofErr w:type="gramEnd"/>
      <w:r w:rsidRPr="00EE4145">
        <w:rPr>
          <w:rFonts w:eastAsia="Times New Roman"/>
          <w:szCs w:val="24"/>
        </w:rPr>
        <w:t xml:space="preserve"> pozisyonunu önemi </w:t>
      </w:r>
      <w:r w:rsidR="00A672C5" w:rsidRPr="00EE4145">
        <w:rPr>
          <w:rFonts w:eastAsia="Times New Roman"/>
          <w:noProof/>
          <w:szCs w:val="24"/>
        </w:rPr>
        <w:t xml:space="preserve">(Cissik </w:t>
      </w:r>
      <w:r w:rsidR="003A06A8">
        <w:rPr>
          <w:rFonts w:eastAsia="Times New Roman"/>
          <w:noProof/>
          <w:szCs w:val="24"/>
        </w:rPr>
        <w:t xml:space="preserve">ve </w:t>
      </w:r>
      <w:r w:rsidR="00A672C5" w:rsidRPr="00EE4145">
        <w:rPr>
          <w:rFonts w:eastAsia="Times New Roman"/>
          <w:noProof/>
          <w:szCs w:val="24"/>
        </w:rPr>
        <w:t>Michael, 2011)</w:t>
      </w:r>
      <w:r w:rsidRPr="00EE4145">
        <w:rPr>
          <w:rFonts w:eastAsia="Times New Roman"/>
          <w:szCs w:val="24"/>
        </w:rPr>
        <w:t>.</w:t>
      </w:r>
    </w:p>
    <w:p w14:paraId="0DAA4837" w14:textId="536678DA" w:rsidR="00EB2A0F" w:rsidRDefault="00EB2A0F" w:rsidP="007A4F49">
      <w:pPr>
        <w:pStyle w:val="NormalAf"/>
      </w:pPr>
      <w:r>
        <w:t xml:space="preserve">Chelladurai 1976 yılında çeviklik tanımlaması için bir sınıflama yapmıştır. </w:t>
      </w:r>
      <w:r w:rsidR="00EB64F8">
        <w:t>Çeviklik ile ilgili becerileri; b</w:t>
      </w:r>
      <w:r>
        <w:t>asit çeviklik, zamansal çeviklik, uzamsal çeviklik, e</w:t>
      </w:r>
      <w:r w:rsidR="003A06A8">
        <w:t>vrensel çeviklik adı altında 4’</w:t>
      </w:r>
      <w:r>
        <w:t>e ayırarak benzersiz bir sınıflama yapmıştır</w:t>
      </w:r>
      <w:r w:rsidR="00A672C5">
        <w:rPr>
          <w:noProof/>
        </w:rPr>
        <w:t xml:space="preserve"> </w:t>
      </w:r>
      <w:r w:rsidR="00A672C5" w:rsidRPr="00E65089">
        <w:rPr>
          <w:noProof/>
        </w:rPr>
        <w:t>(Sheppard</w:t>
      </w:r>
      <w:r w:rsidR="003A06A8">
        <w:rPr>
          <w:noProof/>
        </w:rPr>
        <w:t xml:space="preserve"> ve</w:t>
      </w:r>
      <w:r w:rsidR="00A672C5" w:rsidRPr="00E65089">
        <w:rPr>
          <w:noProof/>
        </w:rPr>
        <w:t xml:space="preserve"> </w:t>
      </w:r>
      <w:r w:rsidR="003A06A8">
        <w:rPr>
          <w:noProof/>
        </w:rPr>
        <w:t>Y</w:t>
      </w:r>
      <w:r w:rsidR="00A672C5" w:rsidRPr="00E65089">
        <w:rPr>
          <w:noProof/>
        </w:rPr>
        <w:t>oung, 2006)</w:t>
      </w:r>
      <w:r>
        <w:t>.</w:t>
      </w:r>
    </w:p>
    <w:p w14:paraId="62B7520E" w14:textId="77777777" w:rsidR="00D91B69" w:rsidRDefault="00D91B69" w:rsidP="00D91B69">
      <w:pPr>
        <w:pStyle w:val="TabloAF"/>
      </w:pPr>
      <w:r>
        <w:br w:type="page"/>
      </w:r>
    </w:p>
    <w:p w14:paraId="58A11FF9" w14:textId="64A27B58" w:rsidR="00D26A4F" w:rsidRDefault="00D91B69" w:rsidP="00D91B69">
      <w:pPr>
        <w:pStyle w:val="TabloAF"/>
      </w:pPr>
      <w:bookmarkStart w:id="42" w:name="_Toc90651033"/>
      <w:r>
        <w:lastRenderedPageBreak/>
        <w:t>Tablo 2.5.</w:t>
      </w:r>
      <w:r w:rsidR="00D26A4F" w:rsidRPr="002561C1">
        <w:t xml:space="preserve"> </w:t>
      </w:r>
      <w:r w:rsidR="002561C1" w:rsidRPr="002561C1">
        <w:t>Chelladurai’nin</w:t>
      </w:r>
      <w:r w:rsidR="002561C1">
        <w:t xml:space="preserve"> </w:t>
      </w:r>
      <w:r w:rsidR="007D3DA1">
        <w:t>çeviklik s</w:t>
      </w:r>
      <w:r>
        <w:t>ınıflaması</w:t>
      </w:r>
      <w:bookmarkEnd w:id="42"/>
    </w:p>
    <w:tbl>
      <w:tblPr>
        <w:tblStyle w:val="TabloKlavuz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4"/>
        <w:gridCol w:w="2233"/>
        <w:gridCol w:w="4523"/>
      </w:tblGrid>
      <w:tr w:rsidR="00EB2A0F" w:rsidRPr="009C33D3" w14:paraId="6EE15B51" w14:textId="77777777" w:rsidTr="00D91B69">
        <w:tc>
          <w:tcPr>
            <w:tcW w:w="891" w:type="pct"/>
            <w:tcBorders>
              <w:top w:val="single" w:sz="4" w:space="0" w:color="auto"/>
              <w:bottom w:val="single" w:sz="4" w:space="0" w:color="auto"/>
            </w:tcBorders>
          </w:tcPr>
          <w:p w14:paraId="385483ED"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Çeviklik sınıflaması</w:t>
            </w:r>
          </w:p>
        </w:tc>
        <w:tc>
          <w:tcPr>
            <w:tcW w:w="1358" w:type="pct"/>
            <w:tcBorders>
              <w:top w:val="single" w:sz="4" w:space="0" w:color="auto"/>
              <w:bottom w:val="single" w:sz="4" w:space="0" w:color="auto"/>
            </w:tcBorders>
          </w:tcPr>
          <w:p w14:paraId="1D55E73A"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 xml:space="preserve">Tanım </w:t>
            </w:r>
          </w:p>
        </w:tc>
        <w:tc>
          <w:tcPr>
            <w:tcW w:w="2751" w:type="pct"/>
            <w:tcBorders>
              <w:top w:val="single" w:sz="4" w:space="0" w:color="auto"/>
              <w:bottom w:val="single" w:sz="4" w:space="0" w:color="auto"/>
            </w:tcBorders>
          </w:tcPr>
          <w:p w14:paraId="03946488"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Sportif beceri örnekleri</w:t>
            </w:r>
          </w:p>
        </w:tc>
      </w:tr>
      <w:tr w:rsidR="00EB2A0F" w:rsidRPr="009C33D3" w14:paraId="535C014F" w14:textId="77777777" w:rsidTr="00D91B69">
        <w:tc>
          <w:tcPr>
            <w:tcW w:w="891" w:type="pct"/>
            <w:tcBorders>
              <w:top w:val="single" w:sz="4" w:space="0" w:color="auto"/>
            </w:tcBorders>
          </w:tcPr>
          <w:p w14:paraId="56792F2E"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Basit</w:t>
            </w:r>
          </w:p>
        </w:tc>
        <w:tc>
          <w:tcPr>
            <w:tcW w:w="1358" w:type="pct"/>
            <w:tcBorders>
              <w:top w:val="single" w:sz="4" w:space="0" w:color="auto"/>
            </w:tcBorders>
          </w:tcPr>
          <w:p w14:paraId="0213E230" w14:textId="77777777" w:rsidR="00EB2A0F" w:rsidRPr="009C33D3" w:rsidRDefault="00EB2A0F" w:rsidP="009C33D3">
            <w:pPr>
              <w:rPr>
                <w:rFonts w:ascii="Times New Roman" w:eastAsia="Times New Roman" w:hAnsi="Times New Roman"/>
              </w:rPr>
            </w:pPr>
            <w:r w:rsidRPr="009C33D3">
              <w:rPr>
                <w:rFonts w:ascii="Times New Roman" w:eastAsia="Times New Roman" w:hAnsi="Times New Roman"/>
              </w:rPr>
              <w:t>Zamansal ve mekânsal bir belirsizlik yoktur.</w:t>
            </w:r>
          </w:p>
        </w:tc>
        <w:tc>
          <w:tcPr>
            <w:tcW w:w="2751" w:type="pct"/>
            <w:tcBorders>
              <w:top w:val="single" w:sz="4" w:space="0" w:color="auto"/>
            </w:tcBorders>
          </w:tcPr>
          <w:p w14:paraId="4FD9032F" w14:textId="707E5BC3" w:rsidR="00EB2A0F" w:rsidRPr="009C33D3" w:rsidRDefault="00EB2A0F" w:rsidP="009C33D3">
            <w:pPr>
              <w:jc w:val="both"/>
              <w:rPr>
                <w:rFonts w:ascii="Times New Roman" w:eastAsia="Times New Roman" w:hAnsi="Times New Roman"/>
              </w:rPr>
            </w:pPr>
            <w:r w:rsidRPr="009C33D3">
              <w:rPr>
                <w:rFonts w:ascii="Times New Roman" w:eastAsia="Times New Roman" w:hAnsi="Times New Roman"/>
                <w:b/>
              </w:rPr>
              <w:t>Jimnastikçinin yer serisi</w:t>
            </w:r>
            <w:r w:rsidRPr="009C33D3">
              <w:rPr>
                <w:rFonts w:ascii="Times New Roman" w:eastAsia="Times New Roman" w:hAnsi="Times New Roman"/>
              </w:rPr>
              <w:t>: sporcunun kendi isteğiyle başlayan hareketleri planlanan şekilde gerçekleştirmesi şeklinde olur. Uyaran, sporcu</w:t>
            </w:r>
            <w:r w:rsidR="00EF67E4" w:rsidRPr="007D3DA1">
              <w:rPr>
                <w:rFonts w:ascii="Times New Roman" w:eastAsia="Times New Roman" w:hAnsi="Times New Roman"/>
                <w:color w:val="000000" w:themeColor="text1"/>
              </w:rPr>
              <w:t>n</w:t>
            </w:r>
            <w:r w:rsidRPr="009C33D3">
              <w:rPr>
                <w:rFonts w:ascii="Times New Roman" w:eastAsia="Times New Roman" w:hAnsi="Times New Roman"/>
              </w:rPr>
              <w:t>un hareketi ve hareketin yapılacağı alandır.</w:t>
            </w:r>
          </w:p>
        </w:tc>
      </w:tr>
      <w:tr w:rsidR="00EB2A0F" w:rsidRPr="009C33D3" w14:paraId="64C8DF8D" w14:textId="77777777" w:rsidTr="00D91B69">
        <w:tc>
          <w:tcPr>
            <w:tcW w:w="891" w:type="pct"/>
          </w:tcPr>
          <w:p w14:paraId="0BAB1F60"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Zamansal</w:t>
            </w:r>
          </w:p>
        </w:tc>
        <w:tc>
          <w:tcPr>
            <w:tcW w:w="1358" w:type="pct"/>
          </w:tcPr>
          <w:p w14:paraId="3EDF5A07" w14:textId="77777777" w:rsidR="00EB2A0F" w:rsidRPr="009C33D3" w:rsidRDefault="00EB2A0F" w:rsidP="009C33D3">
            <w:pPr>
              <w:spacing w:after="120"/>
              <w:rPr>
                <w:rFonts w:ascii="Times New Roman" w:eastAsia="Times New Roman" w:hAnsi="Times New Roman"/>
              </w:rPr>
            </w:pPr>
            <w:r w:rsidRPr="009C33D3">
              <w:rPr>
                <w:rFonts w:ascii="Times New Roman" w:eastAsia="Times New Roman" w:hAnsi="Times New Roman"/>
              </w:rPr>
              <w:t>Zaman</w:t>
            </w:r>
            <w:r w:rsidR="00D26A4F" w:rsidRPr="009C33D3">
              <w:rPr>
                <w:rFonts w:ascii="Times New Roman" w:eastAsia="Times New Roman" w:hAnsi="Times New Roman"/>
              </w:rPr>
              <w:t xml:space="preserve"> belli değildir;  ancak yapılacak</w:t>
            </w:r>
            <w:r w:rsidRPr="009C33D3">
              <w:rPr>
                <w:rFonts w:ascii="Times New Roman" w:eastAsia="Times New Roman" w:hAnsi="Times New Roman"/>
              </w:rPr>
              <w:t xml:space="preserve"> hareket önceden bellidir</w:t>
            </w:r>
          </w:p>
        </w:tc>
        <w:tc>
          <w:tcPr>
            <w:tcW w:w="2751" w:type="pct"/>
          </w:tcPr>
          <w:p w14:paraId="198D8235" w14:textId="77777777" w:rsidR="00EB2A0F" w:rsidRPr="009C33D3" w:rsidRDefault="00EB2A0F" w:rsidP="009C33D3">
            <w:pPr>
              <w:jc w:val="both"/>
              <w:rPr>
                <w:rFonts w:ascii="Times New Roman" w:eastAsia="Times New Roman" w:hAnsi="Times New Roman"/>
              </w:rPr>
            </w:pPr>
            <w:r w:rsidRPr="009C33D3">
              <w:rPr>
                <w:rFonts w:ascii="Times New Roman" w:eastAsia="Times New Roman" w:hAnsi="Times New Roman"/>
                <w:b/>
              </w:rPr>
              <w:t xml:space="preserve">Atletizmde </w:t>
            </w:r>
            <w:proofErr w:type="gramStart"/>
            <w:r w:rsidRPr="009C33D3">
              <w:rPr>
                <w:rFonts w:ascii="Times New Roman" w:eastAsia="Times New Roman" w:hAnsi="Times New Roman"/>
                <w:b/>
              </w:rPr>
              <w:t>sprint</w:t>
            </w:r>
            <w:proofErr w:type="gramEnd"/>
            <w:r w:rsidRPr="009C33D3">
              <w:rPr>
                <w:rFonts w:ascii="Times New Roman" w:eastAsia="Times New Roman" w:hAnsi="Times New Roman"/>
                <w:b/>
              </w:rPr>
              <w:t xml:space="preserve"> başlangıcı: </w:t>
            </w:r>
            <w:r w:rsidR="002561C1" w:rsidRPr="009C33D3">
              <w:rPr>
                <w:rFonts w:ascii="Times New Roman" w:eastAsia="Times New Roman" w:hAnsi="Times New Roman"/>
              </w:rPr>
              <w:t>M</w:t>
            </w:r>
            <w:r w:rsidR="00D26A4F" w:rsidRPr="009C33D3">
              <w:rPr>
                <w:rFonts w:ascii="Times New Roman" w:eastAsia="Times New Roman" w:hAnsi="Times New Roman"/>
              </w:rPr>
              <w:t>ekan bellidir ancak çıkış tabancasının ne zaman ateşleneceği belli değildir.</w:t>
            </w:r>
          </w:p>
        </w:tc>
      </w:tr>
      <w:tr w:rsidR="00EB2A0F" w:rsidRPr="009C33D3" w14:paraId="3FB8A36D" w14:textId="77777777" w:rsidTr="00D91B69">
        <w:tc>
          <w:tcPr>
            <w:tcW w:w="891" w:type="pct"/>
          </w:tcPr>
          <w:p w14:paraId="09351C30" w14:textId="77777777" w:rsidR="00EB2A0F" w:rsidRPr="009C33D3" w:rsidRDefault="00D26A4F" w:rsidP="009C33D3">
            <w:pPr>
              <w:jc w:val="both"/>
              <w:rPr>
                <w:rFonts w:ascii="Times New Roman" w:eastAsia="Times New Roman" w:hAnsi="Times New Roman"/>
                <w:b/>
              </w:rPr>
            </w:pPr>
            <w:r w:rsidRPr="009C33D3">
              <w:rPr>
                <w:rFonts w:ascii="Times New Roman" w:eastAsia="Times New Roman" w:hAnsi="Times New Roman"/>
                <w:b/>
              </w:rPr>
              <w:t>U</w:t>
            </w:r>
            <w:r w:rsidR="00EB2A0F" w:rsidRPr="009C33D3">
              <w:rPr>
                <w:rFonts w:ascii="Times New Roman" w:eastAsia="Times New Roman" w:hAnsi="Times New Roman"/>
                <w:b/>
              </w:rPr>
              <w:t>zaysal</w:t>
            </w:r>
          </w:p>
        </w:tc>
        <w:tc>
          <w:tcPr>
            <w:tcW w:w="1358" w:type="pct"/>
          </w:tcPr>
          <w:p w14:paraId="5587097F" w14:textId="77777777" w:rsidR="00EB2A0F" w:rsidRPr="009C33D3" w:rsidRDefault="00EB2A0F" w:rsidP="009C33D3">
            <w:pPr>
              <w:rPr>
                <w:rFonts w:ascii="Times New Roman" w:eastAsia="Times New Roman" w:hAnsi="Times New Roman"/>
              </w:rPr>
            </w:pPr>
            <w:proofErr w:type="gramStart"/>
            <w:r w:rsidRPr="009C33D3">
              <w:rPr>
                <w:rFonts w:ascii="Times New Roman" w:eastAsia="Times New Roman" w:hAnsi="Times New Roman"/>
              </w:rPr>
              <w:t>Mekan</w:t>
            </w:r>
            <w:proofErr w:type="gramEnd"/>
            <w:r w:rsidRPr="009C33D3">
              <w:rPr>
                <w:rFonts w:ascii="Times New Roman" w:eastAsia="Times New Roman" w:hAnsi="Times New Roman"/>
              </w:rPr>
              <w:t xml:space="preserve"> belli</w:t>
            </w:r>
            <w:r w:rsidR="00D26A4F" w:rsidRPr="009C33D3">
              <w:rPr>
                <w:rFonts w:ascii="Times New Roman" w:eastAsia="Times New Roman" w:hAnsi="Times New Roman"/>
              </w:rPr>
              <w:t xml:space="preserve"> </w:t>
            </w:r>
            <w:r w:rsidRPr="009C33D3">
              <w:rPr>
                <w:rFonts w:ascii="Times New Roman" w:eastAsia="Times New Roman" w:hAnsi="Times New Roman"/>
              </w:rPr>
              <w:t>değildir ancak zaman bellidir.</w:t>
            </w:r>
          </w:p>
        </w:tc>
        <w:tc>
          <w:tcPr>
            <w:tcW w:w="2751" w:type="pct"/>
          </w:tcPr>
          <w:p w14:paraId="38841F7C" w14:textId="77777777" w:rsidR="00EB2A0F" w:rsidRPr="009C33D3" w:rsidRDefault="00EB2A0F" w:rsidP="009C33D3">
            <w:pPr>
              <w:jc w:val="both"/>
              <w:rPr>
                <w:rFonts w:ascii="Times New Roman" w:eastAsia="Times New Roman" w:hAnsi="Times New Roman"/>
              </w:rPr>
            </w:pPr>
            <w:r w:rsidRPr="009C33D3">
              <w:rPr>
                <w:rFonts w:ascii="Times New Roman" w:eastAsia="Times New Roman" w:hAnsi="Times New Roman"/>
                <w:b/>
              </w:rPr>
              <w:t xml:space="preserve">Voleybol </w:t>
            </w:r>
            <w:r w:rsidR="00152823" w:rsidRPr="009C33D3">
              <w:rPr>
                <w:rFonts w:ascii="Times New Roman" w:eastAsia="Times New Roman" w:hAnsi="Times New Roman"/>
                <w:b/>
              </w:rPr>
              <w:t>veya</w:t>
            </w:r>
            <w:r w:rsidRPr="009C33D3">
              <w:rPr>
                <w:rFonts w:ascii="Times New Roman" w:eastAsia="Times New Roman" w:hAnsi="Times New Roman"/>
                <w:b/>
              </w:rPr>
              <w:t xml:space="preserve"> teniste servis karşılama:</w:t>
            </w:r>
            <w:r w:rsidR="00D26A4F" w:rsidRPr="009C33D3">
              <w:rPr>
                <w:rFonts w:ascii="Times New Roman" w:eastAsia="Times New Roman" w:hAnsi="Times New Roman"/>
                <w:b/>
              </w:rPr>
              <w:t xml:space="preserve"> </w:t>
            </w:r>
            <w:r w:rsidR="002561C1" w:rsidRPr="009C33D3">
              <w:rPr>
                <w:rFonts w:ascii="Times New Roman" w:eastAsia="Times New Roman" w:hAnsi="Times New Roman"/>
              </w:rPr>
              <w:t>H</w:t>
            </w:r>
            <w:r w:rsidR="00D26A4F" w:rsidRPr="009C33D3">
              <w:rPr>
                <w:rFonts w:ascii="Times New Roman" w:eastAsia="Times New Roman" w:hAnsi="Times New Roman"/>
              </w:rPr>
              <w:t>akem işaret verdikten sonra kısa zaman içinde servis atılır ancak nereye atılacağı belli değildir.</w:t>
            </w:r>
          </w:p>
        </w:tc>
      </w:tr>
      <w:tr w:rsidR="00EB2A0F" w:rsidRPr="009C33D3" w14:paraId="6C4D7FCE" w14:textId="77777777" w:rsidTr="00D91B69">
        <w:tc>
          <w:tcPr>
            <w:tcW w:w="891" w:type="pct"/>
            <w:tcBorders>
              <w:bottom w:val="single" w:sz="4" w:space="0" w:color="auto"/>
            </w:tcBorders>
          </w:tcPr>
          <w:p w14:paraId="29625C19" w14:textId="77777777" w:rsidR="00EB2A0F" w:rsidRPr="009C33D3" w:rsidRDefault="00D26A4F" w:rsidP="009C33D3">
            <w:pPr>
              <w:jc w:val="both"/>
              <w:rPr>
                <w:rFonts w:ascii="Times New Roman" w:eastAsia="Times New Roman" w:hAnsi="Times New Roman"/>
                <w:b/>
              </w:rPr>
            </w:pPr>
            <w:r w:rsidRPr="009C33D3">
              <w:rPr>
                <w:rFonts w:ascii="Times New Roman" w:eastAsia="Times New Roman" w:hAnsi="Times New Roman"/>
                <w:b/>
              </w:rPr>
              <w:t>E</w:t>
            </w:r>
            <w:r w:rsidR="00EB2A0F" w:rsidRPr="009C33D3">
              <w:rPr>
                <w:rFonts w:ascii="Times New Roman" w:eastAsia="Times New Roman" w:hAnsi="Times New Roman"/>
                <w:b/>
              </w:rPr>
              <w:t>vrensel</w:t>
            </w:r>
          </w:p>
        </w:tc>
        <w:tc>
          <w:tcPr>
            <w:tcW w:w="1358" w:type="pct"/>
            <w:tcBorders>
              <w:bottom w:val="single" w:sz="4" w:space="0" w:color="auto"/>
            </w:tcBorders>
          </w:tcPr>
          <w:p w14:paraId="3D73FA35" w14:textId="77777777" w:rsidR="00EB2A0F" w:rsidRPr="009C33D3" w:rsidRDefault="00EB2A0F" w:rsidP="009C33D3">
            <w:pPr>
              <w:rPr>
                <w:rFonts w:ascii="Times New Roman" w:eastAsia="Times New Roman" w:hAnsi="Times New Roman"/>
              </w:rPr>
            </w:pPr>
            <w:r w:rsidRPr="009C33D3">
              <w:rPr>
                <w:rFonts w:ascii="Times New Roman" w:eastAsia="Times New Roman" w:hAnsi="Times New Roman"/>
              </w:rPr>
              <w:t>Hem</w:t>
            </w:r>
            <w:r w:rsidR="00D26A4F" w:rsidRPr="009C33D3">
              <w:rPr>
                <w:rFonts w:ascii="Times New Roman" w:eastAsia="Times New Roman" w:hAnsi="Times New Roman"/>
              </w:rPr>
              <w:t xml:space="preserve"> zaman hem de </w:t>
            </w:r>
            <w:proofErr w:type="gramStart"/>
            <w:r w:rsidR="00D26A4F" w:rsidRPr="009C33D3">
              <w:rPr>
                <w:rFonts w:ascii="Times New Roman" w:eastAsia="Times New Roman" w:hAnsi="Times New Roman"/>
              </w:rPr>
              <w:t>mekan</w:t>
            </w:r>
            <w:proofErr w:type="gramEnd"/>
            <w:r w:rsidR="00D26A4F" w:rsidRPr="009C33D3">
              <w:rPr>
                <w:rFonts w:ascii="Times New Roman" w:eastAsia="Times New Roman" w:hAnsi="Times New Roman"/>
              </w:rPr>
              <w:t xml:space="preserve"> belli değildir.</w:t>
            </w:r>
          </w:p>
        </w:tc>
        <w:tc>
          <w:tcPr>
            <w:tcW w:w="2751" w:type="pct"/>
            <w:tcBorders>
              <w:bottom w:val="single" w:sz="4" w:space="0" w:color="auto"/>
            </w:tcBorders>
          </w:tcPr>
          <w:p w14:paraId="255295E7" w14:textId="77777777" w:rsidR="00EB2A0F" w:rsidRPr="009C33D3" w:rsidRDefault="00EB2A0F" w:rsidP="009C33D3">
            <w:pPr>
              <w:jc w:val="both"/>
              <w:rPr>
                <w:rFonts w:ascii="Times New Roman" w:eastAsia="Times New Roman" w:hAnsi="Times New Roman"/>
                <w:b/>
              </w:rPr>
            </w:pPr>
            <w:r w:rsidRPr="009C33D3">
              <w:rPr>
                <w:rFonts w:ascii="Times New Roman" w:eastAsia="Times New Roman" w:hAnsi="Times New Roman"/>
                <w:b/>
              </w:rPr>
              <w:t xml:space="preserve">Buz hokeyi veya futbol: </w:t>
            </w:r>
            <w:r w:rsidR="002561C1" w:rsidRPr="009C33D3">
              <w:rPr>
                <w:rFonts w:ascii="Times New Roman" w:eastAsia="Times New Roman" w:hAnsi="Times New Roman"/>
              </w:rPr>
              <w:t>H</w:t>
            </w:r>
            <w:r w:rsidR="00D26A4F" w:rsidRPr="009C33D3">
              <w:rPr>
                <w:rFonts w:ascii="Times New Roman" w:eastAsia="Times New Roman" w:hAnsi="Times New Roman"/>
              </w:rPr>
              <w:t>ücum veya savunma esnasında rakip oyuncuları nereye ve ne zaman gideceği belli değildir.</w:t>
            </w:r>
          </w:p>
        </w:tc>
      </w:tr>
    </w:tbl>
    <w:p w14:paraId="742CE736" w14:textId="188E64FD" w:rsidR="00341B2F" w:rsidRPr="00D91B69" w:rsidRDefault="00D91B69" w:rsidP="00372919">
      <w:pPr>
        <w:spacing w:line="241" w:lineRule="auto"/>
        <w:ind w:right="180"/>
        <w:jc w:val="both"/>
        <w:rPr>
          <w:rFonts w:ascii="Times New Roman" w:eastAsia="Times New Roman" w:hAnsi="Times New Roman"/>
          <w:sz w:val="20"/>
          <w:szCs w:val="20"/>
        </w:rPr>
      </w:pPr>
      <w:r w:rsidRPr="00573B00">
        <w:rPr>
          <w:rFonts w:ascii="Times New Roman" w:eastAsia="Times New Roman" w:hAnsi="Times New Roman"/>
          <w:b/>
          <w:bCs/>
          <w:sz w:val="20"/>
          <w:szCs w:val="20"/>
        </w:rPr>
        <w:t>Kaynak:</w:t>
      </w:r>
      <w:r w:rsidRPr="00D91B69">
        <w:rPr>
          <w:rFonts w:ascii="Times New Roman" w:eastAsia="Times New Roman" w:hAnsi="Times New Roman"/>
          <w:sz w:val="20"/>
          <w:szCs w:val="20"/>
        </w:rPr>
        <w:t xml:space="preserve"> </w:t>
      </w:r>
      <w:r w:rsidR="002561C1" w:rsidRPr="00D91B69">
        <w:rPr>
          <w:rFonts w:ascii="Times New Roman" w:eastAsia="Times New Roman" w:hAnsi="Times New Roman"/>
          <w:sz w:val="20"/>
          <w:szCs w:val="20"/>
        </w:rPr>
        <w:t>Agility literature review: Classifications, training and testing(Sheppard and Young</w:t>
      </w:r>
      <w:r w:rsidR="00D26A4F" w:rsidRPr="00D91B69">
        <w:rPr>
          <w:rFonts w:ascii="Times New Roman" w:eastAsia="Times New Roman" w:hAnsi="Times New Roman"/>
          <w:sz w:val="20"/>
          <w:szCs w:val="20"/>
        </w:rPr>
        <w:t xml:space="preserve"> </w:t>
      </w:r>
      <w:r w:rsidR="002561C1" w:rsidRPr="00D91B69">
        <w:rPr>
          <w:rFonts w:ascii="Times New Roman" w:eastAsia="Times New Roman" w:hAnsi="Times New Roman"/>
          <w:sz w:val="20"/>
          <w:szCs w:val="20"/>
        </w:rPr>
        <w:t>2006)</w:t>
      </w:r>
    </w:p>
    <w:p w14:paraId="792F696E" w14:textId="77777777" w:rsidR="000D6121" w:rsidRDefault="00FF6FFF" w:rsidP="000D6121">
      <w:pPr>
        <w:pStyle w:val="NormalAf"/>
        <w:spacing w:before="240"/>
      </w:pPr>
      <w:r>
        <w:t xml:space="preserve">Farklı bir </w:t>
      </w:r>
      <w:proofErr w:type="gramStart"/>
      <w:r>
        <w:t>sınıflama  Shepherd</w:t>
      </w:r>
      <w:proofErr w:type="gramEnd"/>
      <w:r>
        <w:t xml:space="preserve"> ve Young (2006) tarafından tarafından yapılmıştır. </w:t>
      </w:r>
      <w:r w:rsidR="00152823">
        <w:t xml:space="preserve">Bu sınıflamada daha önce göz ardı edilen bilişsel yetenekler çevikliğin ayrılmaz bir parçası olarak düşünülmüştür ayrıca yön değiştirmenin bireyin fiziksel yapısı, sürat, teknik gibi özelliklerden etkilendiği ve çevikliğin bilişsel özellikler ile fiziksel özelliklerin </w:t>
      </w:r>
      <w:r w:rsidR="00CC3DED">
        <w:t>bir sentezi olduğu söylenebilir</w:t>
      </w:r>
      <w:r w:rsidR="00A672C5">
        <w:rPr>
          <w:noProof/>
        </w:rPr>
        <w:t xml:space="preserve"> </w:t>
      </w:r>
      <w:r w:rsidR="007D3DA1">
        <w:rPr>
          <w:noProof/>
        </w:rPr>
        <w:t xml:space="preserve">(Özbay, Ulupınar ve </w:t>
      </w:r>
      <w:r w:rsidR="00A672C5" w:rsidRPr="00E65089">
        <w:rPr>
          <w:noProof/>
        </w:rPr>
        <w:t>Özkara, 2018)</w:t>
      </w:r>
      <w:r w:rsidR="00CC3DED">
        <w:t>.</w:t>
      </w:r>
    </w:p>
    <w:p w14:paraId="3C75370B" w14:textId="0F6A3993" w:rsidR="00546F90" w:rsidRPr="000D6121" w:rsidRDefault="00F97F9E" w:rsidP="000D6121">
      <w:pPr>
        <w:pStyle w:val="NormalAf"/>
        <w:spacing w:before="240"/>
      </w:pPr>
      <w:r w:rsidRPr="007D3DA1">
        <w:rPr>
          <w:i/>
        </w:rPr>
        <w:t>Çevikliği Etkileyen Faktörler</w:t>
      </w:r>
    </w:p>
    <w:p w14:paraId="77CD6AB9" w14:textId="77777777" w:rsidR="002A200F" w:rsidRDefault="002A200F" w:rsidP="009C33D3">
      <w:pPr>
        <w:tabs>
          <w:tab w:val="left" w:pos="7797"/>
        </w:tabs>
        <w:spacing w:after="120" w:line="241" w:lineRule="auto"/>
        <w:ind w:right="-2"/>
        <w:jc w:val="center"/>
        <w:rPr>
          <w:rFonts w:ascii="Times New Roman" w:eastAsia="Times New Roman" w:hAnsi="Times New Roman"/>
          <w:sz w:val="24"/>
          <w:szCs w:val="24"/>
        </w:rPr>
      </w:pPr>
      <w:r w:rsidRPr="00FF6FFF">
        <w:rPr>
          <w:rFonts w:ascii="Times New Roman" w:eastAsia="Times New Roman" w:hAnsi="Times New Roman"/>
          <w:noProof/>
          <w:sz w:val="24"/>
          <w:szCs w:val="24"/>
          <w:lang w:eastAsia="tr-TR"/>
        </w:rPr>
        <w:drawing>
          <wp:inline distT="0" distB="0" distL="0" distR="0" wp14:anchorId="2A58FF73" wp14:editId="6C8BD45C">
            <wp:extent cx="4579149" cy="3223895"/>
            <wp:effectExtent l="0" t="0" r="0" b="0"/>
            <wp:docPr id="1" name="Resim 1" descr="C:\Users\HARUN\Desktop\çeviklik resi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RUN\Desktop\çeviklik resim.png"/>
                    <pic:cNvPicPr>
                      <a:picLocks noChangeAspect="1" noChangeArrowheads="1"/>
                    </pic:cNvPicPr>
                  </pic:nvPicPr>
                  <pic:blipFill rotWithShape="1">
                    <a:blip r:embed="rId11">
                      <a:extLst>
                        <a:ext uri="{28A0092B-C50C-407E-A947-70E740481C1C}">
                          <a14:useLocalDpi xmlns:a14="http://schemas.microsoft.com/office/drawing/2010/main" val="0"/>
                        </a:ext>
                      </a:extLst>
                    </a:blip>
                    <a:srcRect l="2055" t="4386" r="3071"/>
                    <a:stretch/>
                  </pic:blipFill>
                  <pic:spPr bwMode="auto">
                    <a:xfrm>
                      <a:off x="0" y="0"/>
                      <a:ext cx="4596559" cy="3236152"/>
                    </a:xfrm>
                    <a:prstGeom prst="rect">
                      <a:avLst/>
                    </a:prstGeom>
                    <a:noFill/>
                    <a:ln>
                      <a:noFill/>
                    </a:ln>
                    <a:extLst>
                      <a:ext uri="{53640926-AAD7-44D8-BBD7-CCE9431645EC}">
                        <a14:shadowObscured xmlns:a14="http://schemas.microsoft.com/office/drawing/2010/main"/>
                      </a:ext>
                    </a:extLst>
                  </pic:spPr>
                </pic:pic>
              </a:graphicData>
            </a:graphic>
          </wp:inline>
        </w:drawing>
      </w:r>
    </w:p>
    <w:p w14:paraId="1E843139" w14:textId="57CC9EDB" w:rsidR="00465646" w:rsidRDefault="001F74F8" w:rsidP="009C33D3">
      <w:pPr>
        <w:pStyle w:val="ekilAF"/>
        <w:spacing w:before="0"/>
      </w:pPr>
      <w:bookmarkStart w:id="43" w:name="_Toc90650933"/>
      <w:r>
        <w:lastRenderedPageBreak/>
        <w:t xml:space="preserve">Şekil 2.1. </w:t>
      </w:r>
      <w:r w:rsidR="002A200F">
        <w:t xml:space="preserve">Çeviklik </w:t>
      </w:r>
      <w:r w:rsidR="009C33D3">
        <w:t xml:space="preserve">performans modeli </w:t>
      </w:r>
      <w:bookmarkEnd w:id="43"/>
      <w:r w:rsidR="00A672C5">
        <w:rPr>
          <w:noProof/>
        </w:rPr>
        <w:t xml:space="preserve">(Sheppard </w:t>
      </w:r>
      <w:r w:rsidR="007D3DA1">
        <w:rPr>
          <w:noProof/>
        </w:rPr>
        <w:t xml:space="preserve">ve </w:t>
      </w:r>
      <w:r w:rsidR="00A672C5">
        <w:rPr>
          <w:noProof/>
        </w:rPr>
        <w:t>Young, 2006)</w:t>
      </w:r>
    </w:p>
    <w:p w14:paraId="50610E7B" w14:textId="6EA7099B" w:rsidR="007A445C" w:rsidRPr="009F5F54" w:rsidRDefault="008255BB" w:rsidP="007A4F49">
      <w:pPr>
        <w:pStyle w:val="NormalAf"/>
      </w:pPr>
      <w:r w:rsidRPr="00830C1E">
        <w:t>Çeviklik, yukarıdaki ta</w:t>
      </w:r>
      <w:r w:rsidR="00F20506">
        <w:t>b</w:t>
      </w:r>
      <w:r w:rsidRPr="00830C1E">
        <w:t>loda görüldüğü gibi birçok fizyolojik özellik ve fitness elementinden etkilenmektedir. Hızlı tepki verebilme, ivmelenme,</w:t>
      </w:r>
      <w:r w:rsidR="00A22613">
        <w:t xml:space="preserve"> yavaşlama</w:t>
      </w:r>
      <w:r w:rsidR="00A00EB0" w:rsidRPr="00830C1E">
        <w:t xml:space="preserve">, uygun yönde hareket edebilme gibi aksiyonlar vücut pozisyonu, denge ve postural kontrol kaybedilmeden gerçekleştirilmesi gerekmektedir. Ayrıca çeviklik sakatlanma riskini azaltır. </w:t>
      </w:r>
      <w:r w:rsidR="00F20506">
        <w:t xml:space="preserve">Hızlı yön değişimi müsabaka esnasında </w:t>
      </w:r>
      <w:r w:rsidR="006845BF" w:rsidRPr="00830C1E">
        <w:t>ayakta, oturur pozisyonda, sırtüstü ya da</w:t>
      </w:r>
      <w:r w:rsidR="00A00EB0" w:rsidRPr="00830C1E">
        <w:t xml:space="preserve"> </w:t>
      </w:r>
      <w:r w:rsidR="006845BF" w:rsidRPr="00830C1E">
        <w:t xml:space="preserve">yüzüstü pozisyonlarda </w:t>
      </w:r>
      <w:proofErr w:type="gramStart"/>
      <w:r w:rsidR="006845BF" w:rsidRPr="00830C1E">
        <w:t>stabil</w:t>
      </w:r>
      <w:proofErr w:type="gramEnd"/>
      <w:r w:rsidR="006845BF" w:rsidRPr="00830C1E">
        <w:t xml:space="preserve"> ve stabil olmayan yani önceden kestirilemeyen durumlarda gerekebilir. Çeviklik becerisi spor performa</w:t>
      </w:r>
      <w:r w:rsidR="005321B0">
        <w:t>n</w:t>
      </w:r>
      <w:r w:rsidR="006845BF" w:rsidRPr="00830C1E">
        <w:t>sını üst düzeye getirebilir</w:t>
      </w:r>
      <w:sdt>
        <w:sdtPr>
          <w:id w:val="1423224017"/>
          <w:citation/>
        </w:sdtPr>
        <w:sdtEndPr/>
        <w:sdtContent>
          <w:r w:rsidR="006845BF" w:rsidRPr="00830C1E">
            <w:fldChar w:fldCharType="begin"/>
          </w:r>
          <w:r w:rsidR="006845BF" w:rsidRPr="00830C1E">
            <w:instrText xml:space="preserve"> CITATION Rat12 \l 1055 </w:instrText>
          </w:r>
          <w:r w:rsidR="006845BF" w:rsidRPr="00830C1E">
            <w:fldChar w:fldCharType="separate"/>
          </w:r>
          <w:r w:rsidR="00B47691">
            <w:rPr>
              <w:noProof/>
            </w:rPr>
            <w:t xml:space="preserve"> (Ratamess, 2012)</w:t>
          </w:r>
          <w:r w:rsidR="006845BF" w:rsidRPr="00830C1E">
            <w:fldChar w:fldCharType="end"/>
          </w:r>
        </w:sdtContent>
      </w:sdt>
      <w:r w:rsidR="006845BF" w:rsidRPr="00830C1E">
        <w:t xml:space="preserve">. </w:t>
      </w:r>
      <w:r w:rsidR="00830C1E">
        <w:t xml:space="preserve">Ayrıca çeviklik antrenmanları antrerior tibial translasyona yanıt olarak quadriceps kaslarının spinal refleks sürelerini önemli ölçüde iyileştirir </w:t>
      </w:r>
      <w:r w:rsidR="007D3DA1">
        <w:rPr>
          <w:noProof/>
        </w:rPr>
        <w:t>(Wojtys, Huston, Taylor ve</w:t>
      </w:r>
      <w:r w:rsidR="00A672C5" w:rsidRPr="00E65089">
        <w:rPr>
          <w:noProof/>
        </w:rPr>
        <w:t xml:space="preserve"> Bastian, 1996)</w:t>
      </w:r>
      <w:r w:rsidR="00830C1E">
        <w:t>.</w:t>
      </w:r>
      <w:r w:rsidR="00DE4BDC">
        <w:t xml:space="preserve"> Çeviklik antrenmanları sürat, </w:t>
      </w:r>
      <w:r w:rsidR="00DC1D02">
        <w:t>aerobik kapasite, dikey sıçrama per</w:t>
      </w:r>
      <w:r w:rsidR="00DE4BDC">
        <w:t xml:space="preserve">formasında </w:t>
      </w:r>
      <w:sdt>
        <w:sdtPr>
          <w:id w:val="956602159"/>
          <w:citation/>
        </w:sdtPr>
        <w:sdtEndPr/>
        <w:sdtContent>
          <w:r w:rsidR="00DC1D02">
            <w:fldChar w:fldCharType="begin"/>
          </w:r>
          <w:r w:rsidR="00DC1D02">
            <w:instrText xml:space="preserve"> CITATION Haz05 \l 1055 </w:instrText>
          </w:r>
          <w:r w:rsidR="00DC1D02">
            <w:fldChar w:fldCharType="separate"/>
          </w:r>
          <w:r w:rsidR="00B47691">
            <w:rPr>
              <w:noProof/>
            </w:rPr>
            <w:t>(Hazar, 2005)</w:t>
          </w:r>
          <w:r w:rsidR="00DC1D02">
            <w:fldChar w:fldCharType="end"/>
          </w:r>
        </w:sdtContent>
      </w:sdt>
      <w:r w:rsidR="00643F5D">
        <w:t xml:space="preserve"> iyileştirmeler sağlamakla birlikte yapılan denge çalışmalarının </w:t>
      </w:r>
      <w:r w:rsidR="007D3DA1">
        <w:rPr>
          <w:noProof/>
        </w:rPr>
        <w:t xml:space="preserve">(İri, Engin ve </w:t>
      </w:r>
      <w:r w:rsidR="00A672C5" w:rsidRPr="00DE4BDC">
        <w:rPr>
          <w:noProof/>
        </w:rPr>
        <w:t>Aktuğ, 2018)</w:t>
      </w:r>
      <w:r w:rsidR="00A13873">
        <w:t xml:space="preserve">, kas kuvvet </w:t>
      </w:r>
      <w:r w:rsidR="00A000AF">
        <w:t xml:space="preserve"> </w:t>
      </w:r>
      <w:r w:rsidR="00A672C5" w:rsidRPr="00E65089">
        <w:rPr>
          <w:noProof/>
        </w:rPr>
        <w:t xml:space="preserve">(Bozdoğan </w:t>
      </w:r>
      <w:r w:rsidR="007D3DA1">
        <w:rPr>
          <w:noProof/>
        </w:rPr>
        <w:t>ve</w:t>
      </w:r>
      <w:r w:rsidR="00A672C5" w:rsidRPr="00E65089">
        <w:rPr>
          <w:noProof/>
        </w:rPr>
        <w:t xml:space="preserve"> Kızılet, 2017)</w:t>
      </w:r>
      <w:r w:rsidR="00DC1D02">
        <w:t xml:space="preserve"> </w:t>
      </w:r>
      <w:r w:rsidR="00A000AF">
        <w:t xml:space="preserve">sürat antrenmanlarının </w:t>
      </w:r>
      <w:r w:rsidR="007D3DA1">
        <w:rPr>
          <w:noProof/>
        </w:rPr>
        <w:t xml:space="preserve">(Özgür, Demirci, Özgür ve </w:t>
      </w:r>
      <w:r w:rsidR="00A672C5" w:rsidRPr="00E65089">
        <w:rPr>
          <w:noProof/>
        </w:rPr>
        <w:t>Yazıcı, 2016)</w:t>
      </w:r>
      <w:r w:rsidR="002C325A">
        <w:t xml:space="preserve">, sıçrama antrenmanlarının da </w:t>
      </w:r>
      <w:r w:rsidR="00A672C5" w:rsidRPr="00E65089">
        <w:rPr>
          <w:noProof/>
        </w:rPr>
        <w:t xml:space="preserve">(Pamuk </w:t>
      </w:r>
      <w:r w:rsidR="007D3DA1">
        <w:rPr>
          <w:noProof/>
        </w:rPr>
        <w:t xml:space="preserve">ve </w:t>
      </w:r>
      <w:r w:rsidR="00A672C5" w:rsidRPr="00E65089">
        <w:rPr>
          <w:noProof/>
        </w:rPr>
        <w:t>Özkaya, 2017)</w:t>
      </w:r>
      <w:r w:rsidR="002C325A">
        <w:t xml:space="preserve"> çevikliği olumlu yönde etkilemektedir.</w:t>
      </w:r>
      <w:r w:rsidR="00A13873">
        <w:t xml:space="preserve"> </w:t>
      </w:r>
    </w:p>
    <w:p w14:paraId="3675560E" w14:textId="14A31C33" w:rsidR="002107B5" w:rsidRPr="007D3DA1" w:rsidRDefault="00C519A3" w:rsidP="007575D4">
      <w:pPr>
        <w:pStyle w:val="NormalAf"/>
        <w:rPr>
          <w:i/>
        </w:rPr>
      </w:pPr>
      <w:r w:rsidRPr="007D3DA1">
        <w:rPr>
          <w:i/>
        </w:rPr>
        <w:t xml:space="preserve">Algılama ve </w:t>
      </w:r>
      <w:r w:rsidR="007575D4" w:rsidRPr="007D3DA1">
        <w:rPr>
          <w:i/>
        </w:rPr>
        <w:t>karar verme faktörü</w:t>
      </w:r>
    </w:p>
    <w:p w14:paraId="4E733AF7" w14:textId="70748DD6" w:rsidR="00DA1D37" w:rsidRDefault="005B09CE" w:rsidP="007A4F49">
      <w:pPr>
        <w:pStyle w:val="NormalAf"/>
      </w:pPr>
      <w:r>
        <w:t xml:space="preserve">Karmaşık ve hızlı değişen ortamda, hızlı ve doğru kararların gerekli olduğu spor </w:t>
      </w:r>
      <w:proofErr w:type="gramStart"/>
      <w:r>
        <w:t>branşlarında</w:t>
      </w:r>
      <w:proofErr w:type="gramEnd"/>
      <w:r>
        <w:t xml:space="preserve"> öngörü, </w:t>
      </w:r>
      <w:r w:rsidR="00DA1D37">
        <w:t>karar verme gibi</w:t>
      </w:r>
      <w:r>
        <w:t xml:space="preserve"> algısal-bilişsel beceriler önemli performans belirleyicileridir</w:t>
      </w:r>
      <w:r w:rsidR="00A672C5">
        <w:rPr>
          <w:noProof/>
        </w:rPr>
        <w:t xml:space="preserve"> </w:t>
      </w:r>
      <w:r w:rsidR="007D3DA1">
        <w:rPr>
          <w:noProof/>
        </w:rPr>
        <w:t xml:space="preserve">(Nimmerichter, Weber, Wirth ve </w:t>
      </w:r>
      <w:r w:rsidR="00A672C5" w:rsidRPr="00E65089">
        <w:rPr>
          <w:noProof/>
        </w:rPr>
        <w:t>Haller, 2016)</w:t>
      </w:r>
      <w:r>
        <w:t>.</w:t>
      </w:r>
      <w:r w:rsidR="00604EA1">
        <w:t xml:space="preserve"> Sportif antrenmanlar, bireylerin algısal ve bilişs</w:t>
      </w:r>
      <w:r w:rsidR="006F0ACB">
        <w:t xml:space="preserve">el mekanizmalarının gelişimine </w:t>
      </w:r>
      <w:r w:rsidR="00604EA1">
        <w:t>olumlu etkide bulunduğu ve öğrenim</w:t>
      </w:r>
      <w:r w:rsidR="006F0ACB">
        <w:t xml:space="preserve"> gören bireylerin </w:t>
      </w:r>
      <w:r w:rsidR="00604EA1">
        <w:t>akademik eğitimin yanında spor eğitimi de almaları durumunda bilişsel performansların olumlu etkileneceği düşünülür</w:t>
      </w:r>
      <w:r w:rsidR="00A672C5">
        <w:rPr>
          <w:noProof/>
        </w:rPr>
        <w:t xml:space="preserve"> </w:t>
      </w:r>
      <w:r w:rsidR="007D3DA1">
        <w:rPr>
          <w:noProof/>
        </w:rPr>
        <w:t xml:space="preserve">(Aktaş, Çelik, Gökhan ve </w:t>
      </w:r>
      <w:r w:rsidR="00A672C5" w:rsidRPr="00E65089">
        <w:rPr>
          <w:noProof/>
        </w:rPr>
        <w:t>Dağlı, 2018)</w:t>
      </w:r>
      <w:r w:rsidR="001878C5">
        <w:t>.</w:t>
      </w:r>
    </w:p>
    <w:p w14:paraId="35A9F471" w14:textId="6BD1E32C" w:rsidR="003C7C3D" w:rsidRDefault="006F0ACB" w:rsidP="007A4F49">
      <w:pPr>
        <w:pStyle w:val="NormalAf"/>
      </w:pPr>
      <w:r>
        <w:t xml:space="preserve">Sporcu çevreden </w:t>
      </w:r>
      <w:r w:rsidR="00774ECB">
        <w:t>duyusal bir uyaran aldığında bir dizi hareket seçeneğiyle karşı karşıya kalacaktır. Algı-aksiyon ya da bilgi-hareket birleşmesi olarak adlandırılan bu ilişki</w:t>
      </w:r>
      <w:r>
        <w:t xml:space="preserve">yi güçlendirmek için yapılacak çeviklik </w:t>
      </w:r>
      <w:r w:rsidR="00774ECB">
        <w:t xml:space="preserve">egzersizleri, durumlara yanıt olarak daha hızlı karar verme ve harekete geçme yeteneğini arttırır. </w:t>
      </w:r>
      <w:r w:rsidR="00064780">
        <w:t>‘Oyunu Okumak’ olarak adlandırılan karar verme, ortamdaki çeşitli uyaranlardan görevle ilgili ipuçlarını hızlı ve doğru bir şekilde tanımlama, gelen bilgileri işleme ve uygun yanıtı seçme becerisidir.</w:t>
      </w:r>
      <w:r w:rsidR="005B09CE">
        <w:t xml:space="preserve"> Karar </w:t>
      </w:r>
      <w:r w:rsidR="00DA1D37">
        <w:t>verme, s</w:t>
      </w:r>
      <w:r w:rsidR="005B09CE">
        <w:t>porcu-görev-</w:t>
      </w:r>
      <w:r w:rsidR="00064780">
        <w:t xml:space="preserve">çevre üçlüsü arasındaki iç ve dış geri </w:t>
      </w:r>
      <w:r w:rsidR="00064780">
        <w:lastRenderedPageBreak/>
        <w:t xml:space="preserve">bildirimin </w:t>
      </w:r>
      <w:proofErr w:type="gramStart"/>
      <w:r w:rsidR="00797A79">
        <w:t>kombinasyonunu</w:t>
      </w:r>
      <w:proofErr w:type="gramEnd"/>
      <w:r w:rsidR="007A3A55">
        <w:t xml:space="preserve"> içerir ve bu</w:t>
      </w:r>
      <w:r w:rsidR="00DA1D37">
        <w:t xml:space="preserve"> hareketin </w:t>
      </w:r>
      <w:r w:rsidR="007A3A55">
        <w:t>çeşitli uyaranlara yanıt olarak gerçekleşmesine yardımcı olur</w:t>
      </w:r>
      <w:r w:rsidR="00A672C5">
        <w:rPr>
          <w:noProof/>
        </w:rPr>
        <w:t xml:space="preserve"> </w:t>
      </w:r>
      <w:r w:rsidR="007D3DA1">
        <w:rPr>
          <w:noProof/>
        </w:rPr>
        <w:t xml:space="preserve">(Tania, Fleur, Christina ve </w:t>
      </w:r>
      <w:r w:rsidR="00A672C5" w:rsidRPr="00E65089">
        <w:rPr>
          <w:noProof/>
        </w:rPr>
        <w:t>Shawn, 2017)</w:t>
      </w:r>
      <w:r w:rsidR="00C519A3">
        <w:t>.</w:t>
      </w:r>
      <w:r w:rsidR="00774ECB">
        <w:t xml:space="preserve"> </w:t>
      </w:r>
      <w:r w:rsidR="00FC7811">
        <w:t xml:space="preserve">Algısal becerileri geliştirmek için öncelikle duyu organlarının sağlıklı bir şekilde çalışması gerekir. Örneğin voleybol ortamı oldukça dinamik olduğu için görme yetisi kusursuz olmalıdır. Görsel-algısal becerilerin </w:t>
      </w:r>
      <w:r w:rsidR="0015356A">
        <w:t>motor performansla doğrudan ilişkili olduğu kanıtlanmamış olsa da 6 hafta uygulanan voleybol antrenmanlarının görsel algılama becerilerini ve dolayısıyla karar verme mekanizmasını geliştirdiği görülmüştür</w:t>
      </w:r>
      <w:r w:rsidR="00C024E9">
        <w:t xml:space="preserve">. Vizyon, performans ve </w:t>
      </w:r>
      <w:r w:rsidR="007D3DA1">
        <w:t>karar vermeyi etkilemektedir ve</w:t>
      </w:r>
      <w:r w:rsidR="00C024E9">
        <w:t xml:space="preserve"> bu karar verme becerisini etkileyen 3 temel </w:t>
      </w:r>
      <w:proofErr w:type="gramStart"/>
      <w:r w:rsidR="00C024E9">
        <w:t>vizyon</w:t>
      </w:r>
      <w:proofErr w:type="gramEnd"/>
      <w:r w:rsidR="00C024E9">
        <w:t xml:space="preserve"> ögesi vardır: görsel arama, seçici dikkat ve tahmin</w:t>
      </w:r>
      <w:r w:rsidR="007D3DA1">
        <w:t>dir</w:t>
      </w:r>
      <w:r w:rsidR="00C024E9">
        <w:t xml:space="preserve">. Bu bağlamda bir sporcunun voleybol ortamında </w:t>
      </w:r>
      <w:r w:rsidR="003C7C3D">
        <w:t>dört temel göz hareketini bilmek önemlidir. Bunl</w:t>
      </w:r>
      <w:r w:rsidR="003F6853">
        <w:t>a</w:t>
      </w:r>
      <w:r w:rsidR="003C7C3D">
        <w:t xml:space="preserve">rdan birincisi, verjans (size doğru yaklaşan </w:t>
      </w:r>
      <w:proofErr w:type="gramStart"/>
      <w:r w:rsidR="003C7C3D">
        <w:t>yada</w:t>
      </w:r>
      <w:proofErr w:type="gramEnd"/>
      <w:r w:rsidR="003C7C3D">
        <w:t xml:space="preserve"> uzaklaşan bir nesneye odaklanma yeteneği ikincisi kusursuz takiptir yani bir nesneyi takip etmek için sorunsuz göz hareketleri. Üçüncüsü sakkadik göz hareketleri yani gözlerin bir</w:t>
      </w:r>
      <w:r w:rsidR="003F6853">
        <w:t xml:space="preserve"> </w:t>
      </w:r>
      <w:r w:rsidR="003C7C3D">
        <w:t>nesneyi bir yandan diğer yana hareket ettirirken yaptığı hızlı hareketler. Dördüncüsü ise vestibookülerdir yani vücudun iç kulaktaki denge organından etkilenen göz hareketleridir.</w:t>
      </w:r>
      <w:r w:rsidR="005C1D59">
        <w:t xml:space="preserve"> Bir arka orta oyuncusu servisten gelen topu karşılayıp topu pasörüne ulaştırmaya </w:t>
      </w:r>
      <w:proofErr w:type="gramStart"/>
      <w:r w:rsidR="005C1D59">
        <w:t>çabalarken  verjant</w:t>
      </w:r>
      <w:proofErr w:type="gramEnd"/>
      <w:r w:rsidR="005C1D59">
        <w:t xml:space="preserve"> ve kusursuz takip görsel becerilerini uygular. Pasörün ön oyunculara attığı pası takiben gözüyle hücumcuyu karşı blokörleri ve topu hızlı göz</w:t>
      </w:r>
      <w:r w:rsidR="005321B0">
        <w:t xml:space="preserve"> hareketleri ile takip etmesi (</w:t>
      </w:r>
      <w:r w:rsidR="005C1D59">
        <w:t>sakkadik) ve tüm bunları yaparken dengesi</w:t>
      </w:r>
      <w:r w:rsidR="00DE4BDC">
        <w:t>ni koruyabilmesi (vestibooküler</w:t>
      </w:r>
      <w:r w:rsidR="005C1D59">
        <w:t xml:space="preserve">) performansın gerçekleşmesinde önemli </w:t>
      </w:r>
      <w:proofErr w:type="gramStart"/>
      <w:r w:rsidR="005C1D59">
        <w:t>kriterlerdir</w:t>
      </w:r>
      <w:proofErr w:type="gramEnd"/>
      <w:r w:rsidR="005C1D59">
        <w:t>.</w:t>
      </w:r>
      <w:r w:rsidR="00125DC4">
        <w:t xml:space="preserve"> Ancak bu sistemin de bir sınırı vardır. Saatte 160 km’den yüksek vuruş hızları ve saniyede 500</w:t>
      </w:r>
      <w:r w:rsidR="00125DC4">
        <w:rPr>
          <w:vertAlign w:val="superscript"/>
        </w:rPr>
        <w:t>0</w:t>
      </w:r>
      <w:r w:rsidR="00A25730">
        <w:t xml:space="preserve"> </w:t>
      </w:r>
      <w:r w:rsidR="00125DC4">
        <w:t xml:space="preserve">lik görsel açısal hızlardan ötesi bu sistemi en verimli şekilde çalışmasını engeller. Bu </w:t>
      </w:r>
      <w:r w:rsidR="003F6853">
        <w:t>sebeple benz</w:t>
      </w:r>
      <w:r w:rsidR="00125DC4">
        <w:t>er deneyimler dikkate alınarak sporcunun koşulların analizine dayanarak tahmin becerisini de geliştirmelidir</w:t>
      </w:r>
      <w:r w:rsidR="003F6853">
        <w:t>.</w:t>
      </w:r>
      <w:r w:rsidR="005C1D59">
        <w:t xml:space="preserve">  </w:t>
      </w:r>
      <w:r w:rsidR="003F6853">
        <w:t>Takım koçları algılama ve karar verme becer</w:t>
      </w:r>
      <w:r w:rsidR="00A22613">
        <w:t xml:space="preserve">isini geliştirmek için devamlı </w:t>
      </w:r>
      <w:r w:rsidR="003F6853">
        <w:t>farklı ve zorlu driller uygulamalı sporcu yüksek performans seviyesine ulaştıkça daha da zor</w:t>
      </w:r>
      <w:r w:rsidR="00A25730">
        <w:t>layıcı çalışmalara yönelmelidir</w:t>
      </w:r>
      <w:r w:rsidR="00A672C5">
        <w:rPr>
          <w:noProof/>
        </w:rPr>
        <w:t xml:space="preserve"> </w:t>
      </w:r>
      <w:r w:rsidR="00A672C5" w:rsidRPr="00E65089">
        <w:rPr>
          <w:noProof/>
        </w:rPr>
        <w:t xml:space="preserve">(Reeser </w:t>
      </w:r>
      <w:r w:rsidR="00A25730">
        <w:rPr>
          <w:noProof/>
        </w:rPr>
        <w:t xml:space="preserve">ve </w:t>
      </w:r>
      <w:r w:rsidR="00A672C5" w:rsidRPr="00E65089">
        <w:rPr>
          <w:noProof/>
        </w:rPr>
        <w:t>Bahr, 2003)</w:t>
      </w:r>
      <w:r w:rsidR="00C85113">
        <w:t>.</w:t>
      </w:r>
      <w:r w:rsidR="00FC7811">
        <w:t xml:space="preserve"> </w:t>
      </w:r>
      <w:r w:rsidR="00C85113">
        <w:t xml:space="preserve"> </w:t>
      </w:r>
    </w:p>
    <w:p w14:paraId="54135D4E" w14:textId="52ABDDA2" w:rsidR="002107B5" w:rsidRPr="00C85113" w:rsidRDefault="00774ECB" w:rsidP="007A4F49">
      <w:pPr>
        <w:pStyle w:val="NormalAf"/>
      </w:pPr>
      <w:r>
        <w:t xml:space="preserve">Yapılan </w:t>
      </w:r>
      <w:r w:rsidR="006A15CE">
        <w:t xml:space="preserve">araştırmalar profesyonel sporcuların </w:t>
      </w:r>
      <w:r w:rsidR="00797A79">
        <w:t xml:space="preserve">profesyonel </w:t>
      </w:r>
      <w:r w:rsidR="006A15CE">
        <w:t>olmayan sporculara göre daha iyi bilişsel-algısal becer</w:t>
      </w:r>
      <w:r w:rsidR="00797A79">
        <w:t>ilere sahip olduğu göstermektedir.</w:t>
      </w:r>
      <w:r w:rsidR="00A25730">
        <w:rPr>
          <w:noProof/>
        </w:rPr>
        <w:t xml:space="preserve"> (Mann, Williams, Ward ve Janelle, 2007)</w:t>
      </w:r>
      <w:r w:rsidR="006A15CE">
        <w:t>.</w:t>
      </w:r>
      <w:r w:rsidR="00C324B0">
        <w:t xml:space="preserve"> </w:t>
      </w:r>
      <w:r w:rsidR="006552C3">
        <w:t>Elit sporcularda olması gereken psikolojik özelliklere bakıldığında</w:t>
      </w:r>
      <w:r w:rsidR="00A25730">
        <w:rPr>
          <w:noProof/>
        </w:rPr>
        <w:t xml:space="preserve"> (Erdoğan ve Kocaekşi, 2015)</w:t>
      </w:r>
      <w:r w:rsidR="006552C3">
        <w:t xml:space="preserve"> daha iyi bir algılama ve karar verme becerisine sahip sporcuların elit seviyeye gelebileceği söylenebilir. Bu açıdan </w:t>
      </w:r>
      <w:r w:rsidR="006552C3" w:rsidRPr="006552C3">
        <w:lastRenderedPageBreak/>
        <w:t xml:space="preserve">düşünüldüğünde </w:t>
      </w:r>
      <w:r w:rsidR="006552C3" w:rsidRPr="006552C3">
        <w:rPr>
          <w:shd w:val="clear" w:color="auto" w:fill="FFFFFF"/>
        </w:rPr>
        <w:t>antrenm</w:t>
      </w:r>
      <w:r w:rsidR="0005369B">
        <w:rPr>
          <w:shd w:val="clear" w:color="auto" w:fill="FFFFFF"/>
        </w:rPr>
        <w:t>an programlarının planlanmasında ve özellikle reaktif çevikliğin geliştirilmesinde</w:t>
      </w:r>
      <w:r w:rsidR="006552C3" w:rsidRPr="006552C3">
        <w:rPr>
          <w:shd w:val="clear" w:color="auto" w:fill="FFFFFF"/>
        </w:rPr>
        <w:t xml:space="preserve"> fiziksel ve fizyolojik özelliklerinin yanı sı</w:t>
      </w:r>
      <w:r w:rsidR="00434DBB">
        <w:rPr>
          <w:shd w:val="clear" w:color="auto" w:fill="FFFFFF"/>
        </w:rPr>
        <w:t xml:space="preserve">ra bilişsel fonksiyonları </w:t>
      </w:r>
      <w:r w:rsidR="006552C3" w:rsidRPr="006552C3">
        <w:rPr>
          <w:shd w:val="clear" w:color="auto" w:fill="FFFFFF"/>
        </w:rPr>
        <w:t>geliştirici egzersizlerin program</w:t>
      </w:r>
      <w:r w:rsidR="0005369B">
        <w:rPr>
          <w:shd w:val="clear" w:color="auto" w:fill="FFFFFF"/>
        </w:rPr>
        <w:t xml:space="preserve">a </w:t>
      </w:r>
      <w:proofErr w:type="gramStart"/>
      <w:r w:rsidR="0005369B">
        <w:rPr>
          <w:shd w:val="clear" w:color="auto" w:fill="FFFFFF"/>
        </w:rPr>
        <w:t>dahil</w:t>
      </w:r>
      <w:proofErr w:type="gramEnd"/>
      <w:r w:rsidR="0005369B">
        <w:rPr>
          <w:shd w:val="clear" w:color="auto" w:fill="FFFFFF"/>
        </w:rPr>
        <w:t xml:space="preserve"> edilmesi çok önemlidir</w:t>
      </w:r>
      <w:r w:rsidR="00DE4BDC">
        <w:rPr>
          <w:noProof/>
          <w:shd w:val="clear" w:color="auto" w:fill="FFFFFF"/>
        </w:rPr>
        <w:t xml:space="preserve"> </w:t>
      </w:r>
      <w:r w:rsidR="00DE4BDC" w:rsidRPr="00E65089">
        <w:rPr>
          <w:noProof/>
          <w:shd w:val="clear" w:color="auto" w:fill="FFFFFF"/>
        </w:rPr>
        <w:t>(Scanlan, H</w:t>
      </w:r>
      <w:r w:rsidR="00F3302B">
        <w:rPr>
          <w:noProof/>
          <w:shd w:val="clear" w:color="auto" w:fill="FFFFFF"/>
        </w:rPr>
        <w:t xml:space="preserve">umphries, Tucker ve </w:t>
      </w:r>
      <w:r w:rsidR="00DE4BDC">
        <w:rPr>
          <w:noProof/>
          <w:shd w:val="clear" w:color="auto" w:fill="FFFFFF"/>
        </w:rPr>
        <w:t xml:space="preserve"> Dalbo, 2014; </w:t>
      </w:r>
      <w:r w:rsidR="00F3302B">
        <w:rPr>
          <w:noProof/>
          <w:shd w:val="clear" w:color="auto" w:fill="FFFFFF"/>
        </w:rPr>
        <w:t>Aslan, Saygın ve</w:t>
      </w:r>
      <w:r w:rsidR="00DE4BDC" w:rsidRPr="00E65089">
        <w:rPr>
          <w:noProof/>
          <w:shd w:val="clear" w:color="auto" w:fill="FFFFFF"/>
        </w:rPr>
        <w:t xml:space="preserve"> Ceylan, 2018)</w:t>
      </w:r>
      <w:r w:rsidR="006F0ACB">
        <w:rPr>
          <w:shd w:val="clear" w:color="auto" w:fill="FFFFFF"/>
        </w:rPr>
        <w:t>.</w:t>
      </w:r>
      <w:r w:rsidR="00C024E9">
        <w:rPr>
          <w:shd w:val="clear" w:color="auto" w:fill="FFFFFF"/>
        </w:rPr>
        <w:t xml:space="preserve"> </w:t>
      </w:r>
    </w:p>
    <w:p w14:paraId="05EF5367" w14:textId="31EF1CA3" w:rsidR="006F0ACB" w:rsidRPr="00F3302B" w:rsidRDefault="006F0ACB" w:rsidP="007575D4">
      <w:pPr>
        <w:pStyle w:val="NormalAf"/>
        <w:rPr>
          <w:i/>
          <w:shd w:val="clear" w:color="auto" w:fill="FFFFFF"/>
        </w:rPr>
      </w:pPr>
      <w:r w:rsidRPr="00F3302B">
        <w:rPr>
          <w:i/>
          <w:shd w:val="clear" w:color="auto" w:fill="FFFFFF"/>
        </w:rPr>
        <w:t xml:space="preserve">Yön </w:t>
      </w:r>
      <w:r w:rsidR="007575D4" w:rsidRPr="00F3302B">
        <w:rPr>
          <w:i/>
          <w:shd w:val="clear" w:color="auto" w:fill="FFFFFF"/>
        </w:rPr>
        <w:t>değiştirme hızı</w:t>
      </w:r>
    </w:p>
    <w:p w14:paraId="495F56A2" w14:textId="36C9C52B" w:rsidR="0077176C" w:rsidRDefault="000D380F" w:rsidP="007A4F49">
      <w:pPr>
        <w:pStyle w:val="NormalAf"/>
        <w:rPr>
          <w:noProof/>
          <w:shd w:val="clear" w:color="auto" w:fill="FFFFFF"/>
        </w:rPr>
      </w:pPr>
      <w:r>
        <w:rPr>
          <w:shd w:val="clear" w:color="auto" w:fill="FFFFFF"/>
        </w:rPr>
        <w:t>Çeviklik</w:t>
      </w:r>
      <w:r w:rsidR="00F3302B">
        <w:rPr>
          <w:shd w:val="clear" w:color="auto" w:fill="FFFFFF"/>
        </w:rPr>
        <w:t>,</w:t>
      </w:r>
      <w:r>
        <w:rPr>
          <w:shd w:val="clear" w:color="auto" w:fill="FFFFFF"/>
        </w:rPr>
        <w:t xml:space="preserve"> egzersizin kalitesini bozmadan yön değişikliklerine hızlı bir şekilde tepki verebilme becerisi olarak tanımlanmaktadır</w:t>
      </w:r>
      <w:sdt>
        <w:sdtPr>
          <w:rPr>
            <w:shd w:val="clear" w:color="auto" w:fill="FFFFFF"/>
          </w:rPr>
          <w:id w:val="-1941599832"/>
          <w:citation/>
        </w:sdtPr>
        <w:sdtEndPr/>
        <w:sdtContent>
          <w:r>
            <w:rPr>
              <w:shd w:val="clear" w:color="auto" w:fill="FFFFFF"/>
            </w:rPr>
            <w:fldChar w:fldCharType="begin"/>
          </w:r>
          <w:r>
            <w:rPr>
              <w:shd w:val="clear" w:color="auto" w:fill="FFFFFF"/>
            </w:rPr>
            <w:instrText xml:space="preserve"> CITATION Hof141 \l 1055 </w:instrText>
          </w:r>
          <w:r>
            <w:rPr>
              <w:shd w:val="clear" w:color="auto" w:fill="FFFFFF"/>
            </w:rPr>
            <w:fldChar w:fldCharType="separate"/>
          </w:r>
          <w:r w:rsidR="00B47691">
            <w:rPr>
              <w:noProof/>
              <w:shd w:val="clear" w:color="auto" w:fill="FFFFFF"/>
            </w:rPr>
            <w:t xml:space="preserve"> </w:t>
          </w:r>
          <w:r w:rsidR="00B47691" w:rsidRPr="00B47691">
            <w:rPr>
              <w:noProof/>
              <w:shd w:val="clear" w:color="auto" w:fill="FFFFFF"/>
            </w:rPr>
            <w:t>(Hoffman, 2014)</w:t>
          </w:r>
          <w:r>
            <w:rPr>
              <w:shd w:val="clear" w:color="auto" w:fill="FFFFFF"/>
            </w:rPr>
            <w:fldChar w:fldCharType="end"/>
          </w:r>
        </w:sdtContent>
      </w:sdt>
      <w:r>
        <w:rPr>
          <w:shd w:val="clear" w:color="auto" w:fill="FFFFFF"/>
        </w:rPr>
        <w:t>.</w:t>
      </w:r>
      <w:r w:rsidR="006625DD">
        <w:rPr>
          <w:shd w:val="clear" w:color="auto" w:fill="FFFFFF"/>
        </w:rPr>
        <w:t xml:space="preserve"> Yön değiştirme hızı ise </w:t>
      </w:r>
      <w:r w:rsidR="00FC7D14">
        <w:rPr>
          <w:shd w:val="clear" w:color="auto" w:fill="FFFFFF"/>
        </w:rPr>
        <w:t>sporda belirleyici anlarla ilgili anahtar manevralardır. Sporcular müsabaka esnasında çok sayıda ve farklı açılarda hızlı yön değiştirmeler gerçekleştirirler</w:t>
      </w:r>
      <w:r w:rsidR="00F3302B">
        <w:rPr>
          <w:noProof/>
          <w:shd w:val="clear" w:color="auto" w:fill="FFFFFF"/>
        </w:rPr>
        <w:t xml:space="preserve"> (Dos’Santos, Thomas, Comfort ve</w:t>
      </w:r>
      <w:r w:rsidR="00F3302B" w:rsidRPr="00B47691">
        <w:rPr>
          <w:noProof/>
          <w:shd w:val="clear" w:color="auto" w:fill="FFFFFF"/>
        </w:rPr>
        <w:t xml:space="preserve"> Jones, 2018)</w:t>
      </w:r>
      <w:r w:rsidR="00E55AF1">
        <w:rPr>
          <w:shd w:val="clear" w:color="auto" w:fill="FFFFFF"/>
        </w:rPr>
        <w:t xml:space="preserve">. </w:t>
      </w:r>
      <w:r w:rsidR="00E74784">
        <w:rPr>
          <w:shd w:val="clear" w:color="auto" w:fill="FFFFFF"/>
        </w:rPr>
        <w:t>Çeviklik; önceden planlanmış çeviklik (kapalı beceri çevikliği ve yön değiştirme hızı içerir) ve planlanmamış çeviklik ( açık beceri- reaktif çeviklik</w:t>
      </w:r>
      <w:r w:rsidR="00FE2508">
        <w:rPr>
          <w:shd w:val="clear" w:color="auto" w:fill="FFFFFF"/>
        </w:rPr>
        <w:t xml:space="preserve"> </w:t>
      </w:r>
      <w:r w:rsidR="00E74784">
        <w:rPr>
          <w:shd w:val="clear" w:color="auto" w:fill="FFFFFF"/>
        </w:rPr>
        <w:t xml:space="preserve">) olarak iki performans türüne ayrılır. </w:t>
      </w:r>
      <w:r w:rsidR="00FE2508">
        <w:rPr>
          <w:shd w:val="clear" w:color="auto" w:fill="FFFFFF"/>
        </w:rPr>
        <w:t xml:space="preserve"> Yön değiştirme hızı, sporcuların hareket kalıbının daha önceden tahmin edebildiklerini ya da tanımlayabildiği durumlarda daha iyi performans göstermelerini sağlar. Ancak sporcu bir uyarana tepki verdiğinde reaktif çeviklik </w:t>
      </w:r>
      <w:r w:rsidR="003D4B8B">
        <w:rPr>
          <w:shd w:val="clear" w:color="auto" w:fill="FFFFFF"/>
        </w:rPr>
        <w:t>vurgulanır(topun yönü,</w:t>
      </w:r>
      <w:r w:rsidR="00FE2508">
        <w:rPr>
          <w:shd w:val="clear" w:color="auto" w:fill="FFFFFF"/>
        </w:rPr>
        <w:t xml:space="preserve"> rakibin yönü gibi) ve çoğunlukla yön değiştirme hızından bağımsızdır</w:t>
      </w:r>
      <w:r w:rsidR="00C85113">
        <w:rPr>
          <w:noProof/>
          <w:shd w:val="clear" w:color="auto" w:fill="FFFFFF"/>
        </w:rPr>
        <w:t xml:space="preserve"> (Pojskic</w:t>
      </w:r>
      <w:r w:rsidR="00F3302B">
        <w:rPr>
          <w:noProof/>
          <w:shd w:val="clear" w:color="auto" w:fill="FFFFFF"/>
        </w:rPr>
        <w:t>,</w:t>
      </w:r>
      <w:r w:rsidR="00C85113">
        <w:rPr>
          <w:noProof/>
          <w:shd w:val="clear" w:color="auto" w:fill="FFFFFF"/>
        </w:rPr>
        <w:t xml:space="preserve"> </w:t>
      </w:r>
      <w:r w:rsidR="00F3302B">
        <w:rPr>
          <w:noProof/>
          <w:shd w:val="clear" w:color="auto" w:fill="FFFFFF"/>
        </w:rPr>
        <w:t>vd</w:t>
      </w:r>
      <w:r w:rsidR="00C85113" w:rsidRPr="00FE2508">
        <w:rPr>
          <w:noProof/>
          <w:shd w:val="clear" w:color="auto" w:fill="FFFFFF"/>
        </w:rPr>
        <w:t>, 2018)</w:t>
      </w:r>
      <w:r w:rsidR="00471EBC">
        <w:rPr>
          <w:shd w:val="clear" w:color="auto" w:fill="FFFFFF"/>
        </w:rPr>
        <w:t xml:space="preserve">. </w:t>
      </w:r>
      <w:r w:rsidR="00A869CF">
        <w:rPr>
          <w:shd w:val="clear" w:color="auto" w:fill="FFFFFF"/>
        </w:rPr>
        <w:t>Dolayısıyla önceden planlı</w:t>
      </w:r>
      <w:r w:rsidR="003D4B8B">
        <w:rPr>
          <w:shd w:val="clear" w:color="auto" w:fill="FFFFFF"/>
        </w:rPr>
        <w:t xml:space="preserve"> şekilde yapılan spor becerilerinde</w:t>
      </w:r>
      <w:r w:rsidR="002E689E">
        <w:rPr>
          <w:shd w:val="clear" w:color="auto" w:fill="FFFFFF"/>
        </w:rPr>
        <w:t xml:space="preserve"> sürat ve yön değiştirmeyi </w:t>
      </w:r>
      <w:r w:rsidR="00A869CF">
        <w:rPr>
          <w:shd w:val="clear" w:color="auto" w:fill="FFFFFF"/>
        </w:rPr>
        <w:t xml:space="preserve">içeren aksiyonlar geleneksel çeviklik tanımına uygun olmasına rağmen futbol, basketbol gibi </w:t>
      </w:r>
      <w:proofErr w:type="gramStart"/>
      <w:r w:rsidR="00A869CF">
        <w:rPr>
          <w:shd w:val="clear" w:color="auto" w:fill="FFFFFF"/>
        </w:rPr>
        <w:t>branşlarında</w:t>
      </w:r>
      <w:proofErr w:type="gramEnd"/>
      <w:r w:rsidR="00A869CF">
        <w:rPr>
          <w:shd w:val="clear" w:color="auto" w:fill="FFFFFF"/>
        </w:rPr>
        <w:t xml:space="preserve"> yön değiştirme hızı rakibin uyarılarına ve topun yönüne bağlıdır ve bu da </w:t>
      </w:r>
      <w:r w:rsidR="003D4B8B">
        <w:rPr>
          <w:shd w:val="clear" w:color="auto" w:fill="FFFFFF"/>
        </w:rPr>
        <w:t xml:space="preserve">yön değiştirme hızından ziyade </w:t>
      </w:r>
      <w:r w:rsidR="00A869CF">
        <w:rPr>
          <w:shd w:val="clear" w:color="auto" w:fill="FFFFFF"/>
        </w:rPr>
        <w:t xml:space="preserve">algılama ve karar verme </w:t>
      </w:r>
      <w:r w:rsidR="003D4B8B">
        <w:rPr>
          <w:shd w:val="clear" w:color="auto" w:fill="FFFFFF"/>
        </w:rPr>
        <w:t>faktörleri tarafından etkilenir</w:t>
      </w:r>
      <w:r w:rsidR="00F3302B">
        <w:rPr>
          <w:noProof/>
          <w:shd w:val="clear" w:color="auto" w:fill="FFFFFF"/>
        </w:rPr>
        <w:t xml:space="preserve"> </w:t>
      </w:r>
      <w:r w:rsidR="00F3302B" w:rsidRPr="00B47691">
        <w:rPr>
          <w:noProof/>
          <w:shd w:val="clear" w:color="auto" w:fill="FFFFFF"/>
        </w:rPr>
        <w:t>(You</w:t>
      </w:r>
      <w:r w:rsidR="00F3302B">
        <w:rPr>
          <w:noProof/>
          <w:shd w:val="clear" w:color="auto" w:fill="FFFFFF"/>
        </w:rPr>
        <w:t>ng ve</w:t>
      </w:r>
      <w:r w:rsidR="00F3302B" w:rsidRPr="00B47691">
        <w:rPr>
          <w:noProof/>
          <w:shd w:val="clear" w:color="auto" w:fill="FFFFFF"/>
        </w:rPr>
        <w:t xml:space="preserve"> Farrow, 2006)</w:t>
      </w:r>
      <w:r w:rsidR="003D4B8B">
        <w:rPr>
          <w:shd w:val="clear" w:color="auto" w:fill="FFFFFF"/>
        </w:rPr>
        <w:t>.</w:t>
      </w:r>
      <w:r w:rsidR="00243865">
        <w:rPr>
          <w:shd w:val="clear" w:color="auto" w:fill="FFFFFF"/>
        </w:rPr>
        <w:t xml:space="preserve"> Yön değiştirme hızı; teknik, düz </w:t>
      </w:r>
      <w:proofErr w:type="gramStart"/>
      <w:r w:rsidR="00243865">
        <w:rPr>
          <w:shd w:val="clear" w:color="auto" w:fill="FFFFFF"/>
        </w:rPr>
        <w:t>sprint</w:t>
      </w:r>
      <w:proofErr w:type="gramEnd"/>
      <w:r w:rsidR="00243865">
        <w:rPr>
          <w:shd w:val="clear" w:color="auto" w:fill="FFFFFF"/>
        </w:rPr>
        <w:t xml:space="preserve"> hızı,</w:t>
      </w:r>
      <w:r w:rsidR="006B480C">
        <w:rPr>
          <w:shd w:val="clear" w:color="auto" w:fill="FFFFFF"/>
        </w:rPr>
        <w:t xml:space="preserve"> denge,</w:t>
      </w:r>
      <w:r w:rsidR="00243865">
        <w:rPr>
          <w:shd w:val="clear" w:color="auto" w:fill="FFFFFF"/>
        </w:rPr>
        <w:t xml:space="preserve"> </w:t>
      </w:r>
      <w:r w:rsidR="00473AE7">
        <w:rPr>
          <w:shd w:val="clear" w:color="auto" w:fill="FFFFFF"/>
        </w:rPr>
        <w:t xml:space="preserve">bacak </w:t>
      </w:r>
      <w:r w:rsidR="00243865">
        <w:rPr>
          <w:shd w:val="clear" w:color="auto" w:fill="FFFFFF"/>
        </w:rPr>
        <w:t>kas kuvveti, antropometrik özelliklerden etkilenir</w:t>
      </w:r>
      <w:r w:rsidR="00F3302B">
        <w:rPr>
          <w:noProof/>
          <w:shd w:val="clear" w:color="auto" w:fill="FFFFFF"/>
        </w:rPr>
        <w:t xml:space="preserve"> (Sheppard ve</w:t>
      </w:r>
      <w:r w:rsidR="00F3302B" w:rsidRPr="00B47691">
        <w:rPr>
          <w:noProof/>
          <w:shd w:val="clear" w:color="auto" w:fill="FFFFFF"/>
        </w:rPr>
        <w:t xml:space="preserve"> Young, 2006)</w:t>
      </w:r>
      <w:r w:rsidR="00243865">
        <w:rPr>
          <w:shd w:val="clear" w:color="auto" w:fill="FFFFFF"/>
        </w:rPr>
        <w:t xml:space="preserve">. </w:t>
      </w:r>
      <w:r w:rsidR="00473AE7">
        <w:rPr>
          <w:shd w:val="clear" w:color="auto" w:fill="FFFFFF"/>
        </w:rPr>
        <w:t>Yapılan araştırmalar bu özelliklerin yön değiştirme hızını farklı düzeyde etkilediğini bazı özelliklerin ise yön değiştirme hızını etkilemediğini bi</w:t>
      </w:r>
      <w:r w:rsidR="006B480C">
        <w:rPr>
          <w:shd w:val="clear" w:color="auto" w:fill="FFFFFF"/>
        </w:rPr>
        <w:t>l</w:t>
      </w:r>
      <w:r w:rsidR="00473AE7">
        <w:rPr>
          <w:shd w:val="clear" w:color="auto" w:fill="FFFFFF"/>
        </w:rPr>
        <w:t>dirmektedir. Young ve arkadaşları</w:t>
      </w:r>
      <w:r w:rsidR="002E689E">
        <w:rPr>
          <w:shd w:val="clear" w:color="auto" w:fill="FFFFFF"/>
        </w:rPr>
        <w:t xml:space="preserve"> yaptıkları çalışmada</w:t>
      </w:r>
      <w:r w:rsidR="00473AE7">
        <w:rPr>
          <w:shd w:val="clear" w:color="auto" w:fill="FFFFFF"/>
        </w:rPr>
        <w:t xml:space="preserve"> bacak kas gücü ile yön değiştirme hızı arasınd</w:t>
      </w:r>
      <w:r w:rsidR="00AC16B9">
        <w:rPr>
          <w:shd w:val="clear" w:color="auto" w:fill="FFFFFF"/>
        </w:rPr>
        <w:t>a tutarlı bir ilişki bulamazken</w:t>
      </w:r>
      <w:r w:rsidR="00F3302B">
        <w:rPr>
          <w:noProof/>
          <w:shd w:val="clear" w:color="auto" w:fill="FFFFFF"/>
        </w:rPr>
        <w:t xml:space="preserve"> (Young, James ve</w:t>
      </w:r>
      <w:r w:rsidR="00F3302B" w:rsidRPr="00B47691">
        <w:rPr>
          <w:noProof/>
          <w:shd w:val="clear" w:color="auto" w:fill="FFFFFF"/>
        </w:rPr>
        <w:t xml:space="preserve"> Montgomery, 2002)</w:t>
      </w:r>
      <w:r w:rsidR="00F3302B">
        <w:rPr>
          <w:shd w:val="clear" w:color="auto" w:fill="FFFFFF"/>
        </w:rPr>
        <w:t xml:space="preserve"> Jones ve a</w:t>
      </w:r>
      <w:r w:rsidR="00BD4285">
        <w:rPr>
          <w:shd w:val="clear" w:color="auto" w:fill="FFFFFF"/>
        </w:rPr>
        <w:t>rkadaşları</w:t>
      </w:r>
      <w:r w:rsidR="002E689E">
        <w:rPr>
          <w:shd w:val="clear" w:color="auto" w:fill="FFFFFF"/>
        </w:rPr>
        <w:t xml:space="preserve"> ile Can ve arkadaşları</w:t>
      </w:r>
      <w:r w:rsidR="00BD4285">
        <w:rPr>
          <w:shd w:val="clear" w:color="auto" w:fill="FFFFFF"/>
        </w:rPr>
        <w:t xml:space="preserve"> düz koşu hızı ve bacak ekstensör kuvveti yön değiştirme hızını yön değişim hız</w:t>
      </w:r>
      <w:r w:rsidR="00A97623">
        <w:rPr>
          <w:shd w:val="clear" w:color="auto" w:fill="FFFFFF"/>
        </w:rPr>
        <w:t>ı</w:t>
      </w:r>
      <w:r w:rsidR="00F3302B">
        <w:rPr>
          <w:shd w:val="clear" w:color="auto" w:fill="FFFFFF"/>
        </w:rPr>
        <w:t xml:space="preserve">nı etkileyen </w:t>
      </w:r>
      <w:proofErr w:type="gramStart"/>
      <w:r w:rsidR="00F3302B">
        <w:rPr>
          <w:shd w:val="clear" w:color="auto" w:fill="FFFFFF"/>
        </w:rPr>
        <w:t xml:space="preserve">önemli  </w:t>
      </w:r>
      <w:r w:rsidR="002E689E">
        <w:rPr>
          <w:shd w:val="clear" w:color="auto" w:fill="FFFFFF"/>
        </w:rPr>
        <w:t>faktörler</w:t>
      </w:r>
      <w:proofErr w:type="gramEnd"/>
      <w:r w:rsidR="002E689E">
        <w:rPr>
          <w:shd w:val="clear" w:color="auto" w:fill="FFFFFF"/>
        </w:rPr>
        <w:t xml:space="preserve"> </w:t>
      </w:r>
      <w:r w:rsidR="00BD4285">
        <w:rPr>
          <w:shd w:val="clear" w:color="auto" w:fill="FFFFFF"/>
        </w:rPr>
        <w:t>olarak tespit etmiştir</w:t>
      </w:r>
      <w:r w:rsidR="00DE4BDC">
        <w:rPr>
          <w:noProof/>
          <w:shd w:val="clear" w:color="auto" w:fill="FFFFFF"/>
        </w:rPr>
        <w:t xml:space="preserve"> </w:t>
      </w:r>
      <w:r w:rsidR="00DE4BDC" w:rsidRPr="00E65089">
        <w:rPr>
          <w:noProof/>
          <w:shd w:val="clear" w:color="auto" w:fill="FFFFFF"/>
        </w:rPr>
        <w:t>(J</w:t>
      </w:r>
      <w:r w:rsidR="00F3302B">
        <w:rPr>
          <w:noProof/>
          <w:shd w:val="clear" w:color="auto" w:fill="FFFFFF"/>
        </w:rPr>
        <w:t>ones, Bampouras ve</w:t>
      </w:r>
      <w:r w:rsidR="00DE4BDC">
        <w:rPr>
          <w:noProof/>
          <w:shd w:val="clear" w:color="auto" w:fill="FFFFFF"/>
        </w:rPr>
        <w:t xml:space="preserve"> Marrin, 2009; </w:t>
      </w:r>
      <w:r w:rsidR="00F3302B">
        <w:rPr>
          <w:noProof/>
          <w:shd w:val="clear" w:color="auto" w:fill="FFFFFF"/>
        </w:rPr>
        <w:t>Can, Özmen ve</w:t>
      </w:r>
      <w:r w:rsidR="00DE4BDC" w:rsidRPr="00E65089">
        <w:rPr>
          <w:noProof/>
          <w:shd w:val="clear" w:color="auto" w:fill="FFFFFF"/>
        </w:rPr>
        <w:t xml:space="preserve"> Bayrakdaroğlu, 2017)</w:t>
      </w:r>
      <w:r w:rsidR="00BD4285">
        <w:rPr>
          <w:shd w:val="clear" w:color="auto" w:fill="FFFFFF"/>
        </w:rPr>
        <w:t>.</w:t>
      </w:r>
      <w:r w:rsidR="006B480C">
        <w:rPr>
          <w:shd w:val="clear" w:color="auto" w:fill="FFFFFF"/>
        </w:rPr>
        <w:t xml:space="preserve"> Farklı </w:t>
      </w:r>
      <w:r w:rsidR="00A97623">
        <w:rPr>
          <w:shd w:val="clear" w:color="auto" w:fill="FFFFFF"/>
        </w:rPr>
        <w:t>çalışmalar</w:t>
      </w:r>
      <w:r w:rsidR="00F3302B">
        <w:rPr>
          <w:shd w:val="clear" w:color="auto" w:fill="FFFFFF"/>
        </w:rPr>
        <w:t>da</w:t>
      </w:r>
      <w:r w:rsidR="006B480C">
        <w:rPr>
          <w:shd w:val="clear" w:color="auto" w:fill="FFFFFF"/>
        </w:rPr>
        <w:t xml:space="preserve"> denge ile yön değiştirme hızının ilişkili olduğu görülmüştür</w:t>
      </w:r>
      <w:r w:rsidR="00A97623">
        <w:rPr>
          <w:noProof/>
          <w:shd w:val="clear" w:color="auto" w:fill="FFFFFF"/>
        </w:rPr>
        <w:t xml:space="preserve"> </w:t>
      </w:r>
      <w:r w:rsidR="00F3302B">
        <w:rPr>
          <w:noProof/>
          <w:shd w:val="clear" w:color="auto" w:fill="FFFFFF"/>
        </w:rPr>
        <w:t>(Okudur ve</w:t>
      </w:r>
      <w:r w:rsidR="00DE4BDC">
        <w:rPr>
          <w:noProof/>
          <w:shd w:val="clear" w:color="auto" w:fill="FFFFFF"/>
        </w:rPr>
        <w:t xml:space="preserve"> Sanioğlu, 2012; </w:t>
      </w:r>
      <w:r w:rsidR="00A97623" w:rsidRPr="00A97623">
        <w:rPr>
          <w:noProof/>
          <w:shd w:val="clear" w:color="auto" w:fill="FFFFFF"/>
        </w:rPr>
        <w:t>İri</w:t>
      </w:r>
      <w:r w:rsidR="00F3302B">
        <w:rPr>
          <w:noProof/>
          <w:shd w:val="clear" w:color="auto" w:fill="FFFFFF"/>
        </w:rPr>
        <w:t>, Engin ve</w:t>
      </w:r>
      <w:r w:rsidR="00A97623">
        <w:rPr>
          <w:noProof/>
          <w:shd w:val="clear" w:color="auto" w:fill="FFFFFF"/>
        </w:rPr>
        <w:t xml:space="preserve"> Aktuğ</w:t>
      </w:r>
      <w:r w:rsidR="00A97623" w:rsidRPr="00A97623">
        <w:rPr>
          <w:noProof/>
          <w:shd w:val="clear" w:color="auto" w:fill="FFFFFF"/>
        </w:rPr>
        <w:t>, 2018)</w:t>
      </w:r>
      <w:r w:rsidR="00A97623">
        <w:rPr>
          <w:noProof/>
          <w:shd w:val="clear" w:color="auto" w:fill="FFFFFF"/>
        </w:rPr>
        <w:t xml:space="preserve">. Farklı bir çalışmada bacak kuvveti ile yön değiştirme hızı arasında </w:t>
      </w:r>
      <w:r w:rsidR="00A97623">
        <w:rPr>
          <w:noProof/>
          <w:shd w:val="clear" w:color="auto" w:fill="FFFFFF"/>
        </w:rPr>
        <w:lastRenderedPageBreak/>
        <w:t>pozitif bir ilişki olduğu</w:t>
      </w:r>
      <w:r w:rsidR="00DE4BDC">
        <w:rPr>
          <w:noProof/>
          <w:shd w:val="clear" w:color="auto" w:fill="FFFFFF"/>
        </w:rPr>
        <w:t xml:space="preserve"> görülmüştür</w:t>
      </w:r>
      <w:r w:rsidR="00F3302B">
        <w:rPr>
          <w:noProof/>
          <w:shd w:val="clear" w:color="auto" w:fill="FFFFFF"/>
        </w:rPr>
        <w:t xml:space="preserve"> (Bozdoğan ve</w:t>
      </w:r>
      <w:r w:rsidR="00F3302B" w:rsidRPr="00B47691">
        <w:rPr>
          <w:noProof/>
          <w:shd w:val="clear" w:color="auto" w:fill="FFFFFF"/>
        </w:rPr>
        <w:t xml:space="preserve"> Kızılet, 2017)</w:t>
      </w:r>
      <w:r w:rsidR="002E689E">
        <w:rPr>
          <w:noProof/>
          <w:shd w:val="clear" w:color="auto" w:fill="FFFFFF"/>
        </w:rPr>
        <w:t>.</w:t>
      </w:r>
      <w:r w:rsidR="00BA47E3">
        <w:rPr>
          <w:noProof/>
          <w:shd w:val="clear" w:color="auto" w:fill="FFFFFF"/>
        </w:rPr>
        <w:t xml:space="preserve"> Başka bir çalışmada ise antropometrik değerlerin yön değiştirme hızına belirleyici bir etkisi olmadığı görülmüştür</w:t>
      </w:r>
      <w:sdt>
        <w:sdtPr>
          <w:rPr>
            <w:noProof/>
            <w:shd w:val="clear" w:color="auto" w:fill="FFFFFF"/>
          </w:rPr>
          <w:id w:val="-2035109864"/>
          <w:citation/>
        </w:sdtPr>
        <w:sdtEndPr/>
        <w:sdtContent>
          <w:r w:rsidR="00BA47E3">
            <w:rPr>
              <w:noProof/>
              <w:shd w:val="clear" w:color="auto" w:fill="FFFFFF"/>
            </w:rPr>
            <w:fldChar w:fldCharType="begin"/>
          </w:r>
          <w:r w:rsidR="00BA47E3">
            <w:rPr>
              <w:noProof/>
              <w:shd w:val="clear" w:color="auto" w:fill="FFFFFF"/>
            </w:rPr>
            <w:instrText xml:space="preserve"> CITATION Mev19 \l 1055 </w:instrText>
          </w:r>
          <w:r w:rsidR="00BA47E3">
            <w:rPr>
              <w:noProof/>
              <w:shd w:val="clear" w:color="auto" w:fill="FFFFFF"/>
            </w:rPr>
            <w:fldChar w:fldCharType="separate"/>
          </w:r>
          <w:r w:rsidR="00B47691">
            <w:rPr>
              <w:noProof/>
              <w:shd w:val="clear" w:color="auto" w:fill="FFFFFF"/>
            </w:rPr>
            <w:t xml:space="preserve"> </w:t>
          </w:r>
          <w:r w:rsidR="00B47691" w:rsidRPr="00B47691">
            <w:rPr>
              <w:noProof/>
              <w:shd w:val="clear" w:color="auto" w:fill="FFFFFF"/>
            </w:rPr>
            <w:t>(Arpak, 2019)</w:t>
          </w:r>
          <w:r w:rsidR="00BA47E3">
            <w:rPr>
              <w:noProof/>
              <w:shd w:val="clear" w:color="auto" w:fill="FFFFFF"/>
            </w:rPr>
            <w:fldChar w:fldCharType="end"/>
          </w:r>
        </w:sdtContent>
      </w:sdt>
      <w:r w:rsidR="00BA47E3">
        <w:rPr>
          <w:noProof/>
          <w:shd w:val="clear" w:color="auto" w:fill="FFFFFF"/>
        </w:rPr>
        <w:t>.</w:t>
      </w:r>
    </w:p>
    <w:p w14:paraId="20D0F417" w14:textId="59574B85" w:rsidR="00433C94" w:rsidRDefault="00341B2F" w:rsidP="007A4F49">
      <w:pPr>
        <w:pStyle w:val="NormalAf"/>
        <w:rPr>
          <w:noProof/>
          <w:shd w:val="clear" w:color="auto" w:fill="FFFFFF"/>
        </w:rPr>
      </w:pPr>
      <w:r w:rsidRPr="00341B2F">
        <w:rPr>
          <w:noProof/>
          <w:shd w:val="clear" w:color="auto" w:fill="FFFFFF"/>
        </w:rPr>
        <w:t xml:space="preserve">Çocuklarda </w:t>
      </w:r>
      <w:r w:rsidR="00D04E44">
        <w:rPr>
          <w:noProof/>
          <w:shd w:val="clear" w:color="auto" w:fill="FFFFFF"/>
        </w:rPr>
        <w:t>çevikliğe bakıldığında ç</w:t>
      </w:r>
      <w:r w:rsidR="007F17D0">
        <w:rPr>
          <w:noProof/>
          <w:shd w:val="clear" w:color="auto" w:fill="FFFFFF"/>
        </w:rPr>
        <w:t>eviklik, b</w:t>
      </w:r>
      <w:r w:rsidR="0088684C">
        <w:rPr>
          <w:noProof/>
          <w:shd w:val="clear" w:color="auto" w:fill="FFFFFF"/>
        </w:rPr>
        <w:t>ir kişinin hızlı ve etkili bir biçimde yeni fiziksel aktivitelerde ustalaşma ve motorik görevleri çözme becerisidir</w:t>
      </w:r>
      <w:r w:rsidR="00F3302B">
        <w:rPr>
          <w:noProof/>
          <w:shd w:val="clear" w:color="auto" w:fill="FFFFFF"/>
        </w:rPr>
        <w:t xml:space="preserve"> (Skitnevskiy, vd</w:t>
      </w:r>
      <w:r w:rsidR="00F3302B" w:rsidRPr="00B47691">
        <w:rPr>
          <w:noProof/>
          <w:shd w:val="clear" w:color="auto" w:fill="FFFFFF"/>
        </w:rPr>
        <w:t>, 2018)</w:t>
      </w:r>
      <w:r w:rsidR="00F3302B">
        <w:rPr>
          <w:noProof/>
          <w:shd w:val="clear" w:color="auto" w:fill="FFFFFF"/>
        </w:rPr>
        <w:t>.</w:t>
      </w:r>
      <w:r w:rsidR="0088684C">
        <w:rPr>
          <w:noProof/>
          <w:shd w:val="clear" w:color="auto" w:fill="FFFFFF"/>
        </w:rPr>
        <w:t xml:space="preserve"> </w:t>
      </w:r>
      <w:r w:rsidR="006645EC">
        <w:rPr>
          <w:noProof/>
          <w:shd w:val="clear" w:color="auto" w:fill="FFFFFF"/>
        </w:rPr>
        <w:t xml:space="preserve">Teknik beceriler ve  gerçek performans arası bir köprü gören çeviklik genç sporcuların performasını üst düzeye çıkartan </w:t>
      </w:r>
      <w:r w:rsidR="005912AD">
        <w:rPr>
          <w:noProof/>
          <w:shd w:val="clear" w:color="auto" w:fill="FFFFFF"/>
        </w:rPr>
        <w:t>önemli bir özelliktir</w:t>
      </w:r>
      <w:r w:rsidR="00C4558B">
        <w:rPr>
          <w:noProof/>
          <w:shd w:val="clear" w:color="auto" w:fill="FFFFFF"/>
        </w:rPr>
        <w:t xml:space="preserve">. </w:t>
      </w:r>
      <w:r w:rsidR="007F17D0">
        <w:rPr>
          <w:noProof/>
          <w:shd w:val="clear" w:color="auto" w:fill="FFFFFF"/>
        </w:rPr>
        <w:t>Aslında çeviklik konusunda farklı tanımlamalar yapılması, genç sporcuların çeviklik yetisini geliştirmeyi kısıtlamaktadır. Antrenörlerin çeviklik özelliğini geniş bir perspektiften ele alması sporcuların optimum gelişimi için son derece önemlidir</w:t>
      </w:r>
      <w:r w:rsidR="00C4558B">
        <w:rPr>
          <w:noProof/>
          <w:shd w:val="clear" w:color="auto" w:fill="FFFFFF"/>
        </w:rPr>
        <w:t xml:space="preserve"> </w:t>
      </w:r>
      <w:r w:rsidR="00F3302B">
        <w:rPr>
          <w:noProof/>
          <w:shd w:val="clear" w:color="auto" w:fill="FFFFFF"/>
        </w:rPr>
        <w:t>(Lloyd ve</w:t>
      </w:r>
      <w:r w:rsidR="00F3302B" w:rsidRPr="00B47691">
        <w:rPr>
          <w:noProof/>
          <w:shd w:val="clear" w:color="auto" w:fill="FFFFFF"/>
        </w:rPr>
        <w:t xml:space="preserve"> Oliver, 2014)</w:t>
      </w:r>
      <w:r w:rsidR="00C4558B">
        <w:rPr>
          <w:noProof/>
          <w:shd w:val="clear" w:color="auto" w:fill="FFFFFF"/>
        </w:rPr>
        <w:t>.</w:t>
      </w:r>
      <w:r w:rsidR="00F3302B">
        <w:rPr>
          <w:noProof/>
          <w:shd w:val="clear" w:color="auto" w:fill="FFFFFF"/>
        </w:rPr>
        <w:t xml:space="preserve"> Ayrıca</w:t>
      </w:r>
      <w:r w:rsidR="00C4558B">
        <w:rPr>
          <w:noProof/>
          <w:shd w:val="clear" w:color="auto" w:fill="FFFFFF"/>
        </w:rPr>
        <w:t xml:space="preserve"> </w:t>
      </w:r>
      <w:r w:rsidR="00F3302B">
        <w:rPr>
          <w:noProof/>
          <w:shd w:val="clear" w:color="auto" w:fill="FFFFFF"/>
        </w:rPr>
        <w:t>s</w:t>
      </w:r>
      <w:r w:rsidR="00A26297">
        <w:rPr>
          <w:noProof/>
          <w:shd w:val="clear" w:color="auto" w:fill="FFFFFF"/>
        </w:rPr>
        <w:t>on yıllarda sedanter yaşam tarzının yaygınlaşmasıyla ortaya çıkan hareketsizlikten dolayı çeviklik özelliğinin de diğer yetilerle birlikte sistematik olarak geliştirilmesi gerekir</w:t>
      </w:r>
      <w:r w:rsidR="00F3302B">
        <w:rPr>
          <w:noProof/>
          <w:shd w:val="clear" w:color="auto" w:fill="FFFFFF"/>
        </w:rPr>
        <w:t xml:space="preserve"> (Joao, vd</w:t>
      </w:r>
      <w:r w:rsidR="00F3302B" w:rsidRPr="00B47691">
        <w:rPr>
          <w:noProof/>
          <w:shd w:val="clear" w:color="auto" w:fill="FFFFFF"/>
        </w:rPr>
        <w:t>, 2014)</w:t>
      </w:r>
      <w:r w:rsidR="00995F0F">
        <w:rPr>
          <w:noProof/>
          <w:shd w:val="clear" w:color="auto" w:fill="FFFFFF"/>
        </w:rPr>
        <w:t>.</w:t>
      </w:r>
    </w:p>
    <w:p w14:paraId="0B30D78C" w14:textId="7A82C7A5" w:rsidR="002D0E3F" w:rsidRDefault="008F1D36" w:rsidP="007A4F49">
      <w:pPr>
        <w:pStyle w:val="NormalAf"/>
        <w:rPr>
          <w:noProof/>
          <w:shd w:val="clear" w:color="auto" w:fill="FFFFFF"/>
        </w:rPr>
      </w:pPr>
      <w:r>
        <w:rPr>
          <w:noProof/>
          <w:shd w:val="clear" w:color="auto" w:fill="FFFFFF"/>
        </w:rPr>
        <w:t>Genç sporcula</w:t>
      </w:r>
      <w:r w:rsidR="002D0E3F">
        <w:rPr>
          <w:noProof/>
          <w:shd w:val="clear" w:color="auto" w:fill="FFFFFF"/>
        </w:rPr>
        <w:t xml:space="preserve">r ne kadar erken çeviklik antrenmanlarına başlarlarsa, o kadar hızlı </w:t>
      </w:r>
      <w:r w:rsidR="00F3302B">
        <w:rPr>
          <w:noProof/>
          <w:shd w:val="clear" w:color="auto" w:fill="FFFFFF"/>
        </w:rPr>
        <w:t>genel performans</w:t>
      </w:r>
      <w:r w:rsidR="002602A8">
        <w:rPr>
          <w:noProof/>
          <w:shd w:val="clear" w:color="auto" w:fill="FFFFFF"/>
        </w:rPr>
        <w:t xml:space="preserve">larında artış görülür. Tüm atletik ögeler içinde çeviklik </w:t>
      </w:r>
      <w:r w:rsidR="001A1AAE">
        <w:rPr>
          <w:noProof/>
          <w:shd w:val="clear" w:color="auto" w:fill="FFFFFF"/>
        </w:rPr>
        <w:t>geliştirilmesi en keyifli olanıdır;  çünkü yaratıcılığa izin verir</w:t>
      </w:r>
      <w:r w:rsidR="00A96C27">
        <w:rPr>
          <w:noProof/>
          <w:shd w:val="clear" w:color="auto" w:fill="FFFFFF"/>
        </w:rPr>
        <w:t>. Dolayısıyla çocukların kendi</w:t>
      </w:r>
      <w:r w:rsidR="001A1AAE">
        <w:rPr>
          <w:noProof/>
          <w:shd w:val="clear" w:color="auto" w:fill="FFFFFF"/>
        </w:rPr>
        <w:t xml:space="preserve"> stil</w:t>
      </w:r>
      <w:r w:rsidR="00BE6A18">
        <w:rPr>
          <w:noProof/>
          <w:shd w:val="clear" w:color="auto" w:fill="FFFFFF"/>
        </w:rPr>
        <w:t>lerinin de gelişimi gerçekleşir</w:t>
      </w:r>
      <w:r w:rsidR="00F3302B">
        <w:rPr>
          <w:noProof/>
          <w:shd w:val="clear" w:color="auto" w:fill="FFFFFF"/>
        </w:rPr>
        <w:t xml:space="preserve"> (Lancaster ve</w:t>
      </w:r>
      <w:r w:rsidR="00F3302B" w:rsidRPr="00B47691">
        <w:rPr>
          <w:noProof/>
          <w:shd w:val="clear" w:color="auto" w:fill="FFFFFF"/>
        </w:rPr>
        <w:t xml:space="preserve"> Teodorescu, 2008)</w:t>
      </w:r>
      <w:r w:rsidR="00BE6A18">
        <w:rPr>
          <w:noProof/>
          <w:shd w:val="clear" w:color="auto" w:fill="FFFFFF"/>
        </w:rPr>
        <w:t>.</w:t>
      </w:r>
      <w:r w:rsidR="00F3302B">
        <w:rPr>
          <w:noProof/>
          <w:shd w:val="clear" w:color="auto" w:fill="FFFFFF"/>
        </w:rPr>
        <w:t xml:space="preserve"> A</w:t>
      </w:r>
      <w:r>
        <w:rPr>
          <w:noProof/>
          <w:shd w:val="clear" w:color="auto" w:fill="FFFFFF"/>
        </w:rPr>
        <w:t>yrıca nöromuskular gelişimi diğer antrenman yöntemlerinden daha etkili geliştirdiği de bilinmektedir</w:t>
      </w:r>
      <w:r w:rsidR="00F3302B">
        <w:rPr>
          <w:noProof/>
          <w:shd w:val="clear" w:color="auto" w:fill="FFFFFF"/>
        </w:rPr>
        <w:t xml:space="preserve"> (Edward, Laura, Paul ve</w:t>
      </w:r>
      <w:r w:rsidR="00F3302B" w:rsidRPr="00B47691">
        <w:rPr>
          <w:noProof/>
          <w:shd w:val="clear" w:color="auto" w:fill="FFFFFF"/>
        </w:rPr>
        <w:t xml:space="preserve"> Steven, 1996)</w:t>
      </w:r>
      <w:r w:rsidR="00C4558B">
        <w:rPr>
          <w:noProof/>
          <w:shd w:val="clear" w:color="auto" w:fill="FFFFFF"/>
        </w:rPr>
        <w:t xml:space="preserve">. </w:t>
      </w:r>
      <w:r w:rsidR="00C5205A">
        <w:rPr>
          <w:noProof/>
          <w:shd w:val="clear" w:color="auto" w:fill="FFFFFF"/>
        </w:rPr>
        <w:t xml:space="preserve">Çocuk antrenmanlarında </w:t>
      </w:r>
      <w:r w:rsidR="00FD00D1">
        <w:rPr>
          <w:noProof/>
          <w:shd w:val="clear" w:color="auto" w:fill="FFFFFF"/>
        </w:rPr>
        <w:t xml:space="preserve">çeviklik çalışmaları </w:t>
      </w:r>
      <w:r w:rsidR="001E556C">
        <w:rPr>
          <w:noProof/>
          <w:shd w:val="clear" w:color="auto" w:fill="FFFFFF"/>
        </w:rPr>
        <w:t xml:space="preserve">basşlangıç döneminde (6-11 yaş) ve hatta </w:t>
      </w:r>
      <w:r w:rsidR="00B03FCB">
        <w:rPr>
          <w:noProof/>
          <w:shd w:val="clear" w:color="auto" w:fill="FFFFFF"/>
        </w:rPr>
        <w:t xml:space="preserve"> </w:t>
      </w:r>
      <w:r w:rsidR="00B63CFC">
        <w:rPr>
          <w:noProof/>
          <w:shd w:val="clear" w:color="auto" w:fill="FFFFFF"/>
        </w:rPr>
        <w:t>temel spor becerileri dönemi (11-14) yaş grubunda öncelik çabukluk ve ayak hızından ziyade çeviklik egzersizlerinin tekniğine odaklanılmalıdır. Bu dönemde gelişecek olan sinirsel adaptasyonlar ve kas senkronizasyonu i</w:t>
      </w:r>
      <w:r w:rsidR="00F3302B">
        <w:rPr>
          <w:noProof/>
          <w:shd w:val="clear" w:color="auto" w:fill="FFFFFF"/>
        </w:rPr>
        <w:t>le çocuk</w:t>
      </w:r>
      <w:r w:rsidR="00844DD0">
        <w:rPr>
          <w:noProof/>
          <w:shd w:val="clear" w:color="auto" w:fill="FFFFFF"/>
        </w:rPr>
        <w:t xml:space="preserve"> daha çevik olacaktır</w:t>
      </w:r>
      <w:r w:rsidR="00F3302B">
        <w:rPr>
          <w:noProof/>
          <w:shd w:val="clear" w:color="auto" w:fill="FFFFFF"/>
        </w:rPr>
        <w:t xml:space="preserve"> (Bompa ve</w:t>
      </w:r>
      <w:r w:rsidR="00F3302B" w:rsidRPr="00B47691">
        <w:rPr>
          <w:noProof/>
          <w:shd w:val="clear" w:color="auto" w:fill="FFFFFF"/>
        </w:rPr>
        <w:t xml:space="preserve"> Carrera, 2015)</w:t>
      </w:r>
      <w:r w:rsidR="00A26A7B">
        <w:rPr>
          <w:noProof/>
          <w:shd w:val="clear" w:color="auto" w:fill="FFFFFF"/>
        </w:rPr>
        <w:t>.</w:t>
      </w:r>
      <w:r w:rsidR="00C4558B">
        <w:rPr>
          <w:noProof/>
          <w:shd w:val="clear" w:color="auto" w:fill="FFFFFF"/>
        </w:rPr>
        <w:t xml:space="preserve"> </w:t>
      </w:r>
      <w:r w:rsidR="00844DD0">
        <w:rPr>
          <w:noProof/>
          <w:shd w:val="clear" w:color="auto" w:fill="FFFFFF"/>
        </w:rPr>
        <w:t>Gamble’a göre 9-12 yaş çeviklik yetisi için bir fırsat penceresi olarak düşünülmedir</w:t>
      </w:r>
      <w:r w:rsidR="00B90216">
        <w:rPr>
          <w:noProof/>
          <w:shd w:val="clear" w:color="auto" w:fill="FFFFFF"/>
        </w:rPr>
        <w:t>. Bu dönemde çok karmaşık driller yerine hareket kapasitesini geliştiren  kapalı beceriler kullanılmalı ve optimum performans için algılama becerilerini tanıtmak hedef olmalıdır</w:t>
      </w:r>
      <w:r w:rsidR="00F66290">
        <w:rPr>
          <w:noProof/>
          <w:shd w:val="clear" w:color="auto" w:fill="FFFFFF"/>
        </w:rPr>
        <w:t>. Ayrıca bu dönem hızlı boy uzama dönemi olduğu için çeviklikteki gelişim doğrusal olmayabilir ve vücut koordinasyonunun gerileyeceğinden dolayı  driller buna uy</w:t>
      </w:r>
      <w:r w:rsidR="00C4558B">
        <w:rPr>
          <w:noProof/>
          <w:shd w:val="clear" w:color="auto" w:fill="FFFFFF"/>
        </w:rPr>
        <w:t>gun olarak organize edilmelidir</w:t>
      </w:r>
      <w:r w:rsidR="00F3302B">
        <w:rPr>
          <w:noProof/>
          <w:shd w:val="clear" w:color="auto" w:fill="FFFFFF"/>
        </w:rPr>
        <w:t>(Lloyd ve</w:t>
      </w:r>
      <w:r w:rsidR="00B90216">
        <w:rPr>
          <w:noProof/>
          <w:shd w:val="clear" w:color="auto" w:fill="FFFFFF"/>
        </w:rPr>
        <w:t xml:space="preserve"> Oliver, </w:t>
      </w:r>
      <w:r w:rsidR="00B90216" w:rsidRPr="00B90216">
        <w:rPr>
          <w:noProof/>
          <w:shd w:val="clear" w:color="auto" w:fill="FFFFFF"/>
        </w:rPr>
        <w:t>2014)</w:t>
      </w:r>
      <w:r w:rsidR="00B90216">
        <w:rPr>
          <w:noProof/>
          <w:shd w:val="clear" w:color="auto" w:fill="FFFFFF"/>
        </w:rPr>
        <w:t>.</w:t>
      </w:r>
      <w:r w:rsidR="00844DD0">
        <w:rPr>
          <w:noProof/>
          <w:shd w:val="clear" w:color="auto" w:fill="FFFFFF"/>
        </w:rPr>
        <w:t xml:space="preserve"> </w:t>
      </w:r>
      <w:r w:rsidR="00B63CFC">
        <w:rPr>
          <w:noProof/>
          <w:shd w:val="clear" w:color="auto" w:fill="FFFFFF"/>
        </w:rPr>
        <w:t xml:space="preserve">Bununla birlikte gelişim döneminde (15-18 yas) gelişim döneminde yapılacak maksimum kuvvet ve güç antrenmanları ile birlikte </w:t>
      </w:r>
      <w:r w:rsidR="001239A2">
        <w:rPr>
          <w:noProof/>
          <w:shd w:val="clear" w:color="auto" w:fill="FFFFFF"/>
        </w:rPr>
        <w:t xml:space="preserve">yapılacak drillerle  sporcuyu daha çevik hale getirecektir. Çeviklik konusunda </w:t>
      </w:r>
      <w:r w:rsidR="00F3302B">
        <w:rPr>
          <w:noProof/>
          <w:shd w:val="clear" w:color="auto" w:fill="FFFFFF"/>
        </w:rPr>
        <w:lastRenderedPageBreak/>
        <w:t>k</w:t>
      </w:r>
      <w:r w:rsidR="001239A2">
        <w:rPr>
          <w:noProof/>
          <w:shd w:val="clear" w:color="auto" w:fill="FFFFFF"/>
        </w:rPr>
        <w:t xml:space="preserve">uvvet ve güç antrenmanlarının önemi </w:t>
      </w:r>
      <w:r w:rsidR="00C36D9B">
        <w:rPr>
          <w:noProof/>
          <w:shd w:val="clear" w:color="auto" w:fill="FFFFFF"/>
        </w:rPr>
        <w:t>çok anlaşılamasa da hızlı hareket etmek için yere mümkün olan en yüksek kuvveti uygulanması gerektiği gerçeği  gözardı edilip bazı antrenörler tarafından sadece tekrar sayıları üzerinden çeviklik</w:t>
      </w:r>
      <w:r w:rsidR="00F3302B">
        <w:rPr>
          <w:noProof/>
          <w:shd w:val="clear" w:color="auto" w:fill="FFFFFF"/>
        </w:rPr>
        <w:t xml:space="preserve"> antrenmanları organize edilmektedir</w:t>
      </w:r>
      <w:r w:rsidR="00C36D9B">
        <w:rPr>
          <w:noProof/>
          <w:shd w:val="clear" w:color="auto" w:fill="FFFFFF"/>
        </w:rPr>
        <w:t>.</w:t>
      </w:r>
      <w:r w:rsidR="00857FD1">
        <w:rPr>
          <w:noProof/>
          <w:shd w:val="clear" w:color="auto" w:fill="FFFFFF"/>
        </w:rPr>
        <w:t xml:space="preserve"> </w:t>
      </w:r>
      <w:r w:rsidR="00486CE2">
        <w:rPr>
          <w:noProof/>
          <w:shd w:val="clear" w:color="auto" w:fill="FFFFFF"/>
        </w:rPr>
        <w:t>Yüksek t</w:t>
      </w:r>
      <w:r w:rsidR="00857FD1">
        <w:rPr>
          <w:noProof/>
          <w:shd w:val="clear" w:color="auto" w:fill="FFFFFF"/>
        </w:rPr>
        <w:t>ekrarlı çeviklik antrenmaları çeviklik</w:t>
      </w:r>
      <w:r>
        <w:rPr>
          <w:noProof/>
          <w:shd w:val="clear" w:color="auto" w:fill="FFFFFF"/>
        </w:rPr>
        <w:t xml:space="preserve"> üzerinde gelişim sağlasa da bu </w:t>
      </w:r>
      <w:r w:rsidR="00857FD1">
        <w:rPr>
          <w:noProof/>
          <w:shd w:val="clear" w:color="auto" w:fill="FFFFFF"/>
        </w:rPr>
        <w:t xml:space="preserve">kısa süreli olup daha büyük kazanımlar sağlanmak isteniyorsa kuvvet ve güç antrenmaları </w:t>
      </w:r>
      <w:r w:rsidR="00486CE2">
        <w:rPr>
          <w:noProof/>
          <w:shd w:val="clear" w:color="auto" w:fill="FFFFFF"/>
        </w:rPr>
        <w:t>antrenman programlarına eklenme</w:t>
      </w:r>
      <w:r w:rsidR="00857FD1">
        <w:rPr>
          <w:noProof/>
          <w:shd w:val="clear" w:color="auto" w:fill="FFFFFF"/>
        </w:rPr>
        <w:t>lidir</w:t>
      </w:r>
      <w:r w:rsidR="00BC0FE7">
        <w:rPr>
          <w:noProof/>
          <w:shd w:val="clear" w:color="auto" w:fill="FFFFFF"/>
        </w:rPr>
        <w:t xml:space="preserve"> (Bompa ve</w:t>
      </w:r>
      <w:r w:rsidR="00BC0FE7" w:rsidRPr="00B47691">
        <w:rPr>
          <w:noProof/>
          <w:shd w:val="clear" w:color="auto" w:fill="FFFFFF"/>
        </w:rPr>
        <w:t xml:space="preserve"> Carrera, 2015)</w:t>
      </w:r>
      <w:r w:rsidR="00486CE2">
        <w:rPr>
          <w:noProof/>
          <w:shd w:val="clear" w:color="auto" w:fill="FFFFFF"/>
        </w:rPr>
        <w:t xml:space="preserve">. </w:t>
      </w:r>
      <w:r w:rsidR="00C4558B">
        <w:rPr>
          <w:noProof/>
          <w:shd w:val="clear" w:color="auto" w:fill="FFFFFF"/>
        </w:rPr>
        <w:t>A</w:t>
      </w:r>
      <w:r w:rsidR="00993943">
        <w:rPr>
          <w:noProof/>
          <w:shd w:val="clear" w:color="auto" w:fill="FFFFFF"/>
        </w:rPr>
        <w:t xml:space="preserve">yrıca bu dönemde acık beceri içeren </w:t>
      </w:r>
      <w:r w:rsidR="00BC0FE7">
        <w:rPr>
          <w:noProof/>
          <w:shd w:val="clear" w:color="auto" w:fill="FFFFFF"/>
        </w:rPr>
        <w:t>driller kullanılmaya başlanmalı ve e</w:t>
      </w:r>
      <w:r w:rsidR="00993943">
        <w:rPr>
          <w:noProof/>
          <w:shd w:val="clear" w:color="auto" w:fill="FFFFFF"/>
        </w:rPr>
        <w:t xml:space="preserve">gzersiz zorluğu arttırılmalıdır. Performans evresinde(19 yaş +) ise </w:t>
      </w:r>
      <w:r w:rsidR="005D16F7">
        <w:rPr>
          <w:noProof/>
          <w:shd w:val="clear" w:color="auto" w:fill="FFFFFF"/>
        </w:rPr>
        <w:t>sporcu artık branşında uz</w:t>
      </w:r>
      <w:r w:rsidR="00603F47">
        <w:rPr>
          <w:noProof/>
          <w:shd w:val="clear" w:color="auto" w:fill="FFFFFF"/>
        </w:rPr>
        <w:t>manlamış olması gerekir ve çeviklik kazanımı sağlamak için yeterli uyarıcı ve bilişsel zorluk sağlamak için daha gelişmiş driller uygulanması esastır</w:t>
      </w:r>
      <w:r w:rsidR="00BC0FE7">
        <w:rPr>
          <w:noProof/>
          <w:shd w:val="clear" w:color="auto" w:fill="FFFFFF"/>
        </w:rPr>
        <w:t xml:space="preserve"> (Lloyd ve</w:t>
      </w:r>
      <w:r w:rsidR="00014498">
        <w:rPr>
          <w:noProof/>
          <w:shd w:val="clear" w:color="auto" w:fill="FFFFFF"/>
        </w:rPr>
        <w:t xml:space="preserve"> Oliver, </w:t>
      </w:r>
      <w:r w:rsidR="00014498" w:rsidRPr="00603F47">
        <w:rPr>
          <w:noProof/>
          <w:shd w:val="clear" w:color="auto" w:fill="FFFFFF"/>
        </w:rPr>
        <w:t>2014)</w:t>
      </w:r>
      <w:r w:rsidR="00603F47">
        <w:rPr>
          <w:noProof/>
          <w:shd w:val="clear" w:color="auto" w:fill="FFFFFF"/>
        </w:rPr>
        <w:t>.</w:t>
      </w:r>
      <w:r w:rsidR="00014498">
        <w:rPr>
          <w:noProof/>
          <w:shd w:val="clear" w:color="auto" w:fill="FFFFFF"/>
        </w:rPr>
        <w:t xml:space="preserve"> </w:t>
      </w:r>
      <w:r w:rsidR="00AC54FF">
        <w:rPr>
          <w:noProof/>
          <w:shd w:val="clear" w:color="auto" w:fill="FFFFFF"/>
        </w:rPr>
        <w:t xml:space="preserve">Reaktif </w:t>
      </w:r>
      <w:r w:rsidR="00BC0FE7">
        <w:rPr>
          <w:noProof/>
          <w:shd w:val="clear" w:color="auto" w:fill="FFFFFF"/>
        </w:rPr>
        <w:t>ç</w:t>
      </w:r>
      <w:r w:rsidR="00014498">
        <w:rPr>
          <w:noProof/>
          <w:shd w:val="clear" w:color="auto" w:fill="FFFFFF"/>
        </w:rPr>
        <w:t>eviklik öze</w:t>
      </w:r>
      <w:r w:rsidR="00BC0FE7">
        <w:rPr>
          <w:noProof/>
          <w:shd w:val="clear" w:color="auto" w:fill="FFFFFF"/>
        </w:rPr>
        <w:t>lliğinin yaşa paralel olarak  gelişim göst</w:t>
      </w:r>
      <w:r w:rsidR="00014498">
        <w:rPr>
          <w:noProof/>
          <w:shd w:val="clear" w:color="auto" w:fill="FFFFFF"/>
        </w:rPr>
        <w:t xml:space="preserve">erdiği </w:t>
      </w:r>
      <w:r w:rsidR="00AC54FF">
        <w:rPr>
          <w:noProof/>
          <w:shd w:val="clear" w:color="auto" w:fill="FFFFFF"/>
        </w:rPr>
        <w:t xml:space="preserve">özellikle 7-14 yaş arasında büyük bir gelişim gösterdiği 14-18 yaşları arasında da daha </w:t>
      </w:r>
      <w:r w:rsidR="00FB64E0">
        <w:rPr>
          <w:noProof/>
          <w:shd w:val="clear" w:color="auto" w:fill="FFFFFF"/>
        </w:rPr>
        <w:t>az bir gelişim gösterdiği görül</w:t>
      </w:r>
      <w:r w:rsidR="00AC54FF">
        <w:rPr>
          <w:noProof/>
          <w:shd w:val="clear" w:color="auto" w:fill="FFFFFF"/>
        </w:rPr>
        <w:t>mektedir</w:t>
      </w:r>
      <w:r w:rsidR="00BC0FE7">
        <w:rPr>
          <w:noProof/>
          <w:shd w:val="clear" w:color="auto" w:fill="FFFFFF"/>
        </w:rPr>
        <w:t xml:space="preserve"> (Zemková ve</w:t>
      </w:r>
      <w:r w:rsidR="00BC0FE7" w:rsidRPr="00B47691">
        <w:rPr>
          <w:noProof/>
          <w:shd w:val="clear" w:color="auto" w:fill="FFFFFF"/>
        </w:rPr>
        <w:t xml:space="preserve"> Hamar, 2012)</w:t>
      </w:r>
      <w:r w:rsidR="00FB64E0">
        <w:rPr>
          <w:noProof/>
          <w:shd w:val="clear" w:color="auto" w:fill="FFFFFF"/>
        </w:rPr>
        <w:t xml:space="preserve">. Bunun sebebi nöromuskular gelişimin yaşa bağlı olmasının yanında bilişsel fonksiyonların da  </w:t>
      </w:r>
      <w:r w:rsidR="00390392">
        <w:rPr>
          <w:noProof/>
          <w:shd w:val="clear" w:color="auto" w:fill="FFFFFF"/>
        </w:rPr>
        <w:t>yaş ile olgunlaşması olması muhtemeldir.</w:t>
      </w:r>
    </w:p>
    <w:p w14:paraId="7CD4B3B5" w14:textId="77777777" w:rsidR="007A4F49" w:rsidRDefault="007A4F49" w:rsidP="00777886">
      <w:pPr>
        <w:spacing w:line="360" w:lineRule="auto"/>
        <w:ind w:right="180"/>
        <w:jc w:val="both"/>
        <w:rPr>
          <w:rFonts w:ascii="Times New Roman" w:hAnsi="Times New Roman" w:cs="Times New Roman"/>
          <w:b/>
          <w:noProof/>
          <w:sz w:val="24"/>
          <w:szCs w:val="24"/>
          <w:shd w:val="clear" w:color="auto" w:fill="FFFFFF"/>
        </w:rPr>
        <w:sectPr w:rsidR="007A4F49" w:rsidSect="00FE4C53">
          <w:pgSz w:w="11906" w:h="16838"/>
          <w:pgMar w:top="1701" w:right="1418" w:bottom="1418" w:left="2268" w:header="709" w:footer="709" w:gutter="0"/>
          <w:pgNumType w:start="1"/>
          <w:cols w:space="708"/>
          <w:docGrid w:linePitch="360"/>
        </w:sectPr>
      </w:pPr>
    </w:p>
    <w:p w14:paraId="02EE13CF" w14:textId="376BE0A9" w:rsidR="00A23500" w:rsidRDefault="007575D4" w:rsidP="007575D4">
      <w:pPr>
        <w:pStyle w:val="Balk1"/>
        <w:rPr>
          <w:noProof/>
          <w:shd w:val="clear" w:color="auto" w:fill="FFFFFF"/>
        </w:rPr>
      </w:pPr>
      <w:bookmarkStart w:id="44" w:name="_Toc96605719"/>
      <w:r>
        <w:rPr>
          <w:noProof/>
          <w:shd w:val="clear" w:color="auto" w:fill="FFFFFF"/>
        </w:rPr>
        <w:lastRenderedPageBreak/>
        <w:t xml:space="preserve">3. </w:t>
      </w:r>
      <w:r w:rsidR="00CC0BBD" w:rsidRPr="00CC0BBD">
        <w:rPr>
          <w:noProof/>
          <w:shd w:val="clear" w:color="auto" w:fill="FFFFFF"/>
        </w:rPr>
        <w:t>YÖNTEM</w:t>
      </w:r>
      <w:bookmarkEnd w:id="44"/>
    </w:p>
    <w:p w14:paraId="6BEC6AD5" w14:textId="77777777" w:rsidR="005321B0" w:rsidRDefault="009261F4" w:rsidP="00BC5C4D">
      <w:pPr>
        <w:pStyle w:val="Balk1"/>
        <w:rPr>
          <w:noProof/>
          <w:shd w:val="clear" w:color="auto" w:fill="FFFFFF"/>
        </w:rPr>
      </w:pPr>
      <w:bookmarkStart w:id="45" w:name="_Toc96605720"/>
      <w:r>
        <w:rPr>
          <w:noProof/>
          <w:shd w:val="clear" w:color="auto" w:fill="FFFFFF"/>
        </w:rPr>
        <w:t>3.1.</w:t>
      </w:r>
      <w:r w:rsidR="00555AF0">
        <w:rPr>
          <w:noProof/>
          <w:shd w:val="clear" w:color="auto" w:fill="FFFFFF"/>
        </w:rPr>
        <w:t>Araştırma Grubu</w:t>
      </w:r>
      <w:bookmarkEnd w:id="45"/>
    </w:p>
    <w:p w14:paraId="257DAE14" w14:textId="0E8DAB2C" w:rsidR="002801D5" w:rsidRPr="005321B0" w:rsidRDefault="00555AF0" w:rsidP="00BC5C4D">
      <w:pPr>
        <w:pStyle w:val="Balk1"/>
        <w:rPr>
          <w:noProof/>
          <w:shd w:val="clear" w:color="auto" w:fill="FFFFFF"/>
        </w:rPr>
      </w:pPr>
      <w:r w:rsidRPr="00BC0FE7">
        <w:rPr>
          <w:b w:val="0"/>
          <w:noProof/>
          <w:shd w:val="clear" w:color="auto" w:fill="FFFFFF"/>
        </w:rPr>
        <w:t>Çalışmaya Kastamonu altyapı voleybol liglerinde mücadele eden Kastamonu Doğa Gençlik Spor Kulübü ve Kastamonu Merkez Ortaokulu Spor Kulübü 12-14 yaş</w:t>
      </w:r>
      <w:r w:rsidR="00E2551D" w:rsidRPr="00BC0FE7">
        <w:rPr>
          <w:b w:val="0"/>
          <w:noProof/>
          <w:shd w:val="clear" w:color="auto" w:fill="FFFFFF"/>
        </w:rPr>
        <w:t xml:space="preserve"> gönüllü</w:t>
      </w:r>
      <w:r w:rsidRPr="00BC0FE7">
        <w:rPr>
          <w:b w:val="0"/>
          <w:noProof/>
          <w:shd w:val="clear" w:color="auto" w:fill="FFFFFF"/>
        </w:rPr>
        <w:t xml:space="preserve"> kadın sporcuları katılmıştır. Çalışmaya haftada 3 gün pliometrik antrenman yapan 9, haftada 1 gün pliometrik antrenman yapan 10 ve kontrol grubu 9 olmak üzere 28 gönüllü sporcu katılmıştır. Çalışmaya katılan sporcuların yaş, boy, kilo ortalamaları sırasıyla 12,32±0,72; 152,55±8,06; 49,44±11,88 olarak belirlenmiştir</w:t>
      </w:r>
      <w:r w:rsidR="00E2551D" w:rsidRPr="00BC0FE7">
        <w:rPr>
          <w:b w:val="0"/>
          <w:noProof/>
          <w:shd w:val="clear" w:color="auto" w:fill="FFFFFF"/>
        </w:rPr>
        <w:t>.</w:t>
      </w:r>
      <w:r w:rsidRPr="00BC0FE7">
        <w:rPr>
          <w:b w:val="0"/>
          <w:noProof/>
          <w:shd w:val="clear" w:color="auto" w:fill="FFFFFF"/>
        </w:rPr>
        <w:t xml:space="preserve"> Çalışmada </w:t>
      </w:r>
      <w:r w:rsidR="00F55ED2" w:rsidRPr="00BC0FE7">
        <w:rPr>
          <w:b w:val="0"/>
          <w:noProof/>
          <w:shd w:val="clear" w:color="auto" w:fill="FFFFFF"/>
        </w:rPr>
        <w:t>pliometrik antrenman</w:t>
      </w:r>
      <w:r w:rsidRPr="00BC0FE7">
        <w:rPr>
          <w:b w:val="0"/>
          <w:noProof/>
          <w:shd w:val="clear" w:color="auto" w:fill="FFFFFF"/>
        </w:rPr>
        <w:t xml:space="preserve"> gruplarını Merkez Ortaokulu  kadın sporcuları oluştururken kontrol grubunu Doğa Gençlik Spor Kulübü kadın  sporcuları oluşturmuştur. Sporcuların kulüplerinden izin alınmış olup Kastamonu Üniversitesi Tıp Fakültesi Etik Kurul Onayı alınmıştır.</w:t>
      </w:r>
      <w:bookmarkStart w:id="46" w:name="_Toc96605721"/>
    </w:p>
    <w:p w14:paraId="1C83131B" w14:textId="77777777" w:rsidR="002801D5" w:rsidRDefault="009261F4" w:rsidP="002801D5">
      <w:pPr>
        <w:pStyle w:val="Balk1"/>
        <w:rPr>
          <w:b w:val="0"/>
          <w:noProof/>
          <w:shd w:val="clear" w:color="auto" w:fill="FFFFFF"/>
        </w:rPr>
      </w:pPr>
      <w:r>
        <w:rPr>
          <w:noProof/>
          <w:shd w:val="clear" w:color="auto" w:fill="FFFFFF"/>
        </w:rPr>
        <w:t>3.2.</w:t>
      </w:r>
      <w:r w:rsidR="00BC5C4D">
        <w:rPr>
          <w:noProof/>
          <w:shd w:val="clear" w:color="auto" w:fill="FFFFFF"/>
        </w:rPr>
        <w:t>Araştırma Deseni</w:t>
      </w:r>
      <w:bookmarkStart w:id="47" w:name="_Toc96605722"/>
      <w:bookmarkEnd w:id="46"/>
    </w:p>
    <w:p w14:paraId="6E76352B" w14:textId="641FFF5D" w:rsidR="005321B0" w:rsidRDefault="00C04885" w:rsidP="002801D5">
      <w:pPr>
        <w:pStyle w:val="Balk1"/>
        <w:rPr>
          <w:b w:val="0"/>
          <w:noProof/>
          <w:shd w:val="clear" w:color="auto" w:fill="FFFFFF"/>
        </w:rPr>
      </w:pPr>
      <w:r>
        <w:rPr>
          <w:b w:val="0"/>
          <w:noProof/>
          <w:shd w:val="clear" w:color="auto" w:fill="FFFFFF"/>
        </w:rPr>
        <w:t>S</w:t>
      </w:r>
      <w:r w:rsidR="00BC5C4D">
        <w:rPr>
          <w:b w:val="0"/>
          <w:noProof/>
          <w:shd w:val="clear" w:color="auto" w:fill="FFFFFF"/>
        </w:rPr>
        <w:t>porcular</w:t>
      </w:r>
      <w:r w:rsidR="00BC5C4D" w:rsidRPr="00BC5C4D">
        <w:rPr>
          <w:b w:val="0"/>
          <w:noProof/>
          <w:shd w:val="clear" w:color="auto" w:fill="FFFFFF"/>
        </w:rPr>
        <w:t xml:space="preserve"> 12-14 yaş</w:t>
      </w:r>
      <w:r w:rsidR="00BC5C4D">
        <w:rPr>
          <w:b w:val="0"/>
          <w:noProof/>
          <w:shd w:val="clear" w:color="auto" w:fill="FFFFFF"/>
        </w:rPr>
        <w:t xml:space="preserve"> grubu </w:t>
      </w:r>
      <w:r>
        <w:rPr>
          <w:b w:val="0"/>
          <w:noProof/>
          <w:shd w:val="clear" w:color="auto" w:fill="FFFFFF"/>
        </w:rPr>
        <w:t xml:space="preserve">arasında olup </w:t>
      </w:r>
      <w:r w:rsidR="00BC5C4D">
        <w:rPr>
          <w:b w:val="0"/>
          <w:noProof/>
          <w:shd w:val="clear" w:color="auto" w:fill="FFFFFF"/>
        </w:rPr>
        <w:t>en az 6 ay</w:t>
      </w:r>
      <w:r w:rsidR="00BC5C4D" w:rsidRPr="00BC5C4D">
        <w:rPr>
          <w:b w:val="0"/>
          <w:noProof/>
          <w:shd w:val="clear" w:color="auto" w:fill="FFFFFF"/>
        </w:rPr>
        <w:t xml:space="preserve"> voleybol oynayan gön</w:t>
      </w:r>
      <w:r>
        <w:rPr>
          <w:b w:val="0"/>
          <w:noProof/>
          <w:shd w:val="clear" w:color="auto" w:fill="FFFFFF"/>
        </w:rPr>
        <w:t>üllü kadın sporcular seçilmiştir</w:t>
      </w:r>
      <w:r w:rsidR="00BC5C4D" w:rsidRPr="00BC5C4D">
        <w:rPr>
          <w:b w:val="0"/>
          <w:noProof/>
          <w:shd w:val="clear" w:color="auto" w:fill="FFFFFF"/>
        </w:rPr>
        <w:t>.</w:t>
      </w:r>
      <w:r w:rsidR="00BC5C4D">
        <w:rPr>
          <w:b w:val="0"/>
          <w:noProof/>
          <w:shd w:val="clear" w:color="auto" w:fill="FFFFFF"/>
        </w:rPr>
        <w:t xml:space="preserve"> </w:t>
      </w:r>
      <w:r w:rsidR="00BC5C4D" w:rsidRPr="00BC5C4D">
        <w:rPr>
          <w:b w:val="0"/>
          <w:noProof/>
          <w:shd w:val="clear" w:color="auto" w:fill="FFFFFF"/>
        </w:rPr>
        <w:t xml:space="preserve">  Çalışmada sporculara 6 hafta boyunca teknik </w:t>
      </w:r>
      <w:r w:rsidR="00251BDC">
        <w:rPr>
          <w:b w:val="0"/>
          <w:noProof/>
          <w:shd w:val="clear" w:color="auto" w:fill="FFFFFF"/>
        </w:rPr>
        <w:t>antrenmanlarla birlikte 1. gruba</w:t>
      </w:r>
      <w:r w:rsidR="00BC5C4D" w:rsidRPr="00BC5C4D">
        <w:rPr>
          <w:b w:val="0"/>
          <w:noProof/>
          <w:shd w:val="clear" w:color="auto" w:fill="FFFFFF"/>
        </w:rPr>
        <w:t xml:space="preserve"> haftada 3 gün pliome</w:t>
      </w:r>
      <w:r w:rsidR="00251BDC">
        <w:rPr>
          <w:b w:val="0"/>
          <w:noProof/>
          <w:shd w:val="clear" w:color="auto" w:fill="FFFFFF"/>
        </w:rPr>
        <w:t>trik antrenman programı 2.  grub</w:t>
      </w:r>
      <w:r w:rsidR="00BC5C4D" w:rsidRPr="00BC5C4D">
        <w:rPr>
          <w:b w:val="0"/>
          <w:noProof/>
          <w:shd w:val="clear" w:color="auto" w:fill="FFFFFF"/>
        </w:rPr>
        <w:t>a teknik antrenmanlarla birlikte haftada 1 gün pliometrik antrenman programı uygulanmış kontrol grubuna ise sadece voleybol teknik antrenman programı uygulanmıştır.</w:t>
      </w:r>
      <w:r>
        <w:rPr>
          <w:b w:val="0"/>
          <w:noProof/>
          <w:shd w:val="clear" w:color="auto" w:fill="FFFFFF"/>
        </w:rPr>
        <w:t xml:space="preserve"> Sporcular genel ısınma</w:t>
      </w:r>
      <w:r w:rsidR="00555AF0">
        <w:rPr>
          <w:b w:val="0"/>
          <w:noProof/>
          <w:shd w:val="clear" w:color="auto" w:fill="FFFFFF"/>
        </w:rPr>
        <w:t xml:space="preserve">  ve topsuz özel ısınmalar gerçekleştirildikten sonra pliometrik antren</w:t>
      </w:r>
      <w:r>
        <w:rPr>
          <w:b w:val="0"/>
          <w:noProof/>
          <w:shd w:val="clear" w:color="auto" w:fill="FFFFFF"/>
        </w:rPr>
        <w:t xml:space="preserve">manı uygularken diğer gruptaki sporcular </w:t>
      </w:r>
      <w:r w:rsidR="00B2504D">
        <w:rPr>
          <w:b w:val="0"/>
          <w:noProof/>
          <w:shd w:val="clear" w:color="auto" w:fill="FFFFFF"/>
        </w:rPr>
        <w:t>voleybola özgü topla ısınmalar yaparak antrenmanlarına devam etmişlerdir. P</w:t>
      </w:r>
      <w:r>
        <w:rPr>
          <w:b w:val="0"/>
          <w:noProof/>
          <w:shd w:val="clear" w:color="auto" w:fill="FFFFFF"/>
        </w:rPr>
        <w:t>liomet</w:t>
      </w:r>
      <w:r w:rsidR="00B2504D">
        <w:rPr>
          <w:b w:val="0"/>
          <w:noProof/>
          <w:shd w:val="clear" w:color="auto" w:fill="FFFFFF"/>
        </w:rPr>
        <w:t>rik antrenman yapan  s</w:t>
      </w:r>
      <w:r w:rsidR="00251BDC">
        <w:rPr>
          <w:b w:val="0"/>
          <w:noProof/>
          <w:shd w:val="clear" w:color="auto" w:fill="FFFFFF"/>
        </w:rPr>
        <w:t xml:space="preserve">porculara  antrenmanlar arası  48 saat dinlenme verilerek  toparlanmaları sağlanmıştır. </w:t>
      </w:r>
      <w:r w:rsidR="00BC5C4D" w:rsidRPr="00BC5C4D">
        <w:rPr>
          <w:b w:val="0"/>
          <w:noProof/>
          <w:shd w:val="clear" w:color="auto" w:fill="FFFFFF"/>
        </w:rPr>
        <w:t xml:space="preserve"> Sporculara antrenmanlar öncesinde yapısal özellikleri belirlenmiş ve motorik performans ölçümleri yapılmıştır ve daha</w:t>
      </w:r>
      <w:r w:rsidR="00F55ED2">
        <w:rPr>
          <w:b w:val="0"/>
          <w:noProof/>
          <w:shd w:val="clear" w:color="auto" w:fill="FFFFFF"/>
        </w:rPr>
        <w:t xml:space="preserve"> sonra 6 hafta boyunca </w:t>
      </w:r>
      <w:r w:rsidR="00BC5C4D" w:rsidRPr="00BC5C4D">
        <w:rPr>
          <w:b w:val="0"/>
          <w:noProof/>
          <w:shd w:val="clear" w:color="auto" w:fill="FFFFFF"/>
        </w:rPr>
        <w:t>pliometrik antrenman programı uygulanmış ve neticesinde tekrar test ve ölçümler yapılmıştır.</w:t>
      </w:r>
      <w:r w:rsidR="00E2551D">
        <w:rPr>
          <w:b w:val="0"/>
          <w:noProof/>
          <w:shd w:val="clear" w:color="auto" w:fill="FFFFFF"/>
        </w:rPr>
        <w:t xml:space="preserve"> </w:t>
      </w:r>
      <w:r w:rsidR="00E2551D">
        <w:rPr>
          <w:b w:val="0"/>
          <w:noProof/>
          <w:shd w:val="clear" w:color="auto" w:fill="FFFFFF"/>
        </w:rPr>
        <w:lastRenderedPageBreak/>
        <w:t>Test ve ölçüml</w:t>
      </w:r>
      <w:r w:rsidR="006C1432">
        <w:rPr>
          <w:b w:val="0"/>
          <w:noProof/>
          <w:shd w:val="clear" w:color="auto" w:fill="FFFFFF"/>
        </w:rPr>
        <w:t>er Kastamonu Üniversitesi Spor B</w:t>
      </w:r>
      <w:r w:rsidR="00E2551D">
        <w:rPr>
          <w:b w:val="0"/>
          <w:noProof/>
          <w:shd w:val="clear" w:color="auto" w:fill="FFFFFF"/>
        </w:rPr>
        <w:t>ilimleri Fakültesi Fizyoloji Laboratuvarı ve çadır salonunda yapılmıştır.</w:t>
      </w:r>
      <w:bookmarkStart w:id="48" w:name="_Yapılan_çalışmada_sporcuların"/>
      <w:bookmarkStart w:id="49" w:name="_Toc96605723"/>
      <w:bookmarkEnd w:id="47"/>
      <w:bookmarkEnd w:id="48"/>
    </w:p>
    <w:p w14:paraId="5F00096A" w14:textId="07A565A8" w:rsidR="005321B0" w:rsidRDefault="00251BDC" w:rsidP="002801D5">
      <w:pPr>
        <w:pStyle w:val="Balk1"/>
        <w:rPr>
          <w:b w:val="0"/>
          <w:noProof/>
          <w:shd w:val="clear" w:color="auto" w:fill="FFFFFF"/>
        </w:rPr>
      </w:pPr>
      <w:r w:rsidRPr="00C04885">
        <w:rPr>
          <w:b w:val="0"/>
          <w:noProof/>
          <w:shd w:val="clear" w:color="auto" w:fill="FFFFFF"/>
        </w:rPr>
        <w:t>Yapılan çalışmada sporcuların anaerobik güç ve çeviklik performans sınırlarını belirlemek için çeşitli testler uygulanmıştır. Anaerobik güç ve patlayıcı kuvvet performansını tespit edebilmek için</w:t>
      </w:r>
      <w:r w:rsidR="00C04885">
        <w:rPr>
          <w:b w:val="0"/>
          <w:noProof/>
          <w:shd w:val="clear" w:color="auto" w:fill="FFFFFF"/>
        </w:rPr>
        <w:t xml:space="preserve"> sırasıyla</w:t>
      </w:r>
      <w:r w:rsidRPr="00C04885">
        <w:rPr>
          <w:b w:val="0"/>
          <w:noProof/>
          <w:shd w:val="clear" w:color="auto" w:fill="FFFFFF"/>
        </w:rPr>
        <w:t xml:space="preserve"> Wingate Bisiklet</w:t>
      </w:r>
      <w:r w:rsidR="00EC51C7">
        <w:rPr>
          <w:b w:val="0"/>
          <w:noProof/>
          <w:shd w:val="clear" w:color="auto" w:fill="FFFFFF"/>
        </w:rPr>
        <w:t xml:space="preserve"> Ergometresi testi(WanT), RAST T</w:t>
      </w:r>
      <w:r w:rsidRPr="00C04885">
        <w:rPr>
          <w:b w:val="0"/>
          <w:noProof/>
          <w:shd w:val="clear" w:color="auto" w:fill="FFFFFF"/>
        </w:rPr>
        <w:t>esti ( Koşu Temelli Anaerobik Sprint Testi), Durarak Uzun Atlama</w:t>
      </w:r>
      <w:r w:rsidR="00EC51C7">
        <w:rPr>
          <w:b w:val="0"/>
          <w:noProof/>
          <w:shd w:val="clear" w:color="auto" w:fill="FFFFFF"/>
        </w:rPr>
        <w:t xml:space="preserve"> T</w:t>
      </w:r>
      <w:r w:rsidRPr="00C04885">
        <w:rPr>
          <w:b w:val="0"/>
          <w:noProof/>
          <w:shd w:val="clear" w:color="auto" w:fill="FFFFFF"/>
        </w:rPr>
        <w:t>esti ve Dikey Sıçrama Testi yapıldı.</w:t>
      </w:r>
      <w:r w:rsidR="00C04885">
        <w:rPr>
          <w:b w:val="0"/>
          <w:noProof/>
          <w:shd w:val="clear" w:color="auto" w:fill="FFFFFF"/>
        </w:rPr>
        <w:t xml:space="preserve"> Ardından s</w:t>
      </w:r>
      <w:r w:rsidRPr="00C04885">
        <w:rPr>
          <w:b w:val="0"/>
          <w:noProof/>
          <w:shd w:val="clear" w:color="auto" w:fill="FFFFFF"/>
        </w:rPr>
        <w:t>porcuların çeviklik performansını ölçmek amacıyla</w:t>
      </w:r>
      <w:r w:rsidR="00C04885">
        <w:rPr>
          <w:b w:val="0"/>
          <w:noProof/>
          <w:shd w:val="clear" w:color="auto" w:fill="FFFFFF"/>
        </w:rPr>
        <w:t xml:space="preserve"> </w:t>
      </w:r>
      <w:r w:rsidR="00EC51C7">
        <w:rPr>
          <w:b w:val="0"/>
          <w:noProof/>
          <w:shd w:val="clear" w:color="auto" w:fill="FFFFFF"/>
        </w:rPr>
        <w:t>Reaktif Çeviklik T</w:t>
      </w:r>
      <w:r w:rsidR="00C04885" w:rsidRPr="00C04885">
        <w:rPr>
          <w:b w:val="0"/>
          <w:noProof/>
          <w:shd w:val="clear" w:color="auto" w:fill="FFFFFF"/>
        </w:rPr>
        <w:t>esti</w:t>
      </w:r>
      <w:r w:rsidRPr="00C04885">
        <w:rPr>
          <w:b w:val="0"/>
          <w:noProof/>
          <w:shd w:val="clear" w:color="auto" w:fill="FFFFFF"/>
        </w:rPr>
        <w:t xml:space="preserve"> </w:t>
      </w:r>
      <w:r w:rsidR="00C04885">
        <w:rPr>
          <w:b w:val="0"/>
          <w:noProof/>
          <w:shd w:val="clear" w:color="auto" w:fill="FFFFFF"/>
        </w:rPr>
        <w:t xml:space="preserve">ve </w:t>
      </w:r>
      <w:r w:rsidRPr="00C04885">
        <w:rPr>
          <w:b w:val="0"/>
          <w:noProof/>
          <w:shd w:val="clear" w:color="auto" w:fill="FFFFFF"/>
        </w:rPr>
        <w:t xml:space="preserve">Çeviklik T </w:t>
      </w:r>
      <w:r w:rsidR="00EC51C7">
        <w:rPr>
          <w:b w:val="0"/>
          <w:noProof/>
          <w:shd w:val="clear" w:color="auto" w:fill="FFFFFF"/>
        </w:rPr>
        <w:t>T</w:t>
      </w:r>
      <w:r w:rsidR="00C04885">
        <w:rPr>
          <w:b w:val="0"/>
          <w:noProof/>
          <w:shd w:val="clear" w:color="auto" w:fill="FFFFFF"/>
        </w:rPr>
        <w:t xml:space="preserve">esti </w:t>
      </w:r>
      <w:r w:rsidRPr="00C04885">
        <w:rPr>
          <w:b w:val="0"/>
          <w:noProof/>
          <w:shd w:val="clear" w:color="auto" w:fill="FFFFFF"/>
        </w:rPr>
        <w:t>uygulanmıştır.</w:t>
      </w:r>
      <w:bookmarkEnd w:id="49"/>
      <w:r w:rsidR="00C04885">
        <w:rPr>
          <w:b w:val="0"/>
          <w:noProof/>
          <w:shd w:val="clear" w:color="auto" w:fill="FFFFFF"/>
        </w:rPr>
        <w:t xml:space="preserve"> </w:t>
      </w:r>
    </w:p>
    <w:p w14:paraId="5F101A4D" w14:textId="16B2A8BD" w:rsidR="00BC5C4D" w:rsidRPr="002801D5" w:rsidRDefault="00251BDC" w:rsidP="002801D5">
      <w:pPr>
        <w:pStyle w:val="Balk1"/>
        <w:rPr>
          <w:b w:val="0"/>
          <w:noProof/>
          <w:shd w:val="clear" w:color="auto" w:fill="FFFFFF"/>
        </w:rPr>
      </w:pPr>
      <w:r w:rsidRPr="002801D5">
        <w:rPr>
          <w:b w:val="0"/>
          <w:noProof/>
          <w:shd w:val="clear" w:color="auto" w:fill="FFFFFF"/>
        </w:rPr>
        <w:t>Testlerden önce sporcuların yeterince ısınmaları sağlanmış ve testler arasında yeterli dinlenme süresi tanınmıştır.</w:t>
      </w:r>
    </w:p>
    <w:p w14:paraId="03B46423" w14:textId="6D50062B" w:rsidR="009261F4" w:rsidRDefault="009261F4" w:rsidP="00BF5B51">
      <w:pPr>
        <w:pStyle w:val="TabloAF"/>
        <w:outlineLvl w:val="0"/>
        <w:rPr>
          <w:b/>
        </w:rPr>
      </w:pPr>
      <w:bookmarkStart w:id="50" w:name="_Toc90651034"/>
      <w:bookmarkEnd w:id="50"/>
      <w:r>
        <w:rPr>
          <w:b/>
        </w:rPr>
        <w:t>3.3.</w:t>
      </w:r>
      <w:r w:rsidR="009870B2">
        <w:rPr>
          <w:b/>
        </w:rPr>
        <w:t>Katılımcılara Uygulanan Pliometrik A</w:t>
      </w:r>
      <w:r w:rsidRPr="009261F4">
        <w:rPr>
          <w:b/>
        </w:rPr>
        <w:t xml:space="preserve">ntrenman </w:t>
      </w:r>
      <w:r w:rsidR="009870B2">
        <w:rPr>
          <w:b/>
        </w:rPr>
        <w:t>P</w:t>
      </w:r>
      <w:r w:rsidRPr="009261F4">
        <w:rPr>
          <w:b/>
        </w:rPr>
        <w:t>rogramı</w:t>
      </w:r>
    </w:p>
    <w:p w14:paraId="32099542" w14:textId="77777777" w:rsidR="004D0536" w:rsidRPr="009261F4" w:rsidRDefault="004D0536" w:rsidP="004D0536">
      <w:pPr>
        <w:pStyle w:val="TabloAF"/>
        <w:ind w:left="0" w:firstLine="0"/>
        <w:outlineLvl w:val="0"/>
        <w:rPr>
          <w:b/>
        </w:rPr>
      </w:pPr>
    </w:p>
    <w:tbl>
      <w:tblPr>
        <w:tblStyle w:val="TabloKlavuzu"/>
        <w:tblW w:w="4850" w:type="pct"/>
        <w:tblBorders>
          <w:left w:val="none" w:sz="0" w:space="0" w:color="auto"/>
          <w:right w:val="none" w:sz="0" w:space="0" w:color="auto"/>
          <w:insideV w:val="none" w:sz="0" w:space="0" w:color="auto"/>
        </w:tblBorders>
        <w:tblLook w:val="04A0" w:firstRow="1" w:lastRow="0" w:firstColumn="1" w:lastColumn="0" w:noHBand="0" w:noVBand="1"/>
      </w:tblPr>
      <w:tblGrid>
        <w:gridCol w:w="1673"/>
        <w:gridCol w:w="1022"/>
        <w:gridCol w:w="1054"/>
        <w:gridCol w:w="1054"/>
        <w:gridCol w:w="1054"/>
        <w:gridCol w:w="1054"/>
        <w:gridCol w:w="1053"/>
      </w:tblGrid>
      <w:tr w:rsidR="009261F4" w:rsidRPr="00D22261" w14:paraId="2DC66FDA" w14:textId="77777777" w:rsidTr="00EA1064">
        <w:tc>
          <w:tcPr>
            <w:tcW w:w="1050" w:type="pct"/>
            <w:tcBorders>
              <w:left w:val="single" w:sz="4" w:space="0" w:color="auto"/>
              <w:right w:val="single" w:sz="4" w:space="0" w:color="auto"/>
            </w:tcBorders>
          </w:tcPr>
          <w:p w14:paraId="3A366CEA" w14:textId="77777777" w:rsidR="009261F4" w:rsidRPr="00D22261" w:rsidRDefault="009261F4" w:rsidP="009261F4">
            <w:pPr>
              <w:rPr>
                <w:rFonts w:ascii="Times New Roman" w:hAnsi="Times New Roman" w:cs="Times New Roman"/>
                <w:sz w:val="20"/>
                <w:szCs w:val="20"/>
              </w:rPr>
            </w:pPr>
          </w:p>
        </w:tc>
        <w:tc>
          <w:tcPr>
            <w:tcW w:w="641" w:type="pct"/>
            <w:tcBorders>
              <w:left w:val="single" w:sz="4" w:space="0" w:color="auto"/>
              <w:right w:val="single" w:sz="4" w:space="0" w:color="auto"/>
            </w:tcBorders>
          </w:tcPr>
          <w:p w14:paraId="54FD0DD2"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p>
        </w:tc>
        <w:tc>
          <w:tcPr>
            <w:tcW w:w="662" w:type="pct"/>
            <w:tcBorders>
              <w:left w:val="single" w:sz="4" w:space="0" w:color="auto"/>
              <w:right w:val="single" w:sz="4" w:space="0" w:color="auto"/>
            </w:tcBorders>
          </w:tcPr>
          <w:p w14:paraId="0B080FB4"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r w:rsidRPr="00D22261">
              <w:rPr>
                <w:rFonts w:cs="Times New Roman"/>
                <w:b/>
                <w:sz w:val="20"/>
                <w:szCs w:val="20"/>
              </w:rPr>
              <w:t xml:space="preserve"> </w:t>
            </w:r>
          </w:p>
        </w:tc>
        <w:tc>
          <w:tcPr>
            <w:tcW w:w="662" w:type="pct"/>
            <w:tcBorders>
              <w:left w:val="single" w:sz="4" w:space="0" w:color="auto"/>
              <w:right w:val="single" w:sz="4" w:space="0" w:color="auto"/>
            </w:tcBorders>
          </w:tcPr>
          <w:p w14:paraId="4F4F1AC5"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p>
        </w:tc>
        <w:tc>
          <w:tcPr>
            <w:tcW w:w="662" w:type="pct"/>
            <w:tcBorders>
              <w:left w:val="single" w:sz="4" w:space="0" w:color="auto"/>
              <w:right w:val="single" w:sz="4" w:space="0" w:color="auto"/>
            </w:tcBorders>
          </w:tcPr>
          <w:p w14:paraId="28C2E21E"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r w:rsidRPr="00D22261">
              <w:rPr>
                <w:rFonts w:cs="Times New Roman"/>
                <w:b/>
                <w:sz w:val="20"/>
                <w:szCs w:val="20"/>
              </w:rPr>
              <w:t xml:space="preserve"> </w:t>
            </w:r>
          </w:p>
        </w:tc>
        <w:tc>
          <w:tcPr>
            <w:tcW w:w="662" w:type="pct"/>
            <w:tcBorders>
              <w:left w:val="single" w:sz="4" w:space="0" w:color="auto"/>
              <w:right w:val="single" w:sz="4" w:space="0" w:color="auto"/>
            </w:tcBorders>
          </w:tcPr>
          <w:p w14:paraId="5769579D"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r w:rsidRPr="00D22261">
              <w:rPr>
                <w:rFonts w:cs="Times New Roman"/>
                <w:b/>
                <w:sz w:val="20"/>
                <w:szCs w:val="20"/>
              </w:rPr>
              <w:t xml:space="preserve"> </w:t>
            </w:r>
          </w:p>
        </w:tc>
        <w:tc>
          <w:tcPr>
            <w:tcW w:w="662" w:type="pct"/>
            <w:tcBorders>
              <w:left w:val="single" w:sz="4" w:space="0" w:color="auto"/>
              <w:right w:val="single" w:sz="4" w:space="0" w:color="auto"/>
            </w:tcBorders>
          </w:tcPr>
          <w:p w14:paraId="7F52FD25" w14:textId="77777777" w:rsidR="009261F4" w:rsidRPr="00D22261" w:rsidRDefault="009261F4" w:rsidP="009261F4">
            <w:pPr>
              <w:pStyle w:val="ListeParagraf"/>
              <w:numPr>
                <w:ilvl w:val="0"/>
                <w:numId w:val="13"/>
              </w:numPr>
              <w:ind w:left="360"/>
              <w:rPr>
                <w:rFonts w:cs="Times New Roman"/>
                <w:b/>
                <w:sz w:val="20"/>
                <w:szCs w:val="20"/>
              </w:rPr>
            </w:pPr>
            <w:proofErr w:type="gramStart"/>
            <w:r w:rsidRPr="00D22261">
              <w:rPr>
                <w:rFonts w:cs="Times New Roman"/>
                <w:b/>
                <w:sz w:val="20"/>
                <w:szCs w:val="20"/>
              </w:rPr>
              <w:t>hafta</w:t>
            </w:r>
            <w:proofErr w:type="gramEnd"/>
          </w:p>
        </w:tc>
      </w:tr>
      <w:tr w:rsidR="009261F4" w:rsidRPr="00D22261" w14:paraId="6D19696C" w14:textId="77777777" w:rsidTr="00EA1064">
        <w:tc>
          <w:tcPr>
            <w:tcW w:w="1050" w:type="pct"/>
            <w:tcBorders>
              <w:left w:val="single" w:sz="4" w:space="0" w:color="auto"/>
              <w:right w:val="single" w:sz="4" w:space="0" w:color="auto"/>
            </w:tcBorders>
          </w:tcPr>
          <w:p w14:paraId="30BDB7F7"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Double Leg Hops (çift ayak öne sıçrama</w:t>
            </w:r>
          </w:p>
        </w:tc>
        <w:tc>
          <w:tcPr>
            <w:tcW w:w="641" w:type="pct"/>
            <w:tcBorders>
              <w:left w:val="single" w:sz="4" w:space="0" w:color="auto"/>
              <w:right w:val="single" w:sz="4" w:space="0" w:color="auto"/>
            </w:tcBorders>
          </w:tcPr>
          <w:p w14:paraId="79475A4A"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2x15</w:t>
            </w:r>
          </w:p>
        </w:tc>
        <w:tc>
          <w:tcPr>
            <w:tcW w:w="662" w:type="pct"/>
            <w:tcBorders>
              <w:left w:val="single" w:sz="4" w:space="0" w:color="auto"/>
              <w:right w:val="single" w:sz="4" w:space="0" w:color="auto"/>
            </w:tcBorders>
          </w:tcPr>
          <w:p w14:paraId="415FC7BD" w14:textId="77777777" w:rsidR="009261F4" w:rsidRPr="00D22261" w:rsidRDefault="009261F4" w:rsidP="009261F4">
            <w:pPr>
              <w:pStyle w:val="ListeParagraf"/>
              <w:jc w:val="center"/>
              <w:rPr>
                <w:rFonts w:cs="Times New Roman"/>
                <w:sz w:val="20"/>
                <w:szCs w:val="20"/>
              </w:rPr>
            </w:pPr>
            <w:r w:rsidRPr="00D22261">
              <w:rPr>
                <w:rFonts w:cs="Times New Roman"/>
                <w:sz w:val="20"/>
                <w:szCs w:val="20"/>
              </w:rPr>
              <w:t>3x15</w:t>
            </w:r>
          </w:p>
        </w:tc>
        <w:tc>
          <w:tcPr>
            <w:tcW w:w="662" w:type="pct"/>
            <w:tcBorders>
              <w:left w:val="single" w:sz="4" w:space="0" w:color="auto"/>
              <w:right w:val="single" w:sz="4" w:space="0" w:color="auto"/>
            </w:tcBorders>
          </w:tcPr>
          <w:p w14:paraId="127E6512" w14:textId="77777777" w:rsidR="009261F4" w:rsidRPr="00D22261" w:rsidRDefault="009261F4" w:rsidP="009261F4">
            <w:pPr>
              <w:pStyle w:val="ListeParagraf"/>
              <w:jc w:val="center"/>
              <w:rPr>
                <w:rFonts w:cs="Times New Roman"/>
                <w:b/>
                <w:sz w:val="20"/>
                <w:szCs w:val="20"/>
              </w:rPr>
            </w:pPr>
          </w:p>
        </w:tc>
        <w:tc>
          <w:tcPr>
            <w:tcW w:w="662" w:type="pct"/>
            <w:tcBorders>
              <w:left w:val="single" w:sz="4" w:space="0" w:color="auto"/>
              <w:right w:val="single" w:sz="4" w:space="0" w:color="auto"/>
            </w:tcBorders>
          </w:tcPr>
          <w:p w14:paraId="15F81AFD"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w:t>
            </w:r>
          </w:p>
        </w:tc>
        <w:tc>
          <w:tcPr>
            <w:tcW w:w="662" w:type="pct"/>
            <w:tcBorders>
              <w:left w:val="single" w:sz="4" w:space="0" w:color="auto"/>
              <w:right w:val="single" w:sz="4" w:space="0" w:color="auto"/>
            </w:tcBorders>
          </w:tcPr>
          <w:p w14:paraId="6A301F45" w14:textId="77777777" w:rsidR="009261F4" w:rsidRPr="00D22261" w:rsidRDefault="009261F4" w:rsidP="009261F4">
            <w:pPr>
              <w:pStyle w:val="ListeParagraf"/>
              <w:jc w:val="center"/>
              <w:rPr>
                <w:rFonts w:cs="Times New Roman"/>
                <w:b/>
                <w:sz w:val="20"/>
                <w:szCs w:val="20"/>
              </w:rPr>
            </w:pPr>
          </w:p>
        </w:tc>
        <w:tc>
          <w:tcPr>
            <w:tcW w:w="662" w:type="pct"/>
            <w:tcBorders>
              <w:left w:val="single" w:sz="4" w:space="0" w:color="auto"/>
              <w:right w:val="single" w:sz="4" w:space="0" w:color="auto"/>
            </w:tcBorders>
          </w:tcPr>
          <w:p w14:paraId="532C7F38" w14:textId="77777777" w:rsidR="009261F4" w:rsidRPr="00D22261" w:rsidRDefault="009261F4" w:rsidP="009261F4">
            <w:pPr>
              <w:pStyle w:val="ListeParagraf"/>
              <w:jc w:val="center"/>
              <w:rPr>
                <w:rFonts w:cs="Times New Roman"/>
                <w:b/>
                <w:sz w:val="20"/>
                <w:szCs w:val="20"/>
              </w:rPr>
            </w:pPr>
          </w:p>
        </w:tc>
      </w:tr>
      <w:tr w:rsidR="009261F4" w:rsidRPr="00D22261" w14:paraId="6EEC8ADB" w14:textId="77777777" w:rsidTr="00EA1064">
        <w:tc>
          <w:tcPr>
            <w:tcW w:w="1050" w:type="pct"/>
            <w:tcBorders>
              <w:left w:val="single" w:sz="4" w:space="0" w:color="auto"/>
              <w:right w:val="single" w:sz="4" w:space="0" w:color="auto"/>
            </w:tcBorders>
          </w:tcPr>
          <w:p w14:paraId="02EE4B86" w14:textId="77777777" w:rsidR="009261F4" w:rsidRDefault="009261F4" w:rsidP="009261F4">
            <w:pPr>
              <w:ind w:left="-57"/>
              <w:rPr>
                <w:rFonts w:ascii="Times New Roman" w:hAnsi="Times New Roman" w:cs="Times New Roman"/>
                <w:bCs/>
                <w:sz w:val="20"/>
                <w:szCs w:val="20"/>
              </w:rPr>
            </w:pPr>
            <w:r w:rsidRPr="005F44E9">
              <w:rPr>
                <w:rFonts w:ascii="Times New Roman" w:hAnsi="Times New Roman" w:cs="Times New Roman"/>
                <w:bCs/>
                <w:sz w:val="20"/>
                <w:szCs w:val="20"/>
              </w:rPr>
              <w:t xml:space="preserve">Broad Jump </w:t>
            </w:r>
          </w:p>
          <w:p w14:paraId="0AD40DC1" w14:textId="77777777" w:rsidR="009261F4" w:rsidRPr="005F44E9" w:rsidRDefault="009261F4" w:rsidP="009261F4">
            <w:pPr>
              <w:ind w:left="-57"/>
              <w:rPr>
                <w:rFonts w:ascii="Times New Roman" w:hAnsi="Times New Roman" w:cs="Times New Roman"/>
                <w:bCs/>
                <w:sz w:val="20"/>
                <w:szCs w:val="20"/>
              </w:rPr>
            </w:pPr>
            <w:r w:rsidRPr="005F44E9">
              <w:rPr>
                <w:rFonts w:ascii="Times New Roman" w:hAnsi="Times New Roman" w:cs="Times New Roman"/>
                <w:bCs/>
                <w:sz w:val="20"/>
                <w:szCs w:val="20"/>
              </w:rPr>
              <w:t>(durarak uzun atlama )</w:t>
            </w:r>
          </w:p>
        </w:tc>
        <w:tc>
          <w:tcPr>
            <w:tcW w:w="641" w:type="pct"/>
            <w:tcBorders>
              <w:left w:val="single" w:sz="4" w:space="0" w:color="auto"/>
              <w:right w:val="single" w:sz="4" w:space="0" w:color="auto"/>
            </w:tcBorders>
          </w:tcPr>
          <w:p w14:paraId="04204FD4"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1x6</w:t>
            </w:r>
          </w:p>
        </w:tc>
        <w:tc>
          <w:tcPr>
            <w:tcW w:w="662" w:type="pct"/>
            <w:tcBorders>
              <w:left w:val="single" w:sz="4" w:space="0" w:color="auto"/>
              <w:right w:val="single" w:sz="4" w:space="0" w:color="auto"/>
            </w:tcBorders>
          </w:tcPr>
          <w:p w14:paraId="66A330A6"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1D8E4D8A"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2x6</w:t>
            </w:r>
          </w:p>
        </w:tc>
        <w:tc>
          <w:tcPr>
            <w:tcW w:w="662" w:type="pct"/>
            <w:tcBorders>
              <w:left w:val="single" w:sz="4" w:space="0" w:color="auto"/>
              <w:right w:val="single" w:sz="4" w:space="0" w:color="auto"/>
            </w:tcBorders>
          </w:tcPr>
          <w:p w14:paraId="77417607"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2559F503"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2x6</w:t>
            </w:r>
          </w:p>
        </w:tc>
        <w:tc>
          <w:tcPr>
            <w:tcW w:w="662" w:type="pct"/>
            <w:tcBorders>
              <w:left w:val="single" w:sz="4" w:space="0" w:color="auto"/>
              <w:right w:val="single" w:sz="4" w:space="0" w:color="auto"/>
            </w:tcBorders>
          </w:tcPr>
          <w:p w14:paraId="07194158" w14:textId="77777777" w:rsidR="009261F4" w:rsidRPr="00D22261" w:rsidRDefault="009261F4" w:rsidP="009261F4">
            <w:pPr>
              <w:jc w:val="center"/>
              <w:rPr>
                <w:rFonts w:ascii="Times New Roman" w:hAnsi="Times New Roman" w:cs="Times New Roman"/>
                <w:sz w:val="20"/>
                <w:szCs w:val="20"/>
              </w:rPr>
            </w:pPr>
          </w:p>
        </w:tc>
      </w:tr>
      <w:tr w:rsidR="009261F4" w:rsidRPr="00D22261" w14:paraId="684F422C" w14:textId="77777777" w:rsidTr="00EA1064">
        <w:tc>
          <w:tcPr>
            <w:tcW w:w="1050" w:type="pct"/>
            <w:tcBorders>
              <w:left w:val="single" w:sz="4" w:space="0" w:color="auto"/>
              <w:right w:val="single" w:sz="4" w:space="0" w:color="auto"/>
            </w:tcBorders>
          </w:tcPr>
          <w:p w14:paraId="0397F51D"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Lateral Line hops</w:t>
            </w:r>
          </w:p>
        </w:tc>
        <w:tc>
          <w:tcPr>
            <w:tcW w:w="641" w:type="pct"/>
            <w:tcBorders>
              <w:left w:val="single" w:sz="4" w:space="0" w:color="auto"/>
              <w:right w:val="single" w:sz="4" w:space="0" w:color="auto"/>
            </w:tcBorders>
          </w:tcPr>
          <w:p w14:paraId="77A30F41"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2x15</w:t>
            </w:r>
          </w:p>
        </w:tc>
        <w:tc>
          <w:tcPr>
            <w:tcW w:w="662" w:type="pct"/>
            <w:tcBorders>
              <w:left w:val="single" w:sz="4" w:space="0" w:color="auto"/>
              <w:right w:val="single" w:sz="4" w:space="0" w:color="auto"/>
            </w:tcBorders>
          </w:tcPr>
          <w:p w14:paraId="458D39E2"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55F263F3"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2x20</w:t>
            </w:r>
          </w:p>
        </w:tc>
        <w:tc>
          <w:tcPr>
            <w:tcW w:w="662" w:type="pct"/>
            <w:tcBorders>
              <w:left w:val="single" w:sz="4" w:space="0" w:color="auto"/>
              <w:right w:val="single" w:sz="4" w:space="0" w:color="auto"/>
            </w:tcBorders>
          </w:tcPr>
          <w:p w14:paraId="4EF13ABE"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2x20</w:t>
            </w:r>
          </w:p>
        </w:tc>
        <w:tc>
          <w:tcPr>
            <w:tcW w:w="662" w:type="pct"/>
            <w:tcBorders>
              <w:left w:val="single" w:sz="4" w:space="0" w:color="auto"/>
              <w:right w:val="single" w:sz="4" w:space="0" w:color="auto"/>
            </w:tcBorders>
          </w:tcPr>
          <w:p w14:paraId="17676038"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73E30BF9" w14:textId="77777777" w:rsidR="009261F4" w:rsidRPr="00D22261" w:rsidRDefault="009261F4" w:rsidP="009261F4">
            <w:pPr>
              <w:jc w:val="center"/>
              <w:rPr>
                <w:rFonts w:ascii="Times New Roman" w:hAnsi="Times New Roman" w:cs="Times New Roman"/>
                <w:sz w:val="20"/>
                <w:szCs w:val="20"/>
              </w:rPr>
            </w:pPr>
          </w:p>
        </w:tc>
      </w:tr>
      <w:tr w:rsidR="009261F4" w:rsidRPr="00D22261" w14:paraId="4C426664" w14:textId="77777777" w:rsidTr="00EA1064">
        <w:tc>
          <w:tcPr>
            <w:tcW w:w="1050" w:type="pct"/>
            <w:tcBorders>
              <w:left w:val="single" w:sz="4" w:space="0" w:color="auto"/>
              <w:right w:val="single" w:sz="4" w:space="0" w:color="auto"/>
            </w:tcBorders>
          </w:tcPr>
          <w:p w14:paraId="43AA6F6C" w14:textId="77777777" w:rsidR="009261F4" w:rsidRPr="005F44E9" w:rsidRDefault="009261F4" w:rsidP="009261F4">
            <w:pPr>
              <w:ind w:left="-57"/>
              <w:rPr>
                <w:rFonts w:ascii="Times New Roman" w:hAnsi="Times New Roman" w:cs="Times New Roman"/>
                <w:bCs/>
                <w:sz w:val="20"/>
                <w:szCs w:val="20"/>
              </w:rPr>
            </w:pPr>
            <w:r w:rsidRPr="005F44E9">
              <w:rPr>
                <w:rFonts w:ascii="Times New Roman" w:hAnsi="Times New Roman" w:cs="Times New Roman"/>
                <w:bCs/>
                <w:sz w:val="20"/>
                <w:szCs w:val="20"/>
              </w:rPr>
              <w:t>Alternetive leg bounding (kanguru sıçrama )</w:t>
            </w:r>
          </w:p>
        </w:tc>
        <w:tc>
          <w:tcPr>
            <w:tcW w:w="641" w:type="pct"/>
            <w:tcBorders>
              <w:left w:val="single" w:sz="4" w:space="0" w:color="auto"/>
              <w:right w:val="single" w:sz="4" w:space="0" w:color="auto"/>
            </w:tcBorders>
          </w:tcPr>
          <w:p w14:paraId="7C81491D"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2x16</w:t>
            </w:r>
          </w:p>
        </w:tc>
        <w:tc>
          <w:tcPr>
            <w:tcW w:w="662" w:type="pct"/>
            <w:tcBorders>
              <w:left w:val="single" w:sz="4" w:space="0" w:color="auto"/>
              <w:right w:val="single" w:sz="4" w:space="0" w:color="auto"/>
            </w:tcBorders>
          </w:tcPr>
          <w:p w14:paraId="06DED74C"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2x20</w:t>
            </w:r>
          </w:p>
        </w:tc>
        <w:tc>
          <w:tcPr>
            <w:tcW w:w="662" w:type="pct"/>
            <w:tcBorders>
              <w:left w:val="single" w:sz="4" w:space="0" w:color="auto"/>
              <w:right w:val="single" w:sz="4" w:space="0" w:color="auto"/>
            </w:tcBorders>
          </w:tcPr>
          <w:p w14:paraId="2DF63888"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59E37C8A"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072DB0C0"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3x12</w:t>
            </w:r>
          </w:p>
        </w:tc>
        <w:tc>
          <w:tcPr>
            <w:tcW w:w="662" w:type="pct"/>
            <w:tcBorders>
              <w:left w:val="single" w:sz="4" w:space="0" w:color="auto"/>
              <w:right w:val="single" w:sz="4" w:space="0" w:color="auto"/>
            </w:tcBorders>
          </w:tcPr>
          <w:p w14:paraId="7EE25777" w14:textId="77777777" w:rsidR="009261F4" w:rsidRPr="00D22261" w:rsidRDefault="009261F4" w:rsidP="009261F4">
            <w:pPr>
              <w:jc w:val="center"/>
              <w:rPr>
                <w:rFonts w:ascii="Times New Roman" w:hAnsi="Times New Roman" w:cs="Times New Roman"/>
                <w:sz w:val="20"/>
                <w:szCs w:val="20"/>
              </w:rPr>
            </w:pPr>
          </w:p>
        </w:tc>
      </w:tr>
      <w:tr w:rsidR="009261F4" w:rsidRPr="00D22261" w14:paraId="04B78640" w14:textId="77777777" w:rsidTr="00EA1064">
        <w:tc>
          <w:tcPr>
            <w:tcW w:w="1050" w:type="pct"/>
            <w:tcBorders>
              <w:left w:val="single" w:sz="4" w:space="0" w:color="auto"/>
              <w:right w:val="single" w:sz="4" w:space="0" w:color="auto"/>
            </w:tcBorders>
          </w:tcPr>
          <w:p w14:paraId="2A5EF567"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Single leg lateral jumps(tek bacak (sırayla) yanal sıçrama</w:t>
            </w:r>
          </w:p>
        </w:tc>
        <w:tc>
          <w:tcPr>
            <w:tcW w:w="641" w:type="pct"/>
            <w:tcBorders>
              <w:left w:val="single" w:sz="4" w:space="0" w:color="auto"/>
              <w:right w:val="single" w:sz="4" w:space="0" w:color="auto"/>
            </w:tcBorders>
          </w:tcPr>
          <w:p w14:paraId="17F9398D"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1x16</w:t>
            </w:r>
          </w:p>
        </w:tc>
        <w:tc>
          <w:tcPr>
            <w:tcW w:w="662" w:type="pct"/>
            <w:tcBorders>
              <w:left w:val="single" w:sz="4" w:space="0" w:color="auto"/>
              <w:right w:val="single" w:sz="4" w:space="0" w:color="auto"/>
            </w:tcBorders>
          </w:tcPr>
          <w:p w14:paraId="4F21947D"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2x20</w:t>
            </w:r>
          </w:p>
        </w:tc>
        <w:tc>
          <w:tcPr>
            <w:tcW w:w="662" w:type="pct"/>
            <w:tcBorders>
              <w:left w:val="single" w:sz="4" w:space="0" w:color="auto"/>
              <w:right w:val="single" w:sz="4" w:space="0" w:color="auto"/>
            </w:tcBorders>
          </w:tcPr>
          <w:p w14:paraId="564A5713"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w:t>
            </w:r>
          </w:p>
        </w:tc>
        <w:tc>
          <w:tcPr>
            <w:tcW w:w="662" w:type="pct"/>
            <w:tcBorders>
              <w:left w:val="single" w:sz="4" w:space="0" w:color="auto"/>
              <w:right w:val="single" w:sz="4" w:space="0" w:color="auto"/>
            </w:tcBorders>
          </w:tcPr>
          <w:p w14:paraId="7CFB61AB"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52DEE14B"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4B75E3F8"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2x20</w:t>
            </w:r>
          </w:p>
        </w:tc>
      </w:tr>
      <w:tr w:rsidR="009261F4" w:rsidRPr="00D22261" w14:paraId="03D7EB13" w14:textId="77777777" w:rsidTr="00EA1064">
        <w:tc>
          <w:tcPr>
            <w:tcW w:w="1050" w:type="pct"/>
            <w:tcBorders>
              <w:left w:val="single" w:sz="4" w:space="0" w:color="auto"/>
              <w:right w:val="single" w:sz="4" w:space="0" w:color="auto"/>
            </w:tcBorders>
          </w:tcPr>
          <w:p w14:paraId="0FA600F9"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 xml:space="preserve">Cone hops with COD sprint (engellerden çift </w:t>
            </w:r>
            <w:proofErr w:type="gramStart"/>
            <w:r w:rsidRPr="005F44E9">
              <w:rPr>
                <w:rFonts w:ascii="Times New Roman" w:hAnsi="Times New Roman" w:cs="Times New Roman"/>
                <w:bCs/>
                <w:sz w:val="20"/>
                <w:szCs w:val="20"/>
              </w:rPr>
              <w:t>ayak  sıçradıktan</w:t>
            </w:r>
            <w:proofErr w:type="gramEnd"/>
            <w:r w:rsidRPr="005F44E9">
              <w:rPr>
                <w:rFonts w:ascii="Times New Roman" w:hAnsi="Times New Roman" w:cs="Times New Roman"/>
                <w:bCs/>
                <w:sz w:val="20"/>
                <w:szCs w:val="20"/>
              </w:rPr>
              <w:t xml:space="preserve"> sonra dön ve koş )</w:t>
            </w:r>
          </w:p>
        </w:tc>
        <w:tc>
          <w:tcPr>
            <w:tcW w:w="641" w:type="pct"/>
            <w:tcBorders>
              <w:left w:val="single" w:sz="4" w:space="0" w:color="auto"/>
              <w:right w:val="single" w:sz="4" w:space="0" w:color="auto"/>
            </w:tcBorders>
          </w:tcPr>
          <w:p w14:paraId="6E7FFB04" w14:textId="77777777" w:rsidR="009261F4" w:rsidRPr="00D22261" w:rsidRDefault="009261F4" w:rsidP="009261F4">
            <w:pPr>
              <w:jc w:val="center"/>
              <w:rPr>
                <w:rFonts w:ascii="Times New Roman" w:hAnsi="Times New Roman" w:cs="Times New Roman"/>
                <w:color w:val="000000" w:themeColor="text1"/>
                <w:sz w:val="20"/>
                <w:szCs w:val="20"/>
              </w:rPr>
            </w:pPr>
          </w:p>
        </w:tc>
        <w:tc>
          <w:tcPr>
            <w:tcW w:w="662" w:type="pct"/>
            <w:tcBorders>
              <w:left w:val="single" w:sz="4" w:space="0" w:color="auto"/>
              <w:right w:val="single" w:sz="4" w:space="0" w:color="auto"/>
            </w:tcBorders>
          </w:tcPr>
          <w:p w14:paraId="3ECDA8E3" w14:textId="77777777" w:rsidR="009261F4" w:rsidRPr="00D22261" w:rsidRDefault="009261F4" w:rsidP="009261F4">
            <w:pPr>
              <w:jc w:val="center"/>
              <w:rPr>
                <w:rFonts w:ascii="Times New Roman" w:hAnsi="Times New Roman" w:cs="Times New Roman"/>
                <w:sz w:val="20"/>
                <w:szCs w:val="20"/>
              </w:rPr>
            </w:pPr>
          </w:p>
          <w:p w14:paraId="72D4DD9C" w14:textId="77777777" w:rsidR="009261F4" w:rsidRPr="00D22261" w:rsidRDefault="009261F4" w:rsidP="009261F4">
            <w:pPr>
              <w:jc w:val="center"/>
              <w:rPr>
                <w:rFonts w:ascii="Times New Roman" w:hAnsi="Times New Roman" w:cs="Times New Roman"/>
                <w:sz w:val="20"/>
                <w:szCs w:val="20"/>
              </w:rPr>
            </w:pPr>
          </w:p>
          <w:p w14:paraId="6B469F02"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0F4EFAF4"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1x6 (sağ)</w:t>
            </w:r>
          </w:p>
          <w:p w14:paraId="63FE136B"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1x6 (sol)</w:t>
            </w:r>
          </w:p>
        </w:tc>
        <w:tc>
          <w:tcPr>
            <w:tcW w:w="662" w:type="pct"/>
            <w:tcBorders>
              <w:left w:val="single" w:sz="4" w:space="0" w:color="auto"/>
              <w:right w:val="single" w:sz="4" w:space="0" w:color="auto"/>
            </w:tcBorders>
          </w:tcPr>
          <w:p w14:paraId="253BD33A"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2x6 (sağ)</w:t>
            </w:r>
          </w:p>
          <w:p w14:paraId="03232C5E"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2x6(sol)</w:t>
            </w:r>
          </w:p>
        </w:tc>
        <w:tc>
          <w:tcPr>
            <w:tcW w:w="662" w:type="pct"/>
            <w:tcBorders>
              <w:left w:val="single" w:sz="4" w:space="0" w:color="auto"/>
              <w:right w:val="single" w:sz="4" w:space="0" w:color="auto"/>
            </w:tcBorders>
          </w:tcPr>
          <w:p w14:paraId="7769D2E2"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3x6 (sağ)</w:t>
            </w:r>
          </w:p>
          <w:p w14:paraId="31CC25E9"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3x6(sol)</w:t>
            </w:r>
          </w:p>
        </w:tc>
        <w:tc>
          <w:tcPr>
            <w:tcW w:w="662" w:type="pct"/>
            <w:tcBorders>
              <w:left w:val="single" w:sz="4" w:space="0" w:color="auto"/>
              <w:right w:val="single" w:sz="4" w:space="0" w:color="auto"/>
            </w:tcBorders>
          </w:tcPr>
          <w:p w14:paraId="7FD72525"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4x6 (sağ)</w:t>
            </w:r>
          </w:p>
          <w:p w14:paraId="7BB903E9"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4x6(sol)</w:t>
            </w:r>
          </w:p>
        </w:tc>
      </w:tr>
      <w:tr w:rsidR="009261F4" w:rsidRPr="00D22261" w14:paraId="7CD119A4" w14:textId="77777777" w:rsidTr="00EA1064">
        <w:tc>
          <w:tcPr>
            <w:tcW w:w="1050" w:type="pct"/>
            <w:tcBorders>
              <w:left w:val="single" w:sz="4" w:space="0" w:color="auto"/>
              <w:right w:val="single" w:sz="4" w:space="0" w:color="auto"/>
            </w:tcBorders>
          </w:tcPr>
          <w:p w14:paraId="0D61DAE6"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Single leg bounding(öne tek ayak sıçrama )</w:t>
            </w:r>
          </w:p>
        </w:tc>
        <w:tc>
          <w:tcPr>
            <w:tcW w:w="641" w:type="pct"/>
            <w:tcBorders>
              <w:left w:val="single" w:sz="4" w:space="0" w:color="auto"/>
              <w:right w:val="single" w:sz="4" w:space="0" w:color="auto"/>
            </w:tcBorders>
          </w:tcPr>
          <w:p w14:paraId="7E17565C" w14:textId="77777777" w:rsidR="009261F4" w:rsidRPr="00D22261" w:rsidRDefault="009261F4" w:rsidP="009261F4">
            <w:pPr>
              <w:jc w:val="center"/>
              <w:rPr>
                <w:rFonts w:ascii="Times New Roman" w:hAnsi="Times New Roman" w:cs="Times New Roman"/>
                <w:color w:val="000000" w:themeColor="text1"/>
                <w:sz w:val="20"/>
                <w:szCs w:val="20"/>
              </w:rPr>
            </w:pPr>
          </w:p>
        </w:tc>
        <w:tc>
          <w:tcPr>
            <w:tcW w:w="662" w:type="pct"/>
            <w:tcBorders>
              <w:left w:val="single" w:sz="4" w:space="0" w:color="auto"/>
              <w:right w:val="single" w:sz="4" w:space="0" w:color="auto"/>
            </w:tcBorders>
          </w:tcPr>
          <w:p w14:paraId="6058F916"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5058AFF6"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2x10 (sağ)</w:t>
            </w:r>
          </w:p>
          <w:p w14:paraId="75634A94"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2x10 (sol)</w:t>
            </w:r>
          </w:p>
        </w:tc>
        <w:tc>
          <w:tcPr>
            <w:tcW w:w="662" w:type="pct"/>
            <w:tcBorders>
              <w:left w:val="single" w:sz="4" w:space="0" w:color="auto"/>
              <w:right w:val="single" w:sz="4" w:space="0" w:color="auto"/>
            </w:tcBorders>
          </w:tcPr>
          <w:p w14:paraId="7D310447"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3x15 (sağ)</w:t>
            </w:r>
          </w:p>
          <w:p w14:paraId="5C7E0304"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3x15 (sol)</w:t>
            </w:r>
          </w:p>
        </w:tc>
        <w:tc>
          <w:tcPr>
            <w:tcW w:w="662" w:type="pct"/>
            <w:tcBorders>
              <w:left w:val="single" w:sz="4" w:space="0" w:color="auto"/>
              <w:right w:val="single" w:sz="4" w:space="0" w:color="auto"/>
            </w:tcBorders>
          </w:tcPr>
          <w:p w14:paraId="69468798"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 (sağ)</w:t>
            </w:r>
          </w:p>
          <w:p w14:paraId="51CCB593"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 (sol)</w:t>
            </w:r>
          </w:p>
        </w:tc>
        <w:tc>
          <w:tcPr>
            <w:tcW w:w="662" w:type="pct"/>
            <w:tcBorders>
              <w:left w:val="single" w:sz="4" w:space="0" w:color="auto"/>
              <w:right w:val="single" w:sz="4" w:space="0" w:color="auto"/>
            </w:tcBorders>
          </w:tcPr>
          <w:p w14:paraId="355E9CB3"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 (sağ)</w:t>
            </w:r>
          </w:p>
          <w:p w14:paraId="09AE3FC5"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3x20 (sol)</w:t>
            </w:r>
          </w:p>
        </w:tc>
      </w:tr>
      <w:tr w:rsidR="009261F4" w:rsidRPr="00D22261" w14:paraId="24FCB907" w14:textId="77777777" w:rsidTr="00EA1064">
        <w:tc>
          <w:tcPr>
            <w:tcW w:w="1050" w:type="pct"/>
            <w:tcBorders>
              <w:left w:val="single" w:sz="4" w:space="0" w:color="auto"/>
              <w:right w:val="single" w:sz="4" w:space="0" w:color="auto"/>
            </w:tcBorders>
          </w:tcPr>
          <w:p w14:paraId="7CD1A7CE"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lastRenderedPageBreak/>
              <w:t>Vertical jump(Dikey sıçrama)</w:t>
            </w:r>
          </w:p>
        </w:tc>
        <w:tc>
          <w:tcPr>
            <w:tcW w:w="641" w:type="pct"/>
            <w:tcBorders>
              <w:left w:val="single" w:sz="4" w:space="0" w:color="auto"/>
              <w:right w:val="single" w:sz="4" w:space="0" w:color="auto"/>
            </w:tcBorders>
          </w:tcPr>
          <w:p w14:paraId="121F742A" w14:textId="77777777" w:rsidR="009261F4" w:rsidRPr="00D22261" w:rsidRDefault="009261F4" w:rsidP="009261F4">
            <w:pPr>
              <w:jc w:val="center"/>
              <w:rPr>
                <w:rFonts w:ascii="Times New Roman" w:hAnsi="Times New Roman" w:cs="Times New Roman"/>
                <w:color w:val="000000" w:themeColor="text1"/>
                <w:sz w:val="20"/>
                <w:szCs w:val="20"/>
              </w:rPr>
            </w:pPr>
          </w:p>
        </w:tc>
        <w:tc>
          <w:tcPr>
            <w:tcW w:w="662" w:type="pct"/>
            <w:tcBorders>
              <w:left w:val="single" w:sz="4" w:space="0" w:color="auto"/>
              <w:right w:val="single" w:sz="4" w:space="0" w:color="auto"/>
            </w:tcBorders>
          </w:tcPr>
          <w:p w14:paraId="5BB81924"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1x6</w:t>
            </w:r>
          </w:p>
        </w:tc>
        <w:tc>
          <w:tcPr>
            <w:tcW w:w="662" w:type="pct"/>
            <w:tcBorders>
              <w:left w:val="single" w:sz="4" w:space="0" w:color="auto"/>
              <w:right w:val="single" w:sz="4" w:space="0" w:color="auto"/>
            </w:tcBorders>
          </w:tcPr>
          <w:p w14:paraId="40A96886"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3E1BAC7B"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46B4AF51" w14:textId="77777777" w:rsidR="009261F4" w:rsidRPr="00D22261" w:rsidRDefault="009261F4" w:rsidP="009261F4">
            <w:pPr>
              <w:jc w:val="center"/>
              <w:rPr>
                <w:rFonts w:ascii="Times New Roman" w:hAnsi="Times New Roman" w:cs="Times New Roman"/>
                <w:sz w:val="20"/>
                <w:szCs w:val="20"/>
              </w:rPr>
            </w:pPr>
          </w:p>
        </w:tc>
        <w:tc>
          <w:tcPr>
            <w:tcW w:w="662" w:type="pct"/>
            <w:tcBorders>
              <w:left w:val="single" w:sz="4" w:space="0" w:color="auto"/>
              <w:right w:val="single" w:sz="4" w:space="0" w:color="auto"/>
            </w:tcBorders>
          </w:tcPr>
          <w:p w14:paraId="1CB69EF4"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2x6</w:t>
            </w:r>
          </w:p>
        </w:tc>
      </w:tr>
      <w:tr w:rsidR="009261F4" w:rsidRPr="00D22261" w14:paraId="171FB310" w14:textId="77777777" w:rsidTr="00EA1064">
        <w:tc>
          <w:tcPr>
            <w:tcW w:w="1050" w:type="pct"/>
            <w:tcBorders>
              <w:left w:val="single" w:sz="4" w:space="0" w:color="auto"/>
              <w:right w:val="single" w:sz="4" w:space="0" w:color="auto"/>
            </w:tcBorders>
          </w:tcPr>
          <w:p w14:paraId="0E5318D6"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HACİM (K)</w:t>
            </w:r>
          </w:p>
        </w:tc>
        <w:tc>
          <w:tcPr>
            <w:tcW w:w="641" w:type="pct"/>
            <w:tcBorders>
              <w:left w:val="single" w:sz="4" w:space="0" w:color="auto"/>
              <w:right w:val="single" w:sz="4" w:space="0" w:color="auto"/>
            </w:tcBorders>
          </w:tcPr>
          <w:p w14:paraId="24EC94AC" w14:textId="77777777" w:rsidR="009261F4" w:rsidRPr="00D22261" w:rsidRDefault="009261F4" w:rsidP="009261F4">
            <w:pPr>
              <w:jc w:val="center"/>
              <w:rPr>
                <w:rFonts w:ascii="Times New Roman" w:hAnsi="Times New Roman" w:cs="Times New Roman"/>
                <w:color w:val="000000" w:themeColor="text1"/>
                <w:sz w:val="20"/>
                <w:szCs w:val="20"/>
              </w:rPr>
            </w:pPr>
            <w:r w:rsidRPr="00D22261">
              <w:rPr>
                <w:rFonts w:ascii="Times New Roman" w:hAnsi="Times New Roman" w:cs="Times New Roman"/>
                <w:color w:val="000000" w:themeColor="text1"/>
                <w:sz w:val="20"/>
                <w:szCs w:val="20"/>
              </w:rPr>
              <w:t>-</w:t>
            </w:r>
          </w:p>
        </w:tc>
        <w:tc>
          <w:tcPr>
            <w:tcW w:w="662" w:type="pct"/>
            <w:tcBorders>
              <w:left w:val="single" w:sz="4" w:space="0" w:color="auto"/>
              <w:right w:val="single" w:sz="4" w:space="0" w:color="auto"/>
            </w:tcBorders>
          </w:tcPr>
          <w:p w14:paraId="2310568A"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w:t>
            </w:r>
          </w:p>
        </w:tc>
        <w:tc>
          <w:tcPr>
            <w:tcW w:w="662" w:type="pct"/>
            <w:tcBorders>
              <w:left w:val="single" w:sz="4" w:space="0" w:color="auto"/>
              <w:right w:val="single" w:sz="4" w:space="0" w:color="auto"/>
            </w:tcBorders>
          </w:tcPr>
          <w:p w14:paraId="44D4AD9F"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w:t>
            </w:r>
          </w:p>
        </w:tc>
        <w:tc>
          <w:tcPr>
            <w:tcW w:w="662" w:type="pct"/>
            <w:tcBorders>
              <w:left w:val="single" w:sz="4" w:space="0" w:color="auto"/>
              <w:right w:val="single" w:sz="4" w:space="0" w:color="auto"/>
            </w:tcBorders>
          </w:tcPr>
          <w:p w14:paraId="2E157D29"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w:t>
            </w:r>
          </w:p>
        </w:tc>
        <w:tc>
          <w:tcPr>
            <w:tcW w:w="662" w:type="pct"/>
            <w:tcBorders>
              <w:left w:val="single" w:sz="4" w:space="0" w:color="auto"/>
              <w:right w:val="single" w:sz="4" w:space="0" w:color="auto"/>
            </w:tcBorders>
          </w:tcPr>
          <w:p w14:paraId="096F63EA"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w:t>
            </w:r>
          </w:p>
        </w:tc>
        <w:tc>
          <w:tcPr>
            <w:tcW w:w="662" w:type="pct"/>
            <w:tcBorders>
              <w:left w:val="single" w:sz="4" w:space="0" w:color="auto"/>
              <w:right w:val="single" w:sz="4" w:space="0" w:color="auto"/>
            </w:tcBorders>
          </w:tcPr>
          <w:p w14:paraId="1158CF91" w14:textId="77777777" w:rsidR="009261F4" w:rsidRPr="00D22261" w:rsidRDefault="009261F4" w:rsidP="009261F4">
            <w:pPr>
              <w:jc w:val="center"/>
              <w:rPr>
                <w:rFonts w:ascii="Times New Roman" w:hAnsi="Times New Roman" w:cs="Times New Roman"/>
                <w:sz w:val="20"/>
                <w:szCs w:val="20"/>
              </w:rPr>
            </w:pPr>
            <w:r w:rsidRPr="00D22261">
              <w:rPr>
                <w:rFonts w:ascii="Times New Roman" w:hAnsi="Times New Roman" w:cs="Times New Roman"/>
                <w:sz w:val="20"/>
                <w:szCs w:val="20"/>
              </w:rPr>
              <w:t>-</w:t>
            </w:r>
          </w:p>
        </w:tc>
      </w:tr>
      <w:tr w:rsidR="009261F4" w:rsidRPr="00D22261" w14:paraId="27318FA2" w14:textId="77777777" w:rsidTr="00EA1064">
        <w:tc>
          <w:tcPr>
            <w:tcW w:w="1050" w:type="pct"/>
            <w:tcBorders>
              <w:left w:val="single" w:sz="4" w:space="0" w:color="auto"/>
              <w:right w:val="single" w:sz="4" w:space="0" w:color="auto"/>
            </w:tcBorders>
          </w:tcPr>
          <w:p w14:paraId="362527EF"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HACİM (D1)</w:t>
            </w:r>
          </w:p>
        </w:tc>
        <w:tc>
          <w:tcPr>
            <w:tcW w:w="641" w:type="pct"/>
            <w:tcBorders>
              <w:left w:val="single" w:sz="4" w:space="0" w:color="auto"/>
              <w:right w:val="single" w:sz="4" w:space="0" w:color="auto"/>
            </w:tcBorders>
          </w:tcPr>
          <w:p w14:paraId="4A79BB5D" w14:textId="77777777" w:rsidR="009261F4" w:rsidRPr="00D22261" w:rsidRDefault="009261F4" w:rsidP="009261F4">
            <w:pPr>
              <w:jc w:val="center"/>
              <w:rPr>
                <w:rFonts w:ascii="Times New Roman" w:hAnsi="Times New Roman" w:cs="Times New Roman"/>
                <w:b/>
                <w:color w:val="000000" w:themeColor="text1"/>
                <w:sz w:val="20"/>
                <w:szCs w:val="20"/>
              </w:rPr>
            </w:pPr>
            <w:r w:rsidRPr="00D22261">
              <w:rPr>
                <w:rFonts w:ascii="Times New Roman" w:hAnsi="Times New Roman" w:cs="Times New Roman"/>
                <w:b/>
                <w:color w:val="000000" w:themeColor="text1"/>
                <w:sz w:val="20"/>
                <w:szCs w:val="20"/>
              </w:rPr>
              <w:t>114</w:t>
            </w:r>
          </w:p>
        </w:tc>
        <w:tc>
          <w:tcPr>
            <w:tcW w:w="662" w:type="pct"/>
            <w:tcBorders>
              <w:left w:val="single" w:sz="4" w:space="0" w:color="auto"/>
              <w:right w:val="single" w:sz="4" w:space="0" w:color="auto"/>
            </w:tcBorders>
          </w:tcPr>
          <w:p w14:paraId="3B15B9D3"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131</w:t>
            </w:r>
          </w:p>
        </w:tc>
        <w:tc>
          <w:tcPr>
            <w:tcW w:w="662" w:type="pct"/>
            <w:tcBorders>
              <w:left w:val="single" w:sz="4" w:space="0" w:color="auto"/>
              <w:right w:val="single" w:sz="4" w:space="0" w:color="auto"/>
            </w:tcBorders>
          </w:tcPr>
          <w:p w14:paraId="4B86A1BA"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164</w:t>
            </w:r>
          </w:p>
        </w:tc>
        <w:tc>
          <w:tcPr>
            <w:tcW w:w="662" w:type="pct"/>
            <w:tcBorders>
              <w:left w:val="single" w:sz="4" w:space="0" w:color="auto"/>
              <w:right w:val="single" w:sz="4" w:space="0" w:color="auto"/>
            </w:tcBorders>
          </w:tcPr>
          <w:p w14:paraId="06F740C1"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214</w:t>
            </w:r>
          </w:p>
        </w:tc>
        <w:tc>
          <w:tcPr>
            <w:tcW w:w="662" w:type="pct"/>
            <w:tcBorders>
              <w:left w:val="single" w:sz="4" w:space="0" w:color="auto"/>
              <w:right w:val="single" w:sz="4" w:space="0" w:color="auto"/>
            </w:tcBorders>
          </w:tcPr>
          <w:p w14:paraId="567BD9F8"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204</w:t>
            </w:r>
          </w:p>
        </w:tc>
        <w:tc>
          <w:tcPr>
            <w:tcW w:w="662" w:type="pct"/>
            <w:tcBorders>
              <w:left w:val="single" w:sz="4" w:space="0" w:color="auto"/>
              <w:right w:val="single" w:sz="4" w:space="0" w:color="auto"/>
            </w:tcBorders>
          </w:tcPr>
          <w:p w14:paraId="6865DF39"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220</w:t>
            </w:r>
          </w:p>
        </w:tc>
      </w:tr>
      <w:tr w:rsidR="009261F4" w:rsidRPr="00D22261" w14:paraId="27E3E1B8" w14:textId="77777777" w:rsidTr="00EA1064">
        <w:tc>
          <w:tcPr>
            <w:tcW w:w="1050" w:type="pct"/>
            <w:tcBorders>
              <w:left w:val="single" w:sz="4" w:space="0" w:color="auto"/>
              <w:right w:val="single" w:sz="4" w:space="0" w:color="auto"/>
            </w:tcBorders>
          </w:tcPr>
          <w:p w14:paraId="33601258" w14:textId="77777777" w:rsidR="009261F4" w:rsidRPr="005F44E9" w:rsidRDefault="009261F4" w:rsidP="009261F4">
            <w:pPr>
              <w:rPr>
                <w:rFonts w:ascii="Times New Roman" w:hAnsi="Times New Roman" w:cs="Times New Roman"/>
                <w:bCs/>
                <w:sz w:val="20"/>
                <w:szCs w:val="20"/>
              </w:rPr>
            </w:pPr>
            <w:r w:rsidRPr="005F44E9">
              <w:rPr>
                <w:rFonts w:ascii="Times New Roman" w:hAnsi="Times New Roman" w:cs="Times New Roman"/>
                <w:bCs/>
                <w:sz w:val="20"/>
                <w:szCs w:val="20"/>
              </w:rPr>
              <w:t>HACİM (D3)</w:t>
            </w:r>
          </w:p>
        </w:tc>
        <w:tc>
          <w:tcPr>
            <w:tcW w:w="641" w:type="pct"/>
            <w:tcBorders>
              <w:left w:val="single" w:sz="4" w:space="0" w:color="auto"/>
              <w:right w:val="single" w:sz="4" w:space="0" w:color="auto"/>
            </w:tcBorders>
          </w:tcPr>
          <w:p w14:paraId="07AC814E" w14:textId="77777777" w:rsidR="009261F4" w:rsidRPr="00D22261" w:rsidRDefault="009261F4" w:rsidP="009261F4">
            <w:pPr>
              <w:jc w:val="center"/>
              <w:rPr>
                <w:rFonts w:ascii="Times New Roman" w:hAnsi="Times New Roman" w:cs="Times New Roman"/>
                <w:b/>
                <w:color w:val="4BACC6" w:themeColor="accent5"/>
                <w:sz w:val="20"/>
                <w:szCs w:val="20"/>
              </w:rPr>
            </w:pPr>
            <w:r w:rsidRPr="00D22261">
              <w:rPr>
                <w:rFonts w:ascii="Times New Roman" w:hAnsi="Times New Roman" w:cs="Times New Roman"/>
                <w:b/>
                <w:color w:val="000000" w:themeColor="text1"/>
                <w:sz w:val="20"/>
                <w:szCs w:val="20"/>
              </w:rPr>
              <w:t>342</w:t>
            </w:r>
          </w:p>
        </w:tc>
        <w:tc>
          <w:tcPr>
            <w:tcW w:w="662" w:type="pct"/>
            <w:tcBorders>
              <w:left w:val="single" w:sz="4" w:space="0" w:color="auto"/>
              <w:right w:val="single" w:sz="4" w:space="0" w:color="auto"/>
            </w:tcBorders>
          </w:tcPr>
          <w:p w14:paraId="7FE93DD0"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393</w:t>
            </w:r>
          </w:p>
        </w:tc>
        <w:tc>
          <w:tcPr>
            <w:tcW w:w="662" w:type="pct"/>
            <w:tcBorders>
              <w:left w:val="single" w:sz="4" w:space="0" w:color="auto"/>
              <w:right w:val="single" w:sz="4" w:space="0" w:color="auto"/>
            </w:tcBorders>
          </w:tcPr>
          <w:p w14:paraId="31F54269"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492</w:t>
            </w:r>
          </w:p>
        </w:tc>
        <w:tc>
          <w:tcPr>
            <w:tcW w:w="662" w:type="pct"/>
            <w:tcBorders>
              <w:left w:val="single" w:sz="4" w:space="0" w:color="auto"/>
              <w:right w:val="single" w:sz="4" w:space="0" w:color="auto"/>
            </w:tcBorders>
          </w:tcPr>
          <w:p w14:paraId="290174B6"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642</w:t>
            </w:r>
          </w:p>
        </w:tc>
        <w:tc>
          <w:tcPr>
            <w:tcW w:w="662" w:type="pct"/>
            <w:tcBorders>
              <w:left w:val="single" w:sz="4" w:space="0" w:color="auto"/>
              <w:right w:val="single" w:sz="4" w:space="0" w:color="auto"/>
            </w:tcBorders>
          </w:tcPr>
          <w:p w14:paraId="37E7374B"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612</w:t>
            </w:r>
          </w:p>
        </w:tc>
        <w:tc>
          <w:tcPr>
            <w:tcW w:w="662" w:type="pct"/>
            <w:tcBorders>
              <w:left w:val="single" w:sz="4" w:space="0" w:color="auto"/>
              <w:right w:val="single" w:sz="4" w:space="0" w:color="auto"/>
            </w:tcBorders>
          </w:tcPr>
          <w:p w14:paraId="3C411588" w14:textId="77777777" w:rsidR="009261F4" w:rsidRPr="00D22261" w:rsidRDefault="009261F4" w:rsidP="009261F4">
            <w:pPr>
              <w:jc w:val="center"/>
              <w:rPr>
                <w:rFonts w:ascii="Times New Roman" w:hAnsi="Times New Roman" w:cs="Times New Roman"/>
                <w:b/>
                <w:sz w:val="20"/>
                <w:szCs w:val="20"/>
              </w:rPr>
            </w:pPr>
            <w:r w:rsidRPr="00D22261">
              <w:rPr>
                <w:rFonts w:ascii="Times New Roman" w:hAnsi="Times New Roman" w:cs="Times New Roman"/>
                <w:b/>
                <w:sz w:val="20"/>
                <w:szCs w:val="20"/>
              </w:rPr>
              <w:t>660</w:t>
            </w:r>
          </w:p>
        </w:tc>
      </w:tr>
    </w:tbl>
    <w:p w14:paraId="30B152F4" w14:textId="77777777" w:rsidR="00F8339C" w:rsidRDefault="00F8339C" w:rsidP="007575D4">
      <w:pPr>
        <w:pStyle w:val="Balk2"/>
        <w:rPr>
          <w:rFonts w:eastAsiaTheme="minorHAnsi" w:cs="Times New Roman"/>
          <w:b w:val="0"/>
          <w:noProof/>
          <w:szCs w:val="24"/>
          <w:shd w:val="clear" w:color="auto" w:fill="FFFFFF"/>
        </w:rPr>
      </w:pPr>
      <w:bookmarkStart w:id="51" w:name="_Toc96605724"/>
    </w:p>
    <w:p w14:paraId="37D0648E" w14:textId="703EB4F7" w:rsidR="00A23500" w:rsidRDefault="009261F4" w:rsidP="007575D4">
      <w:pPr>
        <w:pStyle w:val="Balk2"/>
        <w:rPr>
          <w:noProof/>
          <w:shd w:val="clear" w:color="auto" w:fill="FFFFFF"/>
        </w:rPr>
      </w:pPr>
      <w:r>
        <w:rPr>
          <w:noProof/>
          <w:shd w:val="clear" w:color="auto" w:fill="FFFFFF"/>
        </w:rPr>
        <w:t>3.4</w:t>
      </w:r>
      <w:r w:rsidR="007575D4">
        <w:rPr>
          <w:noProof/>
          <w:shd w:val="clear" w:color="auto" w:fill="FFFFFF"/>
        </w:rPr>
        <w:t xml:space="preserve">. </w:t>
      </w:r>
      <w:r w:rsidR="00A23500" w:rsidRPr="00A23500">
        <w:rPr>
          <w:noProof/>
          <w:shd w:val="clear" w:color="auto" w:fill="FFFFFF"/>
        </w:rPr>
        <w:t>Y</w:t>
      </w:r>
      <w:r w:rsidR="00F22ABE">
        <w:rPr>
          <w:noProof/>
          <w:shd w:val="clear" w:color="auto" w:fill="FFFFFF"/>
        </w:rPr>
        <w:t xml:space="preserve">apılmış Olan </w:t>
      </w:r>
      <w:r w:rsidR="00A23500" w:rsidRPr="00A23500">
        <w:rPr>
          <w:noProof/>
          <w:shd w:val="clear" w:color="auto" w:fill="FFFFFF"/>
        </w:rPr>
        <w:t>Ölçüm ve Testler</w:t>
      </w:r>
      <w:bookmarkEnd w:id="51"/>
    </w:p>
    <w:p w14:paraId="0517C46F" w14:textId="77777777" w:rsidR="00885F72" w:rsidRPr="003A7306" w:rsidRDefault="00885F72" w:rsidP="007A4F49">
      <w:pPr>
        <w:pStyle w:val="NormalAf"/>
        <w:rPr>
          <w:b/>
        </w:rPr>
      </w:pPr>
      <w:r w:rsidRPr="007575D4">
        <w:rPr>
          <w:bCs/>
        </w:rPr>
        <w:t>Fiziksel özellikler:</w:t>
      </w:r>
      <w:r w:rsidRPr="003A7306">
        <w:rPr>
          <w:b/>
        </w:rPr>
        <w:t xml:space="preserve"> </w:t>
      </w:r>
      <w:r w:rsidRPr="003A7306">
        <w:t>Voleybol oyuncularının boyları 0,01 cm hassasiy</w:t>
      </w:r>
      <w:r w:rsidR="00923501">
        <w:t>etli stadiometre ile ölçülmüştü</w:t>
      </w:r>
      <w:r w:rsidRPr="003A7306">
        <w:t>r (Holtain Ltd, UK). Deneklerin ağır</w:t>
      </w:r>
      <w:r w:rsidR="00923501">
        <w:t xml:space="preserve">lıkları </w:t>
      </w:r>
      <w:r w:rsidRPr="003A7306">
        <w:t>bioimpe</w:t>
      </w:r>
      <w:r w:rsidR="00021CB7">
        <w:t xml:space="preserve">dans analiz cihazı </w:t>
      </w:r>
      <w:r w:rsidR="00923501">
        <w:t>ile belirlenmiştir</w:t>
      </w:r>
      <w:r w:rsidRPr="003A7306">
        <w:t>. (Tanita BC 418, Japan). Vücut kitle indeksi ise “vücut ağırlığı (kg) / boy (m)</w:t>
      </w:r>
      <w:r w:rsidRPr="003A7306">
        <w:rPr>
          <w:vertAlign w:val="superscript"/>
        </w:rPr>
        <w:t>2</w:t>
      </w:r>
      <w:r w:rsidR="00923501">
        <w:t>” formülünden elde edilmiştir</w:t>
      </w:r>
      <w:r w:rsidRPr="003A7306">
        <w:t xml:space="preserve">. </w:t>
      </w:r>
    </w:p>
    <w:p w14:paraId="0B5AA83D" w14:textId="05F27772" w:rsidR="00CC0BBD" w:rsidRPr="00CC0BBD" w:rsidRDefault="009261F4" w:rsidP="007575D4">
      <w:pPr>
        <w:pStyle w:val="Balk3"/>
        <w:rPr>
          <w:noProof/>
          <w:shd w:val="clear" w:color="auto" w:fill="FFFFFF"/>
        </w:rPr>
      </w:pPr>
      <w:bookmarkStart w:id="52" w:name="_Toc96605725"/>
      <w:r>
        <w:rPr>
          <w:noProof/>
          <w:shd w:val="clear" w:color="auto" w:fill="FFFFFF"/>
        </w:rPr>
        <w:t>3.4</w:t>
      </w:r>
      <w:r w:rsidR="007575D4">
        <w:rPr>
          <w:noProof/>
          <w:shd w:val="clear" w:color="auto" w:fill="FFFFFF"/>
        </w:rPr>
        <w:t xml:space="preserve">.1. </w:t>
      </w:r>
      <w:r w:rsidR="00CC0BBD" w:rsidRPr="00CC0BBD">
        <w:rPr>
          <w:noProof/>
          <w:shd w:val="clear" w:color="auto" w:fill="FFFFFF"/>
        </w:rPr>
        <w:t>Anaerobik Performans Testleri</w:t>
      </w:r>
      <w:bookmarkEnd w:id="52"/>
    </w:p>
    <w:p w14:paraId="2FF4F18C" w14:textId="601C14BD" w:rsidR="00CC0BBD" w:rsidRDefault="009261F4" w:rsidP="007575D4">
      <w:pPr>
        <w:pStyle w:val="Balk4"/>
        <w:rPr>
          <w:noProof/>
          <w:shd w:val="clear" w:color="auto" w:fill="FFFFFF"/>
        </w:rPr>
      </w:pPr>
      <w:bookmarkStart w:id="53" w:name="_Toc96605726"/>
      <w:r>
        <w:rPr>
          <w:noProof/>
          <w:shd w:val="clear" w:color="auto" w:fill="FFFFFF"/>
        </w:rPr>
        <w:t>3.4</w:t>
      </w:r>
      <w:r w:rsidR="007575D4">
        <w:rPr>
          <w:noProof/>
          <w:shd w:val="clear" w:color="auto" w:fill="FFFFFF"/>
        </w:rPr>
        <w:t xml:space="preserve">.1.1. </w:t>
      </w:r>
      <w:r w:rsidR="00CC0BBD">
        <w:rPr>
          <w:noProof/>
          <w:shd w:val="clear" w:color="auto" w:fill="FFFFFF"/>
        </w:rPr>
        <w:t xml:space="preserve">Wingate </w:t>
      </w:r>
      <w:r w:rsidR="007575D4">
        <w:rPr>
          <w:noProof/>
          <w:shd w:val="clear" w:color="auto" w:fill="FFFFFF"/>
        </w:rPr>
        <w:t>bisiklet ergometresi testi</w:t>
      </w:r>
      <w:bookmarkEnd w:id="53"/>
    </w:p>
    <w:p w14:paraId="62E342FA" w14:textId="77777777" w:rsidR="00CC0BBD" w:rsidRDefault="00CC0BBD" w:rsidP="007A4F49">
      <w:pPr>
        <w:pStyle w:val="NormalAf"/>
        <w:rPr>
          <w:noProof/>
          <w:shd w:val="clear" w:color="auto" w:fill="FFFFFF"/>
        </w:rPr>
      </w:pPr>
      <w:r w:rsidRPr="00CC0BBD">
        <w:rPr>
          <w:noProof/>
          <w:shd w:val="clear" w:color="auto" w:fill="FFFFFF"/>
        </w:rPr>
        <w:t>Performans</w:t>
      </w:r>
      <w:r>
        <w:rPr>
          <w:noProof/>
          <w:shd w:val="clear" w:color="auto" w:fill="FFFFFF"/>
        </w:rPr>
        <w:t xml:space="preserve"> testleri, kontrollü bir ortamda anaerobik kapasitenin spora ögü tahmini sağlamak için genellikle spor bilimi laboratuvarlarında anaerobik dayanıklılığı attıran anaerobik antrenmanın etkililiğini değerlendirmek için kullanılır. Bu testlerden en popüleri wingate bisiklet ergometre</w:t>
      </w:r>
      <w:r w:rsidR="00CA0366">
        <w:rPr>
          <w:noProof/>
          <w:shd w:val="clear" w:color="auto" w:fill="FFFFFF"/>
        </w:rPr>
        <w:t xml:space="preserve"> testidir</w:t>
      </w:r>
      <w:r w:rsidR="00EB6DA6">
        <w:rPr>
          <w:noProof/>
          <w:shd w:val="clear" w:color="auto" w:fill="FFFFFF"/>
        </w:rPr>
        <w:t>. Bu testin amacı alt vücudun anaerobik gücünü ölçümlemek olup,  Monarch Bisiklet ergoemetresine ihitiyaç duyulmaktadır. Bisiklet üzerinde kısa bir ısınma gerçekleştirildikten sonra önceden belirlenen yük te ilave edilerek 30 sn boyunca en yüksek hızda pedal çevrilmesi esastır.</w:t>
      </w:r>
      <w:r w:rsidR="00A31BC2">
        <w:rPr>
          <w:noProof/>
          <w:shd w:val="clear" w:color="auto" w:fill="FFFFFF"/>
        </w:rPr>
        <w:t xml:space="preserve"> Yüklenen ilave ağırlık sporcunun kilogramı başına 75 gr.’dır.</w:t>
      </w:r>
      <w:r w:rsidR="00F3600B">
        <w:rPr>
          <w:noProof/>
          <w:shd w:val="clear" w:color="auto" w:fill="FFFFFF"/>
        </w:rPr>
        <w:t xml:space="preserve"> sporcu pedal çevirmeye başladıktan sonra 120-140 RPM hıza ulaştıktan sonra manuel olarak ağırlık düşürülmüştür.</w:t>
      </w:r>
      <w:r w:rsidR="00A31BC2">
        <w:rPr>
          <w:noProof/>
          <w:shd w:val="clear" w:color="auto" w:fill="FFFFFF"/>
        </w:rPr>
        <w:t xml:space="preserve"> </w:t>
      </w:r>
      <w:r w:rsidR="00EB6DA6">
        <w:rPr>
          <w:noProof/>
          <w:shd w:val="clear" w:color="auto" w:fill="FFFFFF"/>
        </w:rPr>
        <w:t xml:space="preserve"> Test tamamladıktan sonra zirve güç, ortalama güç, minimum güç, yorgunluk indeksi değerleri kaydedilmiştir (Whyte, 2006; </w:t>
      </w:r>
      <w:r w:rsidR="00A31BC2" w:rsidRPr="00EB6DA6">
        <w:rPr>
          <w:noProof/>
          <w:shd w:val="clear" w:color="auto" w:fill="FFFFFF"/>
        </w:rPr>
        <w:t>Ashok, 2008)</w:t>
      </w:r>
      <w:r w:rsidR="00A31BC2">
        <w:rPr>
          <w:noProof/>
          <w:shd w:val="clear" w:color="auto" w:fill="FFFFFF"/>
        </w:rPr>
        <w:t xml:space="preserve">. </w:t>
      </w:r>
    </w:p>
    <w:p w14:paraId="438D56B9" w14:textId="77777777" w:rsidR="00F24A44" w:rsidRDefault="00F24A44" w:rsidP="008D4758">
      <w:pPr>
        <w:spacing w:after="0" w:line="360" w:lineRule="auto"/>
        <w:jc w:val="center"/>
        <w:rPr>
          <w:rFonts w:ascii="Times New Roman" w:hAnsi="Times New Roman" w:cs="Times New Roman"/>
          <w:noProof/>
          <w:sz w:val="24"/>
          <w:szCs w:val="24"/>
          <w:shd w:val="clear" w:color="auto" w:fill="FFFFFF"/>
        </w:rPr>
      </w:pPr>
      <w:r w:rsidRPr="00F24A44">
        <w:rPr>
          <w:rFonts w:ascii="Times New Roman" w:hAnsi="Times New Roman" w:cs="Times New Roman"/>
          <w:noProof/>
          <w:sz w:val="24"/>
          <w:szCs w:val="24"/>
          <w:shd w:val="clear" w:color="auto" w:fill="FFFFFF"/>
          <w:lang w:eastAsia="tr-TR"/>
        </w:rPr>
        <w:lastRenderedPageBreak/>
        <w:drawing>
          <wp:inline distT="0" distB="0" distL="0" distR="0" wp14:anchorId="20BDDDCC" wp14:editId="6FE026D8">
            <wp:extent cx="4503420" cy="3398520"/>
            <wp:effectExtent l="0" t="0" r="0" b="0"/>
            <wp:docPr id="6" name="Resim 6" descr="C:\Users\LENOVO\Desktop\IMG_20210709_1603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Desktop\IMG_20210709_16033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03420" cy="3398520"/>
                    </a:xfrm>
                    <a:prstGeom prst="rect">
                      <a:avLst/>
                    </a:prstGeom>
                    <a:noFill/>
                    <a:ln>
                      <a:noFill/>
                    </a:ln>
                  </pic:spPr>
                </pic:pic>
              </a:graphicData>
            </a:graphic>
          </wp:inline>
        </w:drawing>
      </w:r>
    </w:p>
    <w:p w14:paraId="2044D23F" w14:textId="2C08B83A" w:rsidR="00F24A44" w:rsidRPr="00F24A44" w:rsidRDefault="008D4758" w:rsidP="00850995">
      <w:pPr>
        <w:pStyle w:val="ekilAF"/>
      </w:pPr>
      <w:bookmarkStart w:id="54" w:name="_Toc90650934"/>
      <w:r>
        <w:t xml:space="preserve">Şekil </w:t>
      </w:r>
      <w:r w:rsidR="00A903D5">
        <w:t>3.1.</w:t>
      </w:r>
      <w:bookmarkEnd w:id="54"/>
      <w:r>
        <w:t xml:space="preserve"> </w:t>
      </w:r>
      <w:r w:rsidR="00C05C3B">
        <w:t>W</w:t>
      </w:r>
      <w:r w:rsidR="002801D5">
        <w:t>ingate bisiklet ergometresi t</w:t>
      </w:r>
      <w:r w:rsidR="00C05C3B">
        <w:t>esti</w:t>
      </w:r>
    </w:p>
    <w:p w14:paraId="14ED4D23" w14:textId="29591667" w:rsidR="00421609" w:rsidRDefault="009261F4" w:rsidP="007575D4">
      <w:pPr>
        <w:pStyle w:val="Balk4"/>
        <w:rPr>
          <w:noProof/>
          <w:shd w:val="clear" w:color="auto" w:fill="FFFFFF"/>
        </w:rPr>
      </w:pPr>
      <w:bookmarkStart w:id="55" w:name="_Toc96605727"/>
      <w:r>
        <w:rPr>
          <w:noProof/>
          <w:shd w:val="clear" w:color="auto" w:fill="FFFFFF"/>
        </w:rPr>
        <w:t>3.4</w:t>
      </w:r>
      <w:r w:rsidR="007575D4">
        <w:rPr>
          <w:noProof/>
          <w:shd w:val="clear" w:color="auto" w:fill="FFFFFF"/>
        </w:rPr>
        <w:t xml:space="preserve">.1.2. </w:t>
      </w:r>
      <w:r w:rsidR="00421609" w:rsidRPr="00421609">
        <w:rPr>
          <w:noProof/>
          <w:shd w:val="clear" w:color="auto" w:fill="FFFFFF"/>
        </w:rPr>
        <w:t xml:space="preserve">RAST </w:t>
      </w:r>
      <w:r w:rsidR="007575D4">
        <w:rPr>
          <w:noProof/>
          <w:shd w:val="clear" w:color="auto" w:fill="FFFFFF"/>
        </w:rPr>
        <w:t>t</w:t>
      </w:r>
      <w:r w:rsidR="00421609" w:rsidRPr="00421609">
        <w:rPr>
          <w:noProof/>
          <w:shd w:val="clear" w:color="auto" w:fill="FFFFFF"/>
        </w:rPr>
        <w:t>esti</w:t>
      </w:r>
      <w:r w:rsidR="00421609">
        <w:rPr>
          <w:noProof/>
          <w:shd w:val="clear" w:color="auto" w:fill="FFFFFF"/>
        </w:rPr>
        <w:t xml:space="preserve"> (Koşu </w:t>
      </w:r>
      <w:r w:rsidR="007575D4">
        <w:rPr>
          <w:noProof/>
          <w:shd w:val="clear" w:color="auto" w:fill="FFFFFF"/>
        </w:rPr>
        <w:t>temelli anaerobik sprint testi</w:t>
      </w:r>
      <w:r w:rsidR="00421609">
        <w:rPr>
          <w:noProof/>
          <w:shd w:val="clear" w:color="auto" w:fill="FFFFFF"/>
        </w:rPr>
        <w:t>)</w:t>
      </w:r>
      <w:bookmarkEnd w:id="55"/>
    </w:p>
    <w:p w14:paraId="6EB4FA66" w14:textId="77777777" w:rsidR="00421609" w:rsidRDefault="00C40AAF" w:rsidP="007A4F49">
      <w:pPr>
        <w:pStyle w:val="NormalAf"/>
        <w:rPr>
          <w:noProof/>
          <w:shd w:val="clear" w:color="auto" w:fill="FFFFFF"/>
        </w:rPr>
      </w:pPr>
      <w:r>
        <w:rPr>
          <w:noProof/>
          <w:shd w:val="clear" w:color="auto" w:fill="FFFFFF"/>
        </w:rPr>
        <w:t>Rast testi koşu içeren sporlarda kullanılan anaerobik performans testidir. 6x35 metre sprintleri içeren RAST testi minimum güç, zirve güç, yorgunluk indeksi, ortalama güç değerlerini veren bu açıdan bakıldığında Wingate testine benzer bir testtir. Wingate testine göre daha ekonomik olan bu testte sadece kronometre  ve basit bir hesap makinesi yeterlidir. Sporcu kilosu testten önce tespit edilmelidir. Sporcu 35 metre sprint attıktan sonra 10 sn dinlenme verilir. Bu şekilde 6 sprint atması sağlanır. Her sprint zamanı kaydedild</w:t>
      </w:r>
      <w:r w:rsidR="001322A6">
        <w:rPr>
          <w:noProof/>
          <w:shd w:val="clear" w:color="auto" w:fill="FFFFFF"/>
        </w:rPr>
        <w:t xml:space="preserve">ikten sonra </w:t>
      </w:r>
      <w:r w:rsidR="00475640">
        <w:rPr>
          <w:noProof/>
          <w:shd w:val="clear" w:color="auto" w:fill="FFFFFF"/>
        </w:rPr>
        <w:t xml:space="preserve">sporcuya ait değerler hesaplanmıştır (Draper &amp; Whyte, 1997; </w:t>
      </w:r>
      <w:r w:rsidR="00475640" w:rsidRPr="00475640">
        <w:rPr>
          <w:noProof/>
          <w:shd w:val="clear" w:color="auto" w:fill="FFFFFF"/>
        </w:rPr>
        <w:t>Burgess, Holt, Munro, &amp; Swinton, 2016)</w:t>
      </w:r>
      <w:r w:rsidR="00475640">
        <w:rPr>
          <w:noProof/>
          <w:shd w:val="clear" w:color="auto" w:fill="FFFFFF"/>
        </w:rPr>
        <w:t>.</w:t>
      </w:r>
    </w:p>
    <w:p w14:paraId="2FF70E39" w14:textId="548923AE" w:rsidR="00AC6B28" w:rsidRDefault="00AC6B28" w:rsidP="00A903D5">
      <w:pPr>
        <w:spacing w:after="0" w:line="241" w:lineRule="auto"/>
        <w:jc w:val="both"/>
        <w:rPr>
          <w:rFonts w:ascii="Times New Roman" w:hAnsi="Times New Roman" w:cs="Times New Roman"/>
          <w:noProof/>
          <w:sz w:val="24"/>
          <w:szCs w:val="24"/>
          <w:shd w:val="clear" w:color="auto" w:fill="FFFFFF"/>
        </w:rPr>
      </w:pPr>
      <w:r w:rsidRPr="00AC6B28">
        <w:rPr>
          <w:rFonts w:ascii="Times New Roman" w:hAnsi="Times New Roman" w:cs="Times New Roman"/>
          <w:noProof/>
          <w:sz w:val="24"/>
          <w:szCs w:val="24"/>
          <w:shd w:val="clear" w:color="auto" w:fill="FFFFFF"/>
          <w:lang w:eastAsia="tr-TR"/>
        </w:rPr>
        <w:lastRenderedPageBreak/>
        <w:drawing>
          <wp:inline distT="0" distB="0" distL="0" distR="0" wp14:anchorId="2DA1FC25" wp14:editId="70CA6716">
            <wp:extent cx="5151726" cy="2415540"/>
            <wp:effectExtent l="0" t="0" r="0" b="0"/>
            <wp:docPr id="4" name="Resim 4" descr="C:\Users\LENOVO\Desktop\RA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RAST.png"/>
                    <pic:cNvPicPr>
                      <a:picLocks noChangeAspect="1" noChangeArrowheads="1"/>
                    </pic:cNvPicPr>
                  </pic:nvPicPr>
                  <pic:blipFill rotWithShape="1">
                    <a:blip r:embed="rId13">
                      <a:extLst>
                        <a:ext uri="{28A0092B-C50C-407E-A947-70E740481C1C}">
                          <a14:useLocalDpi xmlns:a14="http://schemas.microsoft.com/office/drawing/2010/main" val="0"/>
                        </a:ext>
                      </a:extLst>
                    </a:blip>
                    <a:srcRect b="5935"/>
                    <a:stretch/>
                  </pic:blipFill>
                  <pic:spPr bwMode="auto">
                    <a:xfrm>
                      <a:off x="0" y="0"/>
                      <a:ext cx="5152390" cy="2415851"/>
                    </a:xfrm>
                    <a:prstGeom prst="rect">
                      <a:avLst/>
                    </a:prstGeom>
                    <a:noFill/>
                    <a:ln>
                      <a:noFill/>
                    </a:ln>
                    <a:extLst>
                      <a:ext uri="{53640926-AAD7-44D8-BBD7-CCE9431645EC}">
                        <a14:shadowObscured xmlns:a14="http://schemas.microsoft.com/office/drawing/2010/main"/>
                      </a:ext>
                    </a:extLst>
                  </pic:spPr>
                </pic:pic>
              </a:graphicData>
            </a:graphic>
          </wp:inline>
        </w:drawing>
      </w:r>
    </w:p>
    <w:p w14:paraId="2C2A9FDB" w14:textId="1C433383" w:rsidR="00A903D5" w:rsidRDefault="00A903D5" w:rsidP="00A903D5">
      <w:pPr>
        <w:pStyle w:val="ekilAF"/>
        <w:rPr>
          <w:noProof/>
          <w:shd w:val="clear" w:color="auto" w:fill="FFFFFF"/>
        </w:rPr>
      </w:pPr>
      <w:bookmarkStart w:id="56" w:name="_Toc90650935"/>
      <w:r>
        <w:rPr>
          <w:noProof/>
          <w:shd w:val="clear" w:color="auto" w:fill="FFFFFF"/>
        </w:rPr>
        <w:t>Şekil 3.2.</w:t>
      </w:r>
      <w:bookmarkEnd w:id="56"/>
      <w:r w:rsidR="00C05C3B">
        <w:rPr>
          <w:noProof/>
          <w:shd w:val="clear" w:color="auto" w:fill="FFFFFF"/>
        </w:rPr>
        <w:t xml:space="preserve"> </w:t>
      </w:r>
      <w:r w:rsidR="00C05C3B" w:rsidRPr="00421609">
        <w:rPr>
          <w:noProof/>
          <w:shd w:val="clear" w:color="auto" w:fill="FFFFFF"/>
        </w:rPr>
        <w:t xml:space="preserve">RAST </w:t>
      </w:r>
      <w:r w:rsidR="00C05C3B">
        <w:rPr>
          <w:noProof/>
          <w:shd w:val="clear" w:color="auto" w:fill="FFFFFF"/>
        </w:rPr>
        <w:t>t</w:t>
      </w:r>
      <w:r w:rsidR="00C05C3B" w:rsidRPr="00421609">
        <w:rPr>
          <w:noProof/>
          <w:shd w:val="clear" w:color="auto" w:fill="FFFFFF"/>
        </w:rPr>
        <w:t>esti</w:t>
      </w:r>
      <w:r w:rsidR="00C05C3B">
        <w:rPr>
          <w:noProof/>
          <w:shd w:val="clear" w:color="auto" w:fill="FFFFFF"/>
        </w:rPr>
        <w:t xml:space="preserve"> (Koşu temelli anaerobik sprint testi)</w:t>
      </w:r>
    </w:p>
    <w:p w14:paraId="33E95B3A" w14:textId="182C5B84" w:rsidR="00D66C5A" w:rsidRDefault="009261F4" w:rsidP="007575D4">
      <w:pPr>
        <w:pStyle w:val="Balk4"/>
        <w:rPr>
          <w:noProof/>
          <w:shd w:val="clear" w:color="auto" w:fill="FFFFFF"/>
        </w:rPr>
      </w:pPr>
      <w:bookmarkStart w:id="57" w:name="_Toc96605728"/>
      <w:r>
        <w:rPr>
          <w:noProof/>
          <w:shd w:val="clear" w:color="auto" w:fill="FFFFFF"/>
        </w:rPr>
        <w:t>3.4</w:t>
      </w:r>
      <w:r w:rsidR="007575D4">
        <w:rPr>
          <w:noProof/>
          <w:shd w:val="clear" w:color="auto" w:fill="FFFFFF"/>
        </w:rPr>
        <w:t xml:space="preserve">.1.3. </w:t>
      </w:r>
      <w:r w:rsidR="00D66C5A">
        <w:rPr>
          <w:noProof/>
          <w:shd w:val="clear" w:color="auto" w:fill="FFFFFF"/>
        </w:rPr>
        <w:t xml:space="preserve">Dikey </w:t>
      </w:r>
      <w:r w:rsidR="007575D4">
        <w:rPr>
          <w:noProof/>
          <w:shd w:val="clear" w:color="auto" w:fill="FFFFFF"/>
        </w:rPr>
        <w:t>sıçrama testi</w:t>
      </w:r>
      <w:bookmarkEnd w:id="57"/>
    </w:p>
    <w:p w14:paraId="19A04183" w14:textId="040814B9" w:rsidR="007575D4" w:rsidRPr="007575D4" w:rsidRDefault="00F24A44" w:rsidP="007575D4">
      <w:pPr>
        <w:pStyle w:val="NormalAf"/>
      </w:pPr>
      <w:r w:rsidRPr="007575D4">
        <w:t>Katılımcıların dikey sıçrama</w:t>
      </w:r>
      <w:r w:rsidR="00D32F51">
        <w:t xml:space="preserve"> ölçümleri</w:t>
      </w:r>
      <w:r w:rsidRPr="007575D4">
        <w:t xml:space="preserve"> Newtest cihazı ile yapılmıştır. Sporcu Newtest dikey sıçrama ölçüm matı üzerinde dizlerini çok bükmeden 3 kez çift bacak dikey sıçrama yapmı</w:t>
      </w:r>
      <w:r w:rsidR="00D04E44">
        <w:t>ş, yapılan en iyi sıçrama değeri</w:t>
      </w:r>
      <w:r w:rsidRPr="007575D4">
        <w:t xml:space="preserve"> kaydedilmiştir.</w:t>
      </w:r>
    </w:p>
    <w:p w14:paraId="572006C1" w14:textId="58CFF0E7" w:rsidR="00524B9F" w:rsidRDefault="007575D4" w:rsidP="007575D4">
      <w:pPr>
        <w:pStyle w:val="Balk4"/>
        <w:rPr>
          <w:noProof/>
          <w:shd w:val="clear" w:color="auto" w:fill="FFFFFF"/>
        </w:rPr>
      </w:pPr>
      <w:bookmarkStart w:id="58" w:name="_Toc96605729"/>
      <w:r>
        <w:rPr>
          <w:noProof/>
          <w:shd w:val="clear" w:color="auto" w:fill="FFFFFF"/>
        </w:rPr>
        <w:t>3.</w:t>
      </w:r>
      <w:r w:rsidR="009261F4">
        <w:rPr>
          <w:noProof/>
          <w:shd w:val="clear" w:color="auto" w:fill="FFFFFF"/>
        </w:rPr>
        <w:t>4</w:t>
      </w:r>
      <w:r>
        <w:rPr>
          <w:noProof/>
          <w:shd w:val="clear" w:color="auto" w:fill="FFFFFF"/>
        </w:rPr>
        <w:t xml:space="preserve">.1.4. </w:t>
      </w:r>
      <w:r w:rsidR="00524B9F" w:rsidRPr="00524B9F">
        <w:rPr>
          <w:noProof/>
          <w:shd w:val="clear" w:color="auto" w:fill="FFFFFF"/>
        </w:rPr>
        <w:t xml:space="preserve">Durarak </w:t>
      </w:r>
      <w:r w:rsidRPr="00524B9F">
        <w:rPr>
          <w:noProof/>
          <w:shd w:val="clear" w:color="auto" w:fill="FFFFFF"/>
        </w:rPr>
        <w:t>uzun atlama testi</w:t>
      </w:r>
      <w:bookmarkEnd w:id="58"/>
    </w:p>
    <w:p w14:paraId="02AFF9CD" w14:textId="77777777" w:rsidR="00524B9F" w:rsidRDefault="00524B9F" w:rsidP="007A4F49">
      <w:pPr>
        <w:pStyle w:val="NormalAf"/>
        <w:rPr>
          <w:noProof/>
          <w:shd w:val="clear" w:color="auto" w:fill="FFFFFF"/>
        </w:rPr>
      </w:pPr>
      <w:r w:rsidRPr="00524B9F">
        <w:rPr>
          <w:noProof/>
          <w:shd w:val="clear" w:color="auto" w:fill="FFFFFF"/>
        </w:rPr>
        <w:t>Patlayıcı</w:t>
      </w:r>
      <w:r>
        <w:rPr>
          <w:noProof/>
          <w:shd w:val="clear" w:color="auto" w:fill="FFFFFF"/>
        </w:rPr>
        <w:t xml:space="preserve"> kuvvetin ölçülmesinde kullanılan durarak uzun atlama testinde sporcu, parmak uçları ve gövdesi çıkış çizgisinin hemen gerisinde konumlanır. Kendini hazır hissettiğinde bütün vücudunu kullanarak kendini yatay olarak en uzağa taşımaya çalışır. Yere temas edilen en gerideki nokta santimetre (cm) cinsinden ölçülmüş 2 tekrarın en iyisi kaydedilmiştir</w:t>
      </w:r>
      <w:sdt>
        <w:sdtPr>
          <w:rPr>
            <w:noProof/>
            <w:shd w:val="clear" w:color="auto" w:fill="FFFFFF"/>
          </w:rPr>
          <w:id w:val="-798063610"/>
          <w:citation/>
        </w:sdtPr>
        <w:sdtEndPr/>
        <w:sdtContent>
          <w:r w:rsidR="002E090A">
            <w:rPr>
              <w:noProof/>
              <w:shd w:val="clear" w:color="auto" w:fill="FFFFFF"/>
            </w:rPr>
            <w:fldChar w:fldCharType="begin"/>
          </w:r>
          <w:r w:rsidR="002E090A">
            <w:rPr>
              <w:noProof/>
              <w:shd w:val="clear" w:color="auto" w:fill="FFFFFF"/>
            </w:rPr>
            <w:instrText xml:space="preserve"> CITATION Zor01 \l 1055 </w:instrText>
          </w:r>
          <w:r w:rsidR="002E090A">
            <w:rPr>
              <w:noProof/>
              <w:shd w:val="clear" w:color="auto" w:fill="FFFFFF"/>
            </w:rPr>
            <w:fldChar w:fldCharType="separate"/>
          </w:r>
          <w:r w:rsidR="00B47691">
            <w:rPr>
              <w:noProof/>
              <w:shd w:val="clear" w:color="auto" w:fill="FFFFFF"/>
            </w:rPr>
            <w:t xml:space="preserve"> </w:t>
          </w:r>
          <w:r w:rsidR="00B47691" w:rsidRPr="00B47691">
            <w:rPr>
              <w:noProof/>
              <w:shd w:val="clear" w:color="auto" w:fill="FFFFFF"/>
            </w:rPr>
            <w:t>(Zorba, 2001)</w:t>
          </w:r>
          <w:r w:rsidR="002E090A">
            <w:rPr>
              <w:noProof/>
              <w:shd w:val="clear" w:color="auto" w:fill="FFFFFF"/>
            </w:rPr>
            <w:fldChar w:fldCharType="end"/>
          </w:r>
        </w:sdtContent>
      </w:sdt>
      <w:r w:rsidR="002E090A">
        <w:rPr>
          <w:noProof/>
          <w:shd w:val="clear" w:color="auto" w:fill="FFFFFF"/>
        </w:rPr>
        <w:t>.</w:t>
      </w:r>
    </w:p>
    <w:p w14:paraId="340EDF3A" w14:textId="77777777" w:rsidR="00AC6B28" w:rsidRDefault="00AC6B28" w:rsidP="00D22261">
      <w:pPr>
        <w:spacing w:after="0" w:line="241" w:lineRule="auto"/>
        <w:jc w:val="both"/>
        <w:rPr>
          <w:rFonts w:ascii="Times New Roman" w:hAnsi="Times New Roman" w:cs="Times New Roman"/>
          <w:noProof/>
          <w:sz w:val="24"/>
          <w:szCs w:val="24"/>
          <w:shd w:val="clear" w:color="auto" w:fill="FFFFFF"/>
        </w:rPr>
      </w:pPr>
      <w:r w:rsidRPr="00AC6B28">
        <w:rPr>
          <w:rFonts w:ascii="Times New Roman" w:hAnsi="Times New Roman" w:cs="Times New Roman"/>
          <w:noProof/>
          <w:sz w:val="24"/>
          <w:szCs w:val="24"/>
          <w:shd w:val="clear" w:color="auto" w:fill="FFFFFF"/>
          <w:lang w:eastAsia="tr-TR"/>
        </w:rPr>
        <w:drawing>
          <wp:inline distT="0" distB="0" distL="0" distR="0" wp14:anchorId="17955025" wp14:editId="38D85FAF">
            <wp:extent cx="5158740" cy="1355012"/>
            <wp:effectExtent l="0" t="0" r="0" b="0"/>
            <wp:docPr id="5" name="Resim 5" descr="C:\Users\LENOVO\Desktop\DURARAK UZUN ATLA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Desktop\DURARAK UZUN ATLAMA.png"/>
                    <pic:cNvPicPr>
                      <a:picLocks noChangeAspect="1" noChangeArrowheads="1"/>
                    </pic:cNvPicPr>
                  </pic:nvPicPr>
                  <pic:blipFill rotWithShape="1">
                    <a:blip r:embed="rId14">
                      <a:extLst>
                        <a:ext uri="{28A0092B-C50C-407E-A947-70E740481C1C}">
                          <a14:useLocalDpi xmlns:a14="http://schemas.microsoft.com/office/drawing/2010/main" val="0"/>
                        </a:ext>
                      </a:extLst>
                    </a:blip>
                    <a:srcRect t="21332" b="17850"/>
                    <a:stretch/>
                  </pic:blipFill>
                  <pic:spPr bwMode="auto">
                    <a:xfrm>
                      <a:off x="0" y="0"/>
                      <a:ext cx="5178953" cy="1360321"/>
                    </a:xfrm>
                    <a:prstGeom prst="rect">
                      <a:avLst/>
                    </a:prstGeom>
                    <a:noFill/>
                    <a:ln>
                      <a:noFill/>
                    </a:ln>
                    <a:extLst>
                      <a:ext uri="{53640926-AAD7-44D8-BBD7-CCE9431645EC}">
                        <a14:shadowObscured xmlns:a14="http://schemas.microsoft.com/office/drawing/2010/main"/>
                      </a:ext>
                    </a:extLst>
                  </pic:spPr>
                </pic:pic>
              </a:graphicData>
            </a:graphic>
          </wp:inline>
        </w:drawing>
      </w:r>
    </w:p>
    <w:p w14:paraId="39967EED" w14:textId="3EBC6348" w:rsidR="0032621D" w:rsidRDefault="00D22261" w:rsidP="00D22261">
      <w:pPr>
        <w:pStyle w:val="ekilAF"/>
        <w:rPr>
          <w:noProof/>
          <w:shd w:val="clear" w:color="auto" w:fill="FFFFFF"/>
        </w:rPr>
      </w:pPr>
      <w:bookmarkStart w:id="59" w:name="_Toc90650936"/>
      <w:r>
        <w:rPr>
          <w:noProof/>
          <w:shd w:val="clear" w:color="auto" w:fill="FFFFFF"/>
        </w:rPr>
        <w:t>Şekil 3.3.</w:t>
      </w:r>
      <w:bookmarkEnd w:id="59"/>
      <w:r w:rsidR="00C05C3B">
        <w:rPr>
          <w:noProof/>
          <w:shd w:val="clear" w:color="auto" w:fill="FFFFFF"/>
        </w:rPr>
        <w:t xml:space="preserve"> D</w:t>
      </w:r>
      <w:r w:rsidR="002801D5">
        <w:rPr>
          <w:noProof/>
          <w:shd w:val="clear" w:color="auto" w:fill="FFFFFF"/>
        </w:rPr>
        <w:t>urarak uzun atlama t</w:t>
      </w:r>
      <w:r w:rsidR="00C05C3B">
        <w:rPr>
          <w:noProof/>
          <w:shd w:val="clear" w:color="auto" w:fill="FFFFFF"/>
        </w:rPr>
        <w:t>esti</w:t>
      </w:r>
    </w:p>
    <w:p w14:paraId="5D90262F" w14:textId="50B43AEB" w:rsidR="004E6B35" w:rsidRPr="004E6B35" w:rsidRDefault="00CF31C1" w:rsidP="007575D4">
      <w:pPr>
        <w:pStyle w:val="Balk3"/>
        <w:rPr>
          <w:noProof/>
          <w:shd w:val="clear" w:color="auto" w:fill="FFFFFF"/>
        </w:rPr>
      </w:pPr>
      <w:bookmarkStart w:id="60" w:name="_Toc96605730"/>
      <w:r>
        <w:rPr>
          <w:noProof/>
          <w:shd w:val="clear" w:color="auto" w:fill="FFFFFF"/>
        </w:rPr>
        <w:lastRenderedPageBreak/>
        <w:t>3.4</w:t>
      </w:r>
      <w:r w:rsidR="007575D4">
        <w:rPr>
          <w:noProof/>
          <w:shd w:val="clear" w:color="auto" w:fill="FFFFFF"/>
        </w:rPr>
        <w:t xml:space="preserve">.2. </w:t>
      </w:r>
      <w:r w:rsidR="004E6B35" w:rsidRPr="004E6B35">
        <w:rPr>
          <w:noProof/>
          <w:shd w:val="clear" w:color="auto" w:fill="FFFFFF"/>
        </w:rPr>
        <w:t>Çeviklik Performans Testleri</w:t>
      </w:r>
      <w:bookmarkEnd w:id="60"/>
    </w:p>
    <w:p w14:paraId="7E15BBFA" w14:textId="1790F991" w:rsidR="004E6B35" w:rsidRDefault="009261F4" w:rsidP="007575D4">
      <w:pPr>
        <w:pStyle w:val="Balk4"/>
        <w:rPr>
          <w:noProof/>
          <w:shd w:val="clear" w:color="auto" w:fill="FFFFFF"/>
        </w:rPr>
      </w:pPr>
      <w:bookmarkStart w:id="61" w:name="_Toc96605731"/>
      <w:r>
        <w:rPr>
          <w:noProof/>
          <w:shd w:val="clear" w:color="auto" w:fill="FFFFFF"/>
        </w:rPr>
        <w:t>3.4</w:t>
      </w:r>
      <w:r w:rsidR="007575D4">
        <w:rPr>
          <w:noProof/>
          <w:shd w:val="clear" w:color="auto" w:fill="FFFFFF"/>
        </w:rPr>
        <w:t xml:space="preserve">.2.1. </w:t>
      </w:r>
      <w:r w:rsidR="002801D5">
        <w:rPr>
          <w:noProof/>
          <w:shd w:val="clear" w:color="auto" w:fill="FFFFFF"/>
        </w:rPr>
        <w:t>ç</w:t>
      </w:r>
      <w:r w:rsidR="004E6B35" w:rsidRPr="004E6B35">
        <w:rPr>
          <w:noProof/>
          <w:shd w:val="clear" w:color="auto" w:fill="FFFFFF"/>
        </w:rPr>
        <w:t>eviklik T testi</w:t>
      </w:r>
      <w:bookmarkEnd w:id="61"/>
    </w:p>
    <w:p w14:paraId="22D95D09" w14:textId="77777777" w:rsidR="004E6B35" w:rsidRDefault="00674B7E" w:rsidP="007A4F49">
      <w:pPr>
        <w:pStyle w:val="NormalAf"/>
        <w:rPr>
          <w:noProof/>
          <w:shd w:val="clear" w:color="auto" w:fill="FFFFFF"/>
        </w:rPr>
      </w:pPr>
      <w:r w:rsidRPr="00CB070D">
        <w:rPr>
          <w:noProof/>
          <w:shd w:val="clear" w:color="auto" w:fill="FFFFFF"/>
        </w:rPr>
        <w:t>Çeviklik T</w:t>
      </w:r>
      <w:r w:rsidR="00D3022D">
        <w:rPr>
          <w:noProof/>
          <w:shd w:val="clear" w:color="auto" w:fill="FFFFFF"/>
        </w:rPr>
        <w:t xml:space="preserve"> T</w:t>
      </w:r>
      <w:r w:rsidRPr="00CB070D">
        <w:rPr>
          <w:noProof/>
          <w:shd w:val="clear" w:color="auto" w:fill="FFFFFF"/>
        </w:rPr>
        <w:t>esti</w:t>
      </w:r>
      <w:r w:rsidR="00D3022D">
        <w:rPr>
          <w:noProof/>
          <w:shd w:val="clear" w:color="auto" w:fill="FFFFFF"/>
        </w:rPr>
        <w:t>, çeviklik performansının standart bir testi olarak yaygın şekilde kullanılmaktadır. Bu test, T biçimi</w:t>
      </w:r>
      <w:r w:rsidR="00CB3B87">
        <w:rPr>
          <w:noProof/>
          <w:shd w:val="clear" w:color="auto" w:fill="FFFFFF"/>
        </w:rPr>
        <w:t>ndeki dizilmiş olan konilere ulaşılarak yapılır. 10 metrelik öne sprintten sonra 90</w:t>
      </w:r>
      <w:r w:rsidR="00CB3B87">
        <w:rPr>
          <w:noProof/>
          <w:shd w:val="clear" w:color="auto" w:fill="FFFFFF"/>
          <w:vertAlign w:val="superscript"/>
        </w:rPr>
        <w:t xml:space="preserve">0 </w:t>
      </w:r>
      <w:r w:rsidR="00CB3B87">
        <w:rPr>
          <w:noProof/>
          <w:shd w:val="clear" w:color="auto" w:fill="FFFFFF"/>
        </w:rPr>
        <w:t>açıyla sağ ve solda 5 metre uzakta bulunan konilere yanal olarak koşarak yapılan bu testte  10 metre geri geri koşarak bitirilir. Toplamda 40 metre koşuyu içeren bu testin farklı versiyonları da mevcuttur. Sporcunun 1 dakika arayla 2 deneme yapmasına izin verilmiş olup en iyi derecesi süre cinsinden kaydedilmiştir</w:t>
      </w:r>
      <w:sdt>
        <w:sdtPr>
          <w:rPr>
            <w:noProof/>
            <w:shd w:val="clear" w:color="auto" w:fill="FFFFFF"/>
          </w:rPr>
          <w:id w:val="1966842821"/>
          <w:citation/>
        </w:sdtPr>
        <w:sdtEndPr/>
        <w:sdtContent>
          <w:r w:rsidR="00CB3B87">
            <w:rPr>
              <w:noProof/>
              <w:shd w:val="clear" w:color="auto" w:fill="FFFFFF"/>
            </w:rPr>
            <w:fldChar w:fldCharType="begin"/>
          </w:r>
          <w:r w:rsidR="00CB3B87">
            <w:rPr>
              <w:noProof/>
              <w:shd w:val="clear" w:color="auto" w:fill="FFFFFF"/>
            </w:rPr>
            <w:instrText xml:space="preserve">CITATION Gam12 \t  \l 1055 </w:instrText>
          </w:r>
          <w:r w:rsidR="00CB3B87">
            <w:rPr>
              <w:noProof/>
              <w:shd w:val="clear" w:color="auto" w:fill="FFFFFF"/>
            </w:rPr>
            <w:fldChar w:fldCharType="separate"/>
          </w:r>
          <w:r w:rsidR="00B47691">
            <w:rPr>
              <w:noProof/>
              <w:shd w:val="clear" w:color="auto" w:fill="FFFFFF"/>
            </w:rPr>
            <w:t xml:space="preserve"> </w:t>
          </w:r>
          <w:r w:rsidR="00B47691" w:rsidRPr="00B47691">
            <w:rPr>
              <w:noProof/>
              <w:shd w:val="clear" w:color="auto" w:fill="FFFFFF"/>
            </w:rPr>
            <w:t>(Gamble, 2012)</w:t>
          </w:r>
          <w:r w:rsidR="00CB3B87">
            <w:rPr>
              <w:noProof/>
              <w:shd w:val="clear" w:color="auto" w:fill="FFFFFF"/>
            </w:rPr>
            <w:fldChar w:fldCharType="end"/>
          </w:r>
        </w:sdtContent>
      </w:sdt>
      <w:r w:rsidR="00CB3B87">
        <w:rPr>
          <w:noProof/>
          <w:shd w:val="clear" w:color="auto" w:fill="FFFFFF"/>
        </w:rPr>
        <w:t>.</w:t>
      </w:r>
    </w:p>
    <w:p w14:paraId="07D2D573" w14:textId="0717A986" w:rsidR="00B943F0" w:rsidRDefault="00B943F0" w:rsidP="00D22261">
      <w:pPr>
        <w:spacing w:after="0" w:line="241" w:lineRule="auto"/>
        <w:jc w:val="both"/>
        <w:rPr>
          <w:rFonts w:ascii="Times New Roman" w:hAnsi="Times New Roman" w:cs="Times New Roman"/>
          <w:noProof/>
          <w:sz w:val="24"/>
          <w:szCs w:val="24"/>
          <w:shd w:val="clear" w:color="auto" w:fill="FFFFFF"/>
          <w:lang w:eastAsia="tr-TR"/>
        </w:rPr>
      </w:pPr>
      <w:r w:rsidRPr="00B943F0">
        <w:rPr>
          <w:rFonts w:ascii="Times New Roman" w:hAnsi="Times New Roman" w:cs="Times New Roman"/>
          <w:noProof/>
          <w:sz w:val="24"/>
          <w:szCs w:val="24"/>
          <w:shd w:val="clear" w:color="auto" w:fill="FFFFFF"/>
          <w:lang w:eastAsia="tr-TR"/>
        </w:rPr>
        <w:drawing>
          <wp:inline distT="0" distB="0" distL="0" distR="0" wp14:anchorId="1A04F45E" wp14:editId="7BE6154B">
            <wp:extent cx="5113020" cy="1967230"/>
            <wp:effectExtent l="0" t="0" r="0" b="0"/>
            <wp:docPr id="2" name="Resim 2" descr="C:\Users\LENOVO\Desktop\T testi görse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T testi görseli.jpg"/>
                    <pic:cNvPicPr>
                      <a:picLocks noChangeAspect="1" noChangeArrowheads="1"/>
                    </pic:cNvPicPr>
                  </pic:nvPicPr>
                  <pic:blipFill rotWithShape="1">
                    <a:blip r:embed="rId15">
                      <a:extLst>
                        <a:ext uri="{28A0092B-C50C-407E-A947-70E740481C1C}">
                          <a14:useLocalDpi xmlns:a14="http://schemas.microsoft.com/office/drawing/2010/main" val="0"/>
                        </a:ext>
                      </a:extLst>
                    </a:blip>
                    <a:srcRect r="3423"/>
                    <a:stretch/>
                  </pic:blipFill>
                  <pic:spPr bwMode="auto">
                    <a:xfrm>
                      <a:off x="0" y="0"/>
                      <a:ext cx="5149106" cy="1981114"/>
                    </a:xfrm>
                    <a:prstGeom prst="rect">
                      <a:avLst/>
                    </a:prstGeom>
                    <a:noFill/>
                    <a:ln>
                      <a:noFill/>
                    </a:ln>
                    <a:extLst>
                      <a:ext uri="{53640926-AAD7-44D8-BBD7-CCE9431645EC}">
                        <a14:shadowObscured xmlns:a14="http://schemas.microsoft.com/office/drawing/2010/main"/>
                      </a:ext>
                    </a:extLst>
                  </pic:spPr>
                </pic:pic>
              </a:graphicData>
            </a:graphic>
          </wp:inline>
        </w:drawing>
      </w:r>
    </w:p>
    <w:p w14:paraId="2BE41F72" w14:textId="4A1D6ACF" w:rsidR="00D22261" w:rsidRPr="00D22261" w:rsidRDefault="00D22261" w:rsidP="00D22261">
      <w:pPr>
        <w:pStyle w:val="ekilAF"/>
      </w:pPr>
      <w:bookmarkStart w:id="62" w:name="_Toc90650937"/>
      <w:r>
        <w:t>Şekil 3.4.</w:t>
      </w:r>
      <w:bookmarkEnd w:id="62"/>
      <w:r w:rsidR="00C05C3B">
        <w:t xml:space="preserve"> Çeviklik T testi</w:t>
      </w:r>
    </w:p>
    <w:p w14:paraId="3E535294" w14:textId="37685F44" w:rsidR="00581A6A" w:rsidRDefault="009261F4" w:rsidP="003072C2">
      <w:pPr>
        <w:pStyle w:val="Balk4"/>
        <w:rPr>
          <w:noProof/>
          <w:shd w:val="clear" w:color="auto" w:fill="FFFFFF"/>
        </w:rPr>
      </w:pPr>
      <w:bookmarkStart w:id="63" w:name="_Toc96605732"/>
      <w:r>
        <w:rPr>
          <w:noProof/>
          <w:shd w:val="clear" w:color="auto" w:fill="FFFFFF"/>
        </w:rPr>
        <w:t>3.4</w:t>
      </w:r>
      <w:r w:rsidR="003072C2">
        <w:rPr>
          <w:noProof/>
          <w:shd w:val="clear" w:color="auto" w:fill="FFFFFF"/>
        </w:rPr>
        <w:t xml:space="preserve">.2.2. </w:t>
      </w:r>
      <w:r w:rsidR="002801D5">
        <w:rPr>
          <w:noProof/>
          <w:shd w:val="clear" w:color="auto" w:fill="FFFFFF"/>
        </w:rPr>
        <w:t>r</w:t>
      </w:r>
      <w:r w:rsidR="00581A6A" w:rsidRPr="00581A6A">
        <w:rPr>
          <w:noProof/>
          <w:shd w:val="clear" w:color="auto" w:fill="FFFFFF"/>
        </w:rPr>
        <w:t xml:space="preserve">eaktif </w:t>
      </w:r>
      <w:r w:rsidR="003072C2" w:rsidRPr="00581A6A">
        <w:rPr>
          <w:noProof/>
          <w:shd w:val="clear" w:color="auto" w:fill="FFFFFF"/>
        </w:rPr>
        <w:t>çeviklik testi</w:t>
      </w:r>
      <w:bookmarkEnd w:id="63"/>
    </w:p>
    <w:p w14:paraId="1D93BB47" w14:textId="77777777" w:rsidR="00B943F0" w:rsidRPr="00484E7C" w:rsidRDefault="00C56BC7" w:rsidP="007A4F49">
      <w:pPr>
        <w:pStyle w:val="NormalAf"/>
        <w:rPr>
          <w:noProof/>
          <w:shd w:val="clear" w:color="auto" w:fill="FFFFFF"/>
        </w:rPr>
      </w:pPr>
      <w:r w:rsidRPr="00484E7C">
        <w:rPr>
          <w:noProof/>
          <w:shd w:val="clear" w:color="auto" w:fill="FFFFFF"/>
        </w:rPr>
        <w:t>Toplamda 5 metre koşu ve 45</w:t>
      </w:r>
      <w:r w:rsidRPr="00484E7C">
        <w:rPr>
          <w:noProof/>
          <w:shd w:val="clear" w:color="auto" w:fill="FFFFFF"/>
          <w:vertAlign w:val="superscript"/>
        </w:rPr>
        <w:t xml:space="preserve">0 </w:t>
      </w:r>
      <w:r w:rsidRPr="00484E7C">
        <w:rPr>
          <w:noProof/>
          <w:shd w:val="clear" w:color="auto" w:fill="FFFFFF"/>
        </w:rPr>
        <w:t>lik bir yön değiştirmeyi içeren reaktif çeviklik testi diğer çeviklik testlerineden farklı olarak yön değiştirmeden hemen önce bir uyaranın</w:t>
      </w:r>
      <w:r w:rsidR="002B58A0" w:rsidRPr="00484E7C">
        <w:rPr>
          <w:noProof/>
          <w:shd w:val="clear" w:color="auto" w:fill="FFFFFF"/>
        </w:rPr>
        <w:t xml:space="preserve"> (insan,ışık ,ses vb ) devreye girer ve birey gideceği yönü uyarana cevap olarak kendisi seçer. Dolayısıyla algılama ve karar verme  gibi bilişsel </w:t>
      </w:r>
      <w:r w:rsidRPr="00484E7C">
        <w:rPr>
          <w:noProof/>
          <w:shd w:val="clear" w:color="auto" w:fill="FFFFFF"/>
        </w:rPr>
        <w:t xml:space="preserve"> </w:t>
      </w:r>
      <w:r w:rsidR="002B58A0" w:rsidRPr="00484E7C">
        <w:rPr>
          <w:noProof/>
          <w:shd w:val="clear" w:color="auto" w:fill="FFFFFF"/>
        </w:rPr>
        <w:t>faktörleri hakkında daha avantajlı bir testtir. Sporcu çıkıştan itibaren 2,5 metre düz sprint atmış ardından karşısındaki antrenörün verdiği uyarana tepki olarak yönünü seçmiş ve 45</w:t>
      </w:r>
      <w:r w:rsidR="002B58A0" w:rsidRPr="00484E7C">
        <w:rPr>
          <w:noProof/>
          <w:shd w:val="clear" w:color="auto" w:fill="FFFFFF"/>
          <w:vertAlign w:val="superscript"/>
        </w:rPr>
        <w:t>0</w:t>
      </w:r>
      <w:r w:rsidR="002B58A0" w:rsidRPr="00484E7C">
        <w:rPr>
          <w:noProof/>
          <w:shd w:val="clear" w:color="auto" w:fill="FFFFFF"/>
        </w:rPr>
        <w:t xml:space="preserve"> lik açıyla 2.5 metre daha koşmuş ve parkuru bitirmiştir</w:t>
      </w:r>
      <w:sdt>
        <w:sdtPr>
          <w:rPr>
            <w:noProof/>
            <w:shd w:val="clear" w:color="auto" w:fill="FFFFFF"/>
          </w:rPr>
          <w:id w:val="1593667466"/>
          <w:citation/>
        </w:sdtPr>
        <w:sdtEndPr/>
        <w:sdtContent>
          <w:r w:rsidR="0032621D" w:rsidRPr="00484E7C">
            <w:rPr>
              <w:noProof/>
              <w:shd w:val="clear" w:color="auto" w:fill="FFFFFF"/>
            </w:rPr>
            <w:fldChar w:fldCharType="begin"/>
          </w:r>
          <w:r w:rsidR="0032621D" w:rsidRPr="00484E7C">
            <w:rPr>
              <w:noProof/>
              <w:shd w:val="clear" w:color="auto" w:fill="FFFFFF"/>
            </w:rPr>
            <w:instrText xml:space="preserve"> CITATION Dar13 \l 1055 </w:instrText>
          </w:r>
          <w:r w:rsidR="0032621D" w:rsidRPr="00484E7C">
            <w:rPr>
              <w:noProof/>
              <w:shd w:val="clear" w:color="auto" w:fill="FFFFFF"/>
            </w:rPr>
            <w:fldChar w:fldCharType="separate"/>
          </w:r>
          <w:r w:rsidR="00B47691">
            <w:rPr>
              <w:noProof/>
              <w:shd w:val="clear" w:color="auto" w:fill="FFFFFF"/>
            </w:rPr>
            <w:t xml:space="preserve"> </w:t>
          </w:r>
          <w:r w:rsidR="00B47691" w:rsidRPr="00B47691">
            <w:rPr>
              <w:noProof/>
              <w:shd w:val="clear" w:color="auto" w:fill="FFFFFF"/>
            </w:rPr>
            <w:t>(Cochrane, 2013)</w:t>
          </w:r>
          <w:r w:rsidR="0032621D" w:rsidRPr="00484E7C">
            <w:rPr>
              <w:noProof/>
              <w:shd w:val="clear" w:color="auto" w:fill="FFFFFF"/>
            </w:rPr>
            <w:fldChar w:fldCharType="end"/>
          </w:r>
        </w:sdtContent>
      </w:sdt>
      <w:r w:rsidR="0032621D" w:rsidRPr="00484E7C">
        <w:rPr>
          <w:noProof/>
          <w:shd w:val="clear" w:color="auto" w:fill="FFFFFF"/>
        </w:rPr>
        <w:t>.</w:t>
      </w:r>
    </w:p>
    <w:p w14:paraId="47845F85" w14:textId="230899E9" w:rsidR="004D112D" w:rsidRDefault="004D112D" w:rsidP="00D22261">
      <w:pPr>
        <w:spacing w:after="0" w:line="241" w:lineRule="auto"/>
        <w:jc w:val="both"/>
        <w:rPr>
          <w:rFonts w:ascii="Times New Roman" w:hAnsi="Times New Roman" w:cs="Times New Roman"/>
          <w:noProof/>
          <w:sz w:val="24"/>
          <w:szCs w:val="24"/>
          <w:shd w:val="clear" w:color="auto" w:fill="FFFFFF"/>
        </w:rPr>
      </w:pPr>
      <w:r w:rsidRPr="004D112D">
        <w:rPr>
          <w:rFonts w:ascii="Times New Roman" w:hAnsi="Times New Roman" w:cs="Times New Roman"/>
          <w:noProof/>
          <w:sz w:val="24"/>
          <w:szCs w:val="24"/>
          <w:shd w:val="clear" w:color="auto" w:fill="FFFFFF"/>
          <w:lang w:eastAsia="tr-TR"/>
        </w:rPr>
        <w:lastRenderedPageBreak/>
        <w:drawing>
          <wp:inline distT="0" distB="0" distL="0" distR="0" wp14:anchorId="12D6C11B" wp14:editId="638B4FD6">
            <wp:extent cx="5143500" cy="1976369"/>
            <wp:effectExtent l="0" t="0" r="0" b="0"/>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65616" cy="1984867"/>
                    </a:xfrm>
                    <a:prstGeom prst="rect">
                      <a:avLst/>
                    </a:prstGeom>
                    <a:noFill/>
                    <a:ln>
                      <a:noFill/>
                    </a:ln>
                  </pic:spPr>
                </pic:pic>
              </a:graphicData>
            </a:graphic>
          </wp:inline>
        </w:drawing>
      </w:r>
    </w:p>
    <w:p w14:paraId="1C0531ED" w14:textId="70F28867" w:rsidR="00D22261" w:rsidRPr="002B58A0" w:rsidRDefault="00D22261" w:rsidP="00D22261">
      <w:pPr>
        <w:pStyle w:val="ekilAF"/>
        <w:rPr>
          <w:noProof/>
          <w:shd w:val="clear" w:color="auto" w:fill="FFFFFF"/>
        </w:rPr>
      </w:pPr>
      <w:bookmarkStart w:id="64" w:name="_Toc90650938"/>
      <w:r>
        <w:rPr>
          <w:noProof/>
          <w:shd w:val="clear" w:color="auto" w:fill="FFFFFF"/>
        </w:rPr>
        <w:t>Şekil 3.5</w:t>
      </w:r>
      <w:bookmarkEnd w:id="64"/>
      <w:r w:rsidR="00B62E9E">
        <w:rPr>
          <w:noProof/>
          <w:shd w:val="clear" w:color="auto" w:fill="FFFFFF"/>
        </w:rPr>
        <w:t>.</w:t>
      </w:r>
      <w:r w:rsidR="00C05C3B">
        <w:rPr>
          <w:noProof/>
          <w:shd w:val="clear" w:color="auto" w:fill="FFFFFF"/>
        </w:rPr>
        <w:t xml:space="preserve"> R</w:t>
      </w:r>
      <w:r w:rsidR="002801D5">
        <w:rPr>
          <w:noProof/>
          <w:shd w:val="clear" w:color="auto" w:fill="FFFFFF"/>
        </w:rPr>
        <w:t>eaktif çeviklik t</w:t>
      </w:r>
      <w:r w:rsidR="00C05C3B">
        <w:rPr>
          <w:noProof/>
          <w:shd w:val="clear" w:color="auto" w:fill="FFFFFF"/>
        </w:rPr>
        <w:t>esti</w:t>
      </w:r>
    </w:p>
    <w:p w14:paraId="5872F361" w14:textId="1482F209" w:rsidR="00A96C27" w:rsidRDefault="00CF31C1" w:rsidP="003072C2">
      <w:pPr>
        <w:pStyle w:val="Balk2"/>
        <w:rPr>
          <w:noProof/>
          <w:shd w:val="clear" w:color="auto" w:fill="FFFFFF"/>
        </w:rPr>
      </w:pPr>
      <w:bookmarkStart w:id="65" w:name="_Toc96605733"/>
      <w:r>
        <w:rPr>
          <w:noProof/>
          <w:shd w:val="clear" w:color="auto" w:fill="FFFFFF"/>
        </w:rPr>
        <w:t>3.5</w:t>
      </w:r>
      <w:r w:rsidR="003072C2">
        <w:rPr>
          <w:noProof/>
          <w:shd w:val="clear" w:color="auto" w:fill="FFFFFF"/>
        </w:rPr>
        <w:t xml:space="preserve">. </w:t>
      </w:r>
      <w:r w:rsidR="005730E6" w:rsidRPr="005730E6">
        <w:rPr>
          <w:noProof/>
          <w:shd w:val="clear" w:color="auto" w:fill="FFFFFF"/>
        </w:rPr>
        <w:t>Verilerin İstatistiksel Analizi</w:t>
      </w:r>
      <w:bookmarkEnd w:id="65"/>
    </w:p>
    <w:p w14:paraId="4CEFC25B" w14:textId="77777777" w:rsidR="005730E6" w:rsidRPr="00AA4424" w:rsidRDefault="005730E6" w:rsidP="007A4F49">
      <w:pPr>
        <w:pStyle w:val="NormalAf"/>
        <w:rPr>
          <w:noProof/>
          <w:shd w:val="clear" w:color="auto" w:fill="FFFFFF"/>
        </w:rPr>
      </w:pPr>
      <w:r w:rsidRPr="00AA4424">
        <w:rPr>
          <w:noProof/>
          <w:shd w:val="clear" w:color="auto" w:fill="FFFFFF"/>
        </w:rPr>
        <w:t>Sporculara yönelik olarak çalışmadan önce ve çalışmadan sonra elde edilen veriler IBM SPSS 22 istatistik programında analiz edilmiştir. Sporculara yö</w:t>
      </w:r>
      <w:r w:rsidR="00AA4424" w:rsidRPr="00AA4424">
        <w:rPr>
          <w:noProof/>
          <w:shd w:val="clear" w:color="auto" w:fill="FFFFFF"/>
        </w:rPr>
        <w:t xml:space="preserve">nelik bilgiler tablolaştırılmıştır </w:t>
      </w:r>
      <w:r w:rsidRPr="00AA4424">
        <w:rPr>
          <w:noProof/>
          <w:shd w:val="clear" w:color="auto" w:fill="FFFFFF"/>
        </w:rPr>
        <w:t>ve elde edilen verilerin normal dağılım gösterip göstermediğini belirlemek için Shapiro Wilk</w:t>
      </w:r>
      <w:r w:rsidR="00AA4424" w:rsidRPr="00AA4424">
        <w:rPr>
          <w:noProof/>
          <w:shd w:val="clear" w:color="auto" w:fill="FFFFFF"/>
        </w:rPr>
        <w:t xml:space="preserve"> testi kullanılmıştır. Veriler normal dağılım göstermediğinden dolayı parametrik olmayan testlerden iki grup arası karşılaştırmalarda Wilcoxon; gruplararası karşılaştırmalarda </w:t>
      </w:r>
      <w:r w:rsidR="00AA4424" w:rsidRPr="00AA4424">
        <w:t>Kr</w:t>
      </w:r>
      <w:r w:rsidR="00021CB7">
        <w:t xml:space="preserve">uskal Wallis-H ve </w:t>
      </w:r>
      <w:r w:rsidR="002E63C7">
        <w:t>Post Hoc</w:t>
      </w:r>
      <w:r w:rsidR="00AA4424" w:rsidRPr="00AA4424">
        <w:t xml:space="preserve"> testleri kullanıldı. Anlamlılık düzeyi p&lt;0,05 olarak kabul edilmiştir.</w:t>
      </w:r>
      <w:r w:rsidR="00607B42">
        <w:t xml:space="preserve"> </w:t>
      </w:r>
    </w:p>
    <w:p w14:paraId="46D5B541"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42E22924" w14:textId="77777777" w:rsidR="00D22261" w:rsidRDefault="00D22261" w:rsidP="00D22261">
      <w:pPr>
        <w:pStyle w:val="TabloAF"/>
      </w:pPr>
    </w:p>
    <w:p w14:paraId="37D62BD0" w14:textId="77777777" w:rsidR="00D22261" w:rsidRDefault="00D22261" w:rsidP="00D22261">
      <w:pPr>
        <w:pStyle w:val="TabloAF"/>
      </w:pPr>
    </w:p>
    <w:p w14:paraId="38D57286" w14:textId="77777777" w:rsidR="00AA6BED" w:rsidRPr="00D841B3" w:rsidRDefault="00AA6BED" w:rsidP="00AA6BED">
      <w:pPr>
        <w:rPr>
          <w:sz w:val="18"/>
          <w:szCs w:val="18"/>
        </w:rPr>
      </w:pPr>
    </w:p>
    <w:p w14:paraId="6F975CB6"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1CCCB0C0"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191F2126"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5A477FE0"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0401A2C0"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4DCD4237"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56722719" w14:textId="77777777" w:rsidR="00AA6BED" w:rsidRDefault="00AA6BED" w:rsidP="00327476">
      <w:pPr>
        <w:spacing w:line="241" w:lineRule="auto"/>
        <w:ind w:right="180" w:firstLine="360"/>
        <w:jc w:val="both"/>
        <w:rPr>
          <w:rFonts w:ascii="Times New Roman" w:eastAsia="Times New Roman" w:hAnsi="Times New Roman"/>
          <w:b/>
          <w:sz w:val="24"/>
          <w:szCs w:val="24"/>
        </w:rPr>
      </w:pPr>
    </w:p>
    <w:p w14:paraId="45BCC1F7" w14:textId="60388D2E" w:rsidR="002801D5" w:rsidRDefault="003072C2" w:rsidP="003072C2">
      <w:pPr>
        <w:pStyle w:val="Balk1"/>
      </w:pPr>
      <w:bookmarkStart w:id="66" w:name="_Toc96605734"/>
      <w:r>
        <w:lastRenderedPageBreak/>
        <w:t xml:space="preserve">4. </w:t>
      </w:r>
      <w:r w:rsidR="00BA5784" w:rsidRPr="00BA5784">
        <w:t>BULGULAR</w:t>
      </w:r>
      <w:bookmarkEnd w:id="66"/>
    </w:p>
    <w:p w14:paraId="748D1572" w14:textId="77777777" w:rsidR="002801D5" w:rsidRDefault="002801D5" w:rsidP="003072C2">
      <w:pPr>
        <w:pStyle w:val="Balk1"/>
      </w:pPr>
    </w:p>
    <w:p w14:paraId="1B208E1E" w14:textId="77777777" w:rsidR="000828A3" w:rsidRPr="000828A3" w:rsidRDefault="00A66742" w:rsidP="007A4F49">
      <w:pPr>
        <w:pStyle w:val="NormalAf"/>
      </w:pPr>
      <w:r>
        <w:t>B</w:t>
      </w:r>
      <w:r w:rsidR="000828A3">
        <w:t>u bölümde katılımcıların demogr</w:t>
      </w:r>
      <w:r w:rsidR="005730E6">
        <w:t>afik özellikleri ve alt problem</w:t>
      </w:r>
      <w:r w:rsidR="000828A3">
        <w:t>lere yönelik olarak yapılan analiz sonuçları yer almaktadır</w:t>
      </w:r>
    </w:p>
    <w:p w14:paraId="499589B9" w14:textId="5BF7A2C9" w:rsidR="003D6594" w:rsidRDefault="00356137" w:rsidP="002801D5">
      <w:pPr>
        <w:pStyle w:val="TabloAF"/>
        <w:ind w:left="1077" w:hanging="1077"/>
      </w:pPr>
      <w:bookmarkStart w:id="67" w:name="_Toc90651035"/>
      <w:r>
        <w:t>Tabl</w:t>
      </w:r>
      <w:r w:rsidR="00F8403D">
        <w:t xml:space="preserve">o 4.1. </w:t>
      </w:r>
      <w:r>
        <w:t xml:space="preserve">Voleybol </w:t>
      </w:r>
      <w:r w:rsidR="00F8403D">
        <w:t>oyuncularına ait tanımlayıcı bilgiler ve gruplar arası yaş, boy ve kilo</w:t>
      </w:r>
      <w:r w:rsidR="00F8403D">
        <w:rPr>
          <w:spacing w:val="-1"/>
        </w:rPr>
        <w:t xml:space="preserve"> </w:t>
      </w:r>
      <w:r w:rsidR="00F8403D">
        <w:t>karşılaştırılması</w:t>
      </w:r>
      <w:bookmarkEnd w:id="67"/>
    </w:p>
    <w:p w14:paraId="08D14F48" w14:textId="77777777" w:rsidR="003D6594" w:rsidRDefault="003D6594" w:rsidP="000828A3">
      <w:pPr>
        <w:pStyle w:val="GvdeMetni"/>
        <w:ind w:right="510"/>
      </w:pPr>
    </w:p>
    <w:tbl>
      <w:tblPr>
        <w:tblStyle w:val="TabloKlavuzu"/>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84"/>
        <w:gridCol w:w="1383"/>
        <w:gridCol w:w="1397"/>
        <w:gridCol w:w="916"/>
        <w:gridCol w:w="947"/>
        <w:gridCol w:w="1090"/>
        <w:gridCol w:w="1003"/>
      </w:tblGrid>
      <w:tr w:rsidR="00610D52" w14:paraId="21BC1E0B" w14:textId="77777777" w:rsidTr="00461ECE">
        <w:tc>
          <w:tcPr>
            <w:tcW w:w="903" w:type="pct"/>
            <w:tcBorders>
              <w:top w:val="single" w:sz="4" w:space="0" w:color="auto"/>
              <w:bottom w:val="single" w:sz="4" w:space="0" w:color="auto"/>
            </w:tcBorders>
          </w:tcPr>
          <w:p w14:paraId="60DB4529" w14:textId="77777777" w:rsidR="00244309" w:rsidRPr="0049698A" w:rsidRDefault="00244309" w:rsidP="00610D52">
            <w:pPr>
              <w:pStyle w:val="GvdeMetni"/>
              <w:jc w:val="both"/>
              <w:rPr>
                <w:b/>
                <w:sz w:val="20"/>
                <w:szCs w:val="20"/>
              </w:rPr>
            </w:pPr>
            <w:r w:rsidRPr="0049698A">
              <w:rPr>
                <w:b/>
                <w:sz w:val="20"/>
                <w:szCs w:val="20"/>
              </w:rPr>
              <w:t>Grup</w:t>
            </w:r>
          </w:p>
        </w:tc>
        <w:tc>
          <w:tcPr>
            <w:tcW w:w="841" w:type="pct"/>
            <w:tcBorders>
              <w:top w:val="single" w:sz="4" w:space="0" w:color="auto"/>
              <w:bottom w:val="single" w:sz="4" w:space="0" w:color="auto"/>
            </w:tcBorders>
          </w:tcPr>
          <w:p w14:paraId="56F92516" w14:textId="77777777" w:rsidR="00244309" w:rsidRPr="0049698A" w:rsidRDefault="00244309" w:rsidP="00610D52">
            <w:pPr>
              <w:pStyle w:val="GvdeMetni"/>
              <w:jc w:val="both"/>
              <w:rPr>
                <w:sz w:val="20"/>
                <w:szCs w:val="20"/>
              </w:rPr>
            </w:pPr>
          </w:p>
        </w:tc>
        <w:tc>
          <w:tcPr>
            <w:tcW w:w="850" w:type="pct"/>
            <w:tcBorders>
              <w:top w:val="single" w:sz="4" w:space="0" w:color="auto"/>
              <w:bottom w:val="single" w:sz="4" w:space="0" w:color="auto"/>
            </w:tcBorders>
          </w:tcPr>
          <w:p w14:paraId="2F10AC1D" w14:textId="77777777" w:rsidR="00244309" w:rsidRPr="0049698A" w:rsidRDefault="00244309" w:rsidP="00610D52">
            <w:pPr>
              <w:pStyle w:val="GvdeMetni"/>
              <w:rPr>
                <w:sz w:val="20"/>
                <w:szCs w:val="20"/>
              </w:rPr>
            </w:pPr>
            <w:r w:rsidRPr="0049698A">
              <w:rPr>
                <w:b/>
                <w:sz w:val="20"/>
                <w:szCs w:val="20"/>
              </w:rPr>
              <w:t xml:space="preserve">Ortalama- </w:t>
            </w:r>
            <w:proofErr w:type="gramStart"/>
            <w:r w:rsidRPr="0049698A">
              <w:rPr>
                <w:b/>
                <w:sz w:val="20"/>
                <w:szCs w:val="20"/>
              </w:rPr>
              <w:t>Standart   Sapma</w:t>
            </w:r>
            <w:proofErr w:type="gramEnd"/>
          </w:p>
        </w:tc>
        <w:tc>
          <w:tcPr>
            <w:tcW w:w="557" w:type="pct"/>
            <w:tcBorders>
              <w:top w:val="single" w:sz="4" w:space="0" w:color="auto"/>
              <w:bottom w:val="single" w:sz="4" w:space="0" w:color="auto"/>
            </w:tcBorders>
          </w:tcPr>
          <w:p w14:paraId="113EB410" w14:textId="77777777" w:rsidR="00244309" w:rsidRPr="0049698A" w:rsidRDefault="00244309" w:rsidP="00610D52">
            <w:pPr>
              <w:pStyle w:val="GvdeMetni"/>
              <w:jc w:val="both"/>
              <w:rPr>
                <w:b/>
                <w:sz w:val="20"/>
                <w:szCs w:val="20"/>
              </w:rPr>
            </w:pPr>
            <w:r w:rsidRPr="0049698A">
              <w:rPr>
                <w:b/>
                <w:sz w:val="20"/>
                <w:szCs w:val="20"/>
              </w:rPr>
              <w:t>Min</w:t>
            </w:r>
          </w:p>
        </w:tc>
        <w:tc>
          <w:tcPr>
            <w:tcW w:w="576" w:type="pct"/>
            <w:tcBorders>
              <w:top w:val="single" w:sz="4" w:space="0" w:color="auto"/>
              <w:bottom w:val="single" w:sz="4" w:space="0" w:color="auto"/>
            </w:tcBorders>
          </w:tcPr>
          <w:p w14:paraId="511E1263" w14:textId="77777777" w:rsidR="00244309" w:rsidRPr="0049698A" w:rsidRDefault="00244309" w:rsidP="00610D52">
            <w:pPr>
              <w:pStyle w:val="GvdeMetni"/>
              <w:jc w:val="both"/>
              <w:rPr>
                <w:b/>
                <w:sz w:val="20"/>
                <w:szCs w:val="20"/>
              </w:rPr>
            </w:pPr>
            <w:r w:rsidRPr="0049698A">
              <w:rPr>
                <w:b/>
                <w:sz w:val="20"/>
                <w:szCs w:val="20"/>
              </w:rPr>
              <w:t>Max</w:t>
            </w:r>
          </w:p>
        </w:tc>
        <w:tc>
          <w:tcPr>
            <w:tcW w:w="1273" w:type="pct"/>
            <w:gridSpan w:val="2"/>
            <w:tcBorders>
              <w:top w:val="single" w:sz="4" w:space="0" w:color="auto"/>
              <w:bottom w:val="single" w:sz="4" w:space="0" w:color="auto"/>
            </w:tcBorders>
          </w:tcPr>
          <w:p w14:paraId="09B43DA1" w14:textId="77777777" w:rsidR="00244309" w:rsidRPr="0049698A" w:rsidRDefault="00244309" w:rsidP="00610D52">
            <w:pPr>
              <w:rPr>
                <w:rFonts w:ascii="Times New Roman" w:eastAsia="Times New Roman" w:hAnsi="Times New Roman" w:cs="Times New Roman"/>
                <w:b/>
                <w:sz w:val="20"/>
                <w:szCs w:val="20"/>
              </w:rPr>
            </w:pPr>
            <w:r w:rsidRPr="0049698A">
              <w:rPr>
                <w:rFonts w:ascii="Times New Roman" w:eastAsia="Times New Roman" w:hAnsi="Times New Roman" w:cs="Times New Roman"/>
                <w:b/>
                <w:sz w:val="20"/>
                <w:szCs w:val="20"/>
              </w:rPr>
              <w:t>Gruplar arası karşılaştırma</w:t>
            </w:r>
          </w:p>
          <w:p w14:paraId="62ACFEE9" w14:textId="77777777" w:rsidR="00244309" w:rsidRPr="0049698A" w:rsidRDefault="00244309" w:rsidP="00610D52">
            <w:pPr>
              <w:pStyle w:val="GvdeMetni"/>
              <w:jc w:val="both"/>
              <w:rPr>
                <w:b/>
                <w:sz w:val="20"/>
                <w:szCs w:val="20"/>
              </w:rPr>
            </w:pPr>
          </w:p>
        </w:tc>
      </w:tr>
      <w:tr w:rsidR="00610D52" w14:paraId="43DB8BD0" w14:textId="77777777" w:rsidTr="00461ECE">
        <w:trPr>
          <w:trHeight w:val="736"/>
        </w:trPr>
        <w:tc>
          <w:tcPr>
            <w:tcW w:w="903" w:type="pct"/>
            <w:tcBorders>
              <w:top w:val="single" w:sz="4" w:space="0" w:color="auto"/>
            </w:tcBorders>
          </w:tcPr>
          <w:p w14:paraId="48D946F7" w14:textId="77777777" w:rsidR="00C804F4" w:rsidRPr="0049698A" w:rsidRDefault="00C804F4" w:rsidP="00610D52">
            <w:pPr>
              <w:pStyle w:val="GvdeMetni"/>
              <w:rPr>
                <w:sz w:val="20"/>
                <w:szCs w:val="20"/>
              </w:rPr>
            </w:pPr>
            <w:r w:rsidRPr="0049698A">
              <w:rPr>
                <w:sz w:val="20"/>
                <w:szCs w:val="20"/>
              </w:rPr>
              <w:t>Deney 3 (n=9)</w:t>
            </w:r>
          </w:p>
        </w:tc>
        <w:tc>
          <w:tcPr>
            <w:tcW w:w="841" w:type="pct"/>
            <w:tcBorders>
              <w:top w:val="single" w:sz="4" w:space="0" w:color="auto"/>
            </w:tcBorders>
          </w:tcPr>
          <w:p w14:paraId="528449B2" w14:textId="77777777" w:rsidR="00C804F4" w:rsidRPr="0049698A" w:rsidRDefault="00C804F4" w:rsidP="00610D52">
            <w:pPr>
              <w:pStyle w:val="GvdeMetni"/>
              <w:jc w:val="both"/>
              <w:rPr>
                <w:sz w:val="20"/>
                <w:szCs w:val="20"/>
              </w:rPr>
            </w:pPr>
            <w:r w:rsidRPr="0049698A">
              <w:rPr>
                <w:sz w:val="20"/>
                <w:szCs w:val="20"/>
              </w:rPr>
              <w:t>Yaş</w:t>
            </w:r>
          </w:p>
          <w:p w14:paraId="380C14F2" w14:textId="77777777" w:rsidR="00C804F4" w:rsidRPr="0049698A" w:rsidRDefault="00C804F4" w:rsidP="00610D52">
            <w:pPr>
              <w:pStyle w:val="GvdeMetni"/>
              <w:jc w:val="both"/>
              <w:rPr>
                <w:sz w:val="20"/>
                <w:szCs w:val="20"/>
              </w:rPr>
            </w:pPr>
            <w:r w:rsidRPr="0049698A">
              <w:rPr>
                <w:sz w:val="20"/>
                <w:szCs w:val="20"/>
              </w:rPr>
              <w:t>Boy (cm)</w:t>
            </w:r>
          </w:p>
          <w:p w14:paraId="428C553D" w14:textId="77777777" w:rsidR="00C804F4" w:rsidRPr="0049698A" w:rsidRDefault="00C804F4" w:rsidP="00610D52">
            <w:pPr>
              <w:pStyle w:val="GvdeMetni"/>
              <w:jc w:val="both"/>
              <w:rPr>
                <w:sz w:val="20"/>
                <w:szCs w:val="20"/>
              </w:rPr>
            </w:pPr>
            <w:r w:rsidRPr="0049698A">
              <w:rPr>
                <w:sz w:val="20"/>
                <w:szCs w:val="20"/>
              </w:rPr>
              <w:t>Kilo (kg)</w:t>
            </w:r>
          </w:p>
        </w:tc>
        <w:tc>
          <w:tcPr>
            <w:tcW w:w="850" w:type="pct"/>
            <w:tcBorders>
              <w:top w:val="single" w:sz="4" w:space="0" w:color="auto"/>
            </w:tcBorders>
          </w:tcPr>
          <w:tbl>
            <w:tblPr>
              <w:tblStyle w:val="TableNormal"/>
              <w:tblW w:w="0" w:type="auto"/>
              <w:tblInd w:w="293" w:type="dxa"/>
              <w:tblLayout w:type="fixed"/>
              <w:tblLook w:val="01E0" w:firstRow="1" w:lastRow="1" w:firstColumn="1" w:lastColumn="1" w:noHBand="0" w:noVBand="0"/>
            </w:tblPr>
            <w:tblGrid>
              <w:gridCol w:w="1617"/>
            </w:tblGrid>
            <w:tr w:rsidR="00C804F4" w:rsidRPr="0049698A" w14:paraId="7E48B6AA" w14:textId="77777777" w:rsidTr="00610D52">
              <w:trPr>
                <w:trHeight w:val="227"/>
              </w:trPr>
              <w:tc>
                <w:tcPr>
                  <w:tcW w:w="1617" w:type="dxa"/>
                  <w:tcBorders>
                    <w:top w:val="single" w:sz="4" w:space="0" w:color="000000"/>
                  </w:tcBorders>
                </w:tcPr>
                <w:p w14:paraId="1CAEF063" w14:textId="77777777" w:rsidR="00C804F4" w:rsidRPr="0049698A" w:rsidRDefault="00C804F4" w:rsidP="00610D52">
                  <w:pPr>
                    <w:pStyle w:val="TableParagraph"/>
                    <w:ind w:firstLine="33"/>
                    <w:rPr>
                      <w:sz w:val="20"/>
                      <w:szCs w:val="20"/>
                    </w:rPr>
                  </w:pPr>
                  <w:r w:rsidRPr="0049698A">
                    <w:rPr>
                      <w:sz w:val="20"/>
                      <w:szCs w:val="20"/>
                    </w:rPr>
                    <w:t>12,66±1,00</w:t>
                  </w:r>
                </w:p>
              </w:tc>
            </w:tr>
            <w:tr w:rsidR="00C804F4" w:rsidRPr="0049698A" w14:paraId="4DF845B7" w14:textId="77777777" w:rsidTr="00610D52">
              <w:trPr>
                <w:trHeight w:val="229"/>
              </w:trPr>
              <w:tc>
                <w:tcPr>
                  <w:tcW w:w="1617" w:type="dxa"/>
                </w:tcPr>
                <w:p w14:paraId="46949A82" w14:textId="77777777" w:rsidR="00C804F4" w:rsidRPr="0049698A" w:rsidRDefault="00C804F4" w:rsidP="00610D52">
                  <w:pPr>
                    <w:pStyle w:val="TableParagraph"/>
                    <w:rPr>
                      <w:sz w:val="20"/>
                      <w:szCs w:val="20"/>
                    </w:rPr>
                  </w:pPr>
                  <w:r w:rsidRPr="0049698A">
                    <w:rPr>
                      <w:sz w:val="20"/>
                      <w:szCs w:val="20"/>
                    </w:rPr>
                    <w:t>153,11±4,42</w:t>
                  </w:r>
                </w:p>
              </w:tc>
            </w:tr>
            <w:tr w:rsidR="00C804F4" w:rsidRPr="0049698A" w14:paraId="73F77430" w14:textId="77777777" w:rsidTr="00610D52">
              <w:trPr>
                <w:trHeight w:val="344"/>
              </w:trPr>
              <w:tc>
                <w:tcPr>
                  <w:tcW w:w="1617" w:type="dxa"/>
                </w:tcPr>
                <w:p w14:paraId="48976B2D" w14:textId="77777777" w:rsidR="00C804F4" w:rsidRPr="0049698A" w:rsidRDefault="00C804F4" w:rsidP="00610D52">
                  <w:pPr>
                    <w:pStyle w:val="TableParagraph"/>
                    <w:rPr>
                      <w:sz w:val="20"/>
                      <w:szCs w:val="20"/>
                    </w:rPr>
                  </w:pPr>
                  <w:r w:rsidRPr="0049698A">
                    <w:rPr>
                      <w:sz w:val="20"/>
                      <w:szCs w:val="20"/>
                    </w:rPr>
                    <w:t>48,48±5,07</w:t>
                  </w:r>
                </w:p>
              </w:tc>
            </w:tr>
          </w:tbl>
          <w:p w14:paraId="77314348" w14:textId="77777777" w:rsidR="00C804F4" w:rsidRPr="0049698A" w:rsidRDefault="00C804F4" w:rsidP="00610D52">
            <w:pPr>
              <w:pStyle w:val="GvdeMetni"/>
              <w:rPr>
                <w:sz w:val="20"/>
                <w:szCs w:val="20"/>
              </w:rPr>
            </w:pPr>
          </w:p>
        </w:tc>
        <w:tc>
          <w:tcPr>
            <w:tcW w:w="557" w:type="pct"/>
            <w:tcBorders>
              <w:top w:val="single" w:sz="4" w:space="0" w:color="auto"/>
            </w:tcBorders>
          </w:tcPr>
          <w:p w14:paraId="37EF0616" w14:textId="77777777" w:rsidR="00C804F4" w:rsidRPr="0049698A" w:rsidRDefault="00C804F4" w:rsidP="00610D52">
            <w:pPr>
              <w:pStyle w:val="GvdeMetni"/>
              <w:jc w:val="both"/>
              <w:rPr>
                <w:sz w:val="20"/>
                <w:szCs w:val="20"/>
              </w:rPr>
            </w:pPr>
            <w:r w:rsidRPr="0049698A">
              <w:rPr>
                <w:sz w:val="20"/>
                <w:szCs w:val="20"/>
              </w:rPr>
              <w:t>12</w:t>
            </w:r>
          </w:p>
          <w:p w14:paraId="67C9473E" w14:textId="77777777" w:rsidR="00C804F4" w:rsidRPr="0049698A" w:rsidRDefault="00C804F4" w:rsidP="00610D52">
            <w:pPr>
              <w:pStyle w:val="GvdeMetni"/>
              <w:jc w:val="both"/>
              <w:rPr>
                <w:sz w:val="20"/>
                <w:szCs w:val="20"/>
              </w:rPr>
            </w:pPr>
            <w:r w:rsidRPr="0049698A">
              <w:rPr>
                <w:sz w:val="20"/>
                <w:szCs w:val="20"/>
              </w:rPr>
              <w:t>145</w:t>
            </w:r>
          </w:p>
          <w:p w14:paraId="2FBEF9C7" w14:textId="77777777" w:rsidR="00C804F4" w:rsidRPr="0049698A" w:rsidRDefault="00C804F4" w:rsidP="00610D52">
            <w:pPr>
              <w:pStyle w:val="GvdeMetni"/>
              <w:jc w:val="both"/>
              <w:rPr>
                <w:sz w:val="20"/>
                <w:szCs w:val="20"/>
              </w:rPr>
            </w:pPr>
            <w:r w:rsidRPr="0049698A">
              <w:rPr>
                <w:sz w:val="20"/>
                <w:szCs w:val="20"/>
              </w:rPr>
              <w:t>41</w:t>
            </w:r>
          </w:p>
        </w:tc>
        <w:tc>
          <w:tcPr>
            <w:tcW w:w="576" w:type="pct"/>
            <w:tcBorders>
              <w:top w:val="single" w:sz="4" w:space="0" w:color="auto"/>
            </w:tcBorders>
          </w:tcPr>
          <w:p w14:paraId="4C81227B" w14:textId="77777777" w:rsidR="00C804F4" w:rsidRPr="0049698A" w:rsidRDefault="00C804F4" w:rsidP="00610D52">
            <w:pPr>
              <w:pStyle w:val="GvdeMetni"/>
              <w:jc w:val="both"/>
              <w:rPr>
                <w:sz w:val="20"/>
                <w:szCs w:val="20"/>
              </w:rPr>
            </w:pPr>
            <w:r w:rsidRPr="0049698A">
              <w:rPr>
                <w:sz w:val="20"/>
                <w:szCs w:val="20"/>
              </w:rPr>
              <w:t>14</w:t>
            </w:r>
          </w:p>
          <w:p w14:paraId="1114A4B3" w14:textId="77777777" w:rsidR="00C804F4" w:rsidRPr="0049698A" w:rsidRDefault="00C804F4" w:rsidP="00610D52">
            <w:pPr>
              <w:pStyle w:val="GvdeMetni"/>
              <w:jc w:val="both"/>
              <w:rPr>
                <w:sz w:val="20"/>
                <w:szCs w:val="20"/>
              </w:rPr>
            </w:pPr>
            <w:r w:rsidRPr="0049698A">
              <w:rPr>
                <w:sz w:val="20"/>
                <w:szCs w:val="20"/>
              </w:rPr>
              <w:t>159</w:t>
            </w:r>
          </w:p>
          <w:p w14:paraId="5FFF1C99" w14:textId="77777777" w:rsidR="00C804F4" w:rsidRPr="0049698A" w:rsidRDefault="00C804F4" w:rsidP="00610D52">
            <w:pPr>
              <w:pStyle w:val="GvdeMetni"/>
              <w:jc w:val="both"/>
              <w:rPr>
                <w:sz w:val="20"/>
                <w:szCs w:val="20"/>
              </w:rPr>
            </w:pPr>
            <w:r w:rsidRPr="0049698A">
              <w:rPr>
                <w:sz w:val="20"/>
                <w:szCs w:val="20"/>
              </w:rPr>
              <w:t>56</w:t>
            </w:r>
          </w:p>
        </w:tc>
        <w:tc>
          <w:tcPr>
            <w:tcW w:w="1273" w:type="pct"/>
            <w:gridSpan w:val="2"/>
            <w:vMerge w:val="restart"/>
            <w:tcBorders>
              <w:top w:val="single" w:sz="4" w:space="0" w:color="auto"/>
            </w:tcBorders>
          </w:tcPr>
          <w:p w14:paraId="58F914EA" w14:textId="77777777" w:rsidR="00C804F4" w:rsidRPr="0049698A" w:rsidRDefault="00C804F4" w:rsidP="00610D52">
            <w:pPr>
              <w:rPr>
                <w:rFonts w:ascii="Times New Roman" w:eastAsia="Times New Roman" w:hAnsi="Times New Roman" w:cs="Times New Roman"/>
                <w:sz w:val="20"/>
                <w:szCs w:val="20"/>
              </w:rPr>
            </w:pPr>
          </w:p>
          <w:p w14:paraId="66A42E18" w14:textId="77777777" w:rsidR="00C804F4" w:rsidRPr="0049698A" w:rsidRDefault="00C804F4" w:rsidP="00610D52">
            <w:pPr>
              <w:rPr>
                <w:rFonts w:ascii="Times New Roman" w:eastAsia="Times New Roman" w:hAnsi="Times New Roman" w:cs="Times New Roman"/>
                <w:sz w:val="20"/>
                <w:szCs w:val="20"/>
              </w:rPr>
            </w:pPr>
          </w:p>
          <w:p w14:paraId="057A675A" w14:textId="77777777" w:rsidR="00C804F4" w:rsidRPr="0049698A" w:rsidRDefault="00C804F4" w:rsidP="00610D52">
            <w:pPr>
              <w:pStyle w:val="GvdeMetni"/>
              <w:jc w:val="both"/>
              <w:rPr>
                <w:sz w:val="20"/>
                <w:szCs w:val="20"/>
              </w:rPr>
            </w:pPr>
          </w:p>
        </w:tc>
      </w:tr>
      <w:tr w:rsidR="00610D52" w14:paraId="7D80CD0D" w14:textId="77777777" w:rsidTr="00461ECE">
        <w:tc>
          <w:tcPr>
            <w:tcW w:w="903" w:type="pct"/>
          </w:tcPr>
          <w:p w14:paraId="588F732B" w14:textId="77777777" w:rsidR="00C804F4" w:rsidRPr="0049698A" w:rsidRDefault="00C804F4" w:rsidP="00610D52">
            <w:pPr>
              <w:pStyle w:val="GvdeMetni"/>
              <w:rPr>
                <w:sz w:val="20"/>
                <w:szCs w:val="20"/>
              </w:rPr>
            </w:pPr>
            <w:r w:rsidRPr="0049698A">
              <w:rPr>
                <w:sz w:val="20"/>
                <w:szCs w:val="20"/>
              </w:rPr>
              <w:t>Deney 1 (n=10)</w:t>
            </w:r>
          </w:p>
        </w:tc>
        <w:tc>
          <w:tcPr>
            <w:tcW w:w="841" w:type="pct"/>
          </w:tcPr>
          <w:p w14:paraId="124212D6" w14:textId="77777777" w:rsidR="00C804F4" w:rsidRPr="0049698A" w:rsidRDefault="00C804F4" w:rsidP="00610D52">
            <w:pPr>
              <w:pStyle w:val="GvdeMetni"/>
              <w:jc w:val="both"/>
              <w:rPr>
                <w:sz w:val="20"/>
                <w:szCs w:val="20"/>
              </w:rPr>
            </w:pPr>
            <w:r w:rsidRPr="0049698A">
              <w:rPr>
                <w:sz w:val="20"/>
                <w:szCs w:val="20"/>
              </w:rPr>
              <w:t>Yaş</w:t>
            </w:r>
          </w:p>
          <w:p w14:paraId="0BD969E5" w14:textId="77777777" w:rsidR="00C804F4" w:rsidRPr="0049698A" w:rsidRDefault="00C804F4" w:rsidP="00610D52">
            <w:pPr>
              <w:pStyle w:val="GvdeMetni"/>
              <w:jc w:val="both"/>
              <w:rPr>
                <w:sz w:val="20"/>
                <w:szCs w:val="20"/>
              </w:rPr>
            </w:pPr>
            <w:r w:rsidRPr="0049698A">
              <w:rPr>
                <w:sz w:val="20"/>
                <w:szCs w:val="20"/>
              </w:rPr>
              <w:t>Boy (cm)</w:t>
            </w:r>
          </w:p>
          <w:p w14:paraId="2EC03AFA" w14:textId="77777777" w:rsidR="00C804F4" w:rsidRPr="0049698A" w:rsidRDefault="00C804F4" w:rsidP="00610D52">
            <w:pPr>
              <w:pStyle w:val="GvdeMetni"/>
              <w:jc w:val="both"/>
              <w:rPr>
                <w:sz w:val="20"/>
                <w:szCs w:val="20"/>
              </w:rPr>
            </w:pPr>
            <w:r w:rsidRPr="0049698A">
              <w:rPr>
                <w:sz w:val="20"/>
                <w:szCs w:val="20"/>
              </w:rPr>
              <w:t>Kilo (kg)</w:t>
            </w:r>
          </w:p>
        </w:tc>
        <w:tc>
          <w:tcPr>
            <w:tcW w:w="850" w:type="pct"/>
          </w:tcPr>
          <w:tbl>
            <w:tblPr>
              <w:tblStyle w:val="TableNormal"/>
              <w:tblW w:w="0" w:type="auto"/>
              <w:tblInd w:w="293" w:type="dxa"/>
              <w:tblLayout w:type="fixed"/>
              <w:tblLook w:val="01E0" w:firstRow="1" w:lastRow="1" w:firstColumn="1" w:lastColumn="1" w:noHBand="0" w:noVBand="0"/>
            </w:tblPr>
            <w:tblGrid>
              <w:gridCol w:w="1617"/>
            </w:tblGrid>
            <w:tr w:rsidR="00C804F4" w:rsidRPr="0049698A" w14:paraId="58970FE1" w14:textId="77777777" w:rsidTr="00610D52">
              <w:trPr>
                <w:trHeight w:val="345"/>
              </w:trPr>
              <w:tc>
                <w:tcPr>
                  <w:tcW w:w="1617" w:type="dxa"/>
                </w:tcPr>
                <w:p w14:paraId="1FA358EC" w14:textId="77777777" w:rsidR="00C804F4" w:rsidRPr="0049698A" w:rsidRDefault="00C804F4" w:rsidP="00610D52">
                  <w:pPr>
                    <w:pStyle w:val="TableParagraph"/>
                    <w:spacing w:before="111"/>
                    <w:rPr>
                      <w:sz w:val="20"/>
                      <w:szCs w:val="20"/>
                    </w:rPr>
                  </w:pPr>
                  <w:r w:rsidRPr="0049698A">
                    <w:rPr>
                      <w:sz w:val="20"/>
                      <w:szCs w:val="20"/>
                    </w:rPr>
                    <w:t>12,20±0,63</w:t>
                  </w:r>
                </w:p>
              </w:tc>
            </w:tr>
            <w:tr w:rsidR="00C804F4" w:rsidRPr="0049698A" w14:paraId="29FC768B" w14:textId="77777777" w:rsidTr="00610D52">
              <w:trPr>
                <w:trHeight w:val="230"/>
              </w:trPr>
              <w:tc>
                <w:tcPr>
                  <w:tcW w:w="1617" w:type="dxa"/>
                </w:tcPr>
                <w:p w14:paraId="364902C8" w14:textId="77777777" w:rsidR="00C804F4" w:rsidRPr="0049698A" w:rsidRDefault="00C804F4" w:rsidP="00610D52">
                  <w:pPr>
                    <w:pStyle w:val="TableParagraph"/>
                    <w:rPr>
                      <w:sz w:val="20"/>
                      <w:szCs w:val="20"/>
                    </w:rPr>
                  </w:pPr>
                  <w:r w:rsidRPr="0049698A">
                    <w:rPr>
                      <w:sz w:val="20"/>
                      <w:szCs w:val="20"/>
                    </w:rPr>
                    <w:t>150,35±11,10</w:t>
                  </w:r>
                </w:p>
              </w:tc>
            </w:tr>
            <w:tr w:rsidR="00C804F4" w:rsidRPr="0049698A" w14:paraId="58026DA0" w14:textId="77777777" w:rsidTr="00610D52">
              <w:trPr>
                <w:trHeight w:val="344"/>
              </w:trPr>
              <w:tc>
                <w:tcPr>
                  <w:tcW w:w="1617" w:type="dxa"/>
                </w:tcPr>
                <w:p w14:paraId="555C7BB3" w14:textId="77777777" w:rsidR="00C804F4" w:rsidRPr="0049698A" w:rsidRDefault="0015493A" w:rsidP="00610D52">
                  <w:pPr>
                    <w:pStyle w:val="TableParagraph"/>
                    <w:rPr>
                      <w:sz w:val="20"/>
                      <w:szCs w:val="20"/>
                    </w:rPr>
                  </w:pPr>
                  <w:r>
                    <w:rPr>
                      <w:sz w:val="20"/>
                      <w:szCs w:val="20"/>
                    </w:rPr>
                    <w:t>46,42±10,31</w:t>
                  </w:r>
                </w:p>
              </w:tc>
            </w:tr>
          </w:tbl>
          <w:p w14:paraId="703466AB" w14:textId="77777777" w:rsidR="00C804F4" w:rsidRPr="0049698A" w:rsidRDefault="00C804F4" w:rsidP="00610D52">
            <w:pPr>
              <w:pStyle w:val="GvdeMetni"/>
              <w:rPr>
                <w:sz w:val="20"/>
                <w:szCs w:val="20"/>
              </w:rPr>
            </w:pPr>
          </w:p>
        </w:tc>
        <w:tc>
          <w:tcPr>
            <w:tcW w:w="557" w:type="pct"/>
          </w:tcPr>
          <w:p w14:paraId="25539C45" w14:textId="77777777" w:rsidR="00C804F4" w:rsidRPr="0049698A" w:rsidRDefault="00C804F4" w:rsidP="00610D52">
            <w:pPr>
              <w:pStyle w:val="GvdeMetni"/>
              <w:jc w:val="both"/>
              <w:rPr>
                <w:sz w:val="20"/>
                <w:szCs w:val="20"/>
              </w:rPr>
            </w:pPr>
            <w:r w:rsidRPr="0049698A">
              <w:rPr>
                <w:sz w:val="20"/>
                <w:szCs w:val="20"/>
              </w:rPr>
              <w:t>12</w:t>
            </w:r>
          </w:p>
          <w:p w14:paraId="139EB725" w14:textId="77777777" w:rsidR="00C804F4" w:rsidRPr="0049698A" w:rsidRDefault="00C804F4" w:rsidP="00610D52">
            <w:pPr>
              <w:pStyle w:val="GvdeMetni"/>
              <w:jc w:val="both"/>
              <w:rPr>
                <w:sz w:val="20"/>
                <w:szCs w:val="20"/>
              </w:rPr>
            </w:pPr>
            <w:r w:rsidRPr="0049698A">
              <w:rPr>
                <w:sz w:val="20"/>
                <w:szCs w:val="20"/>
              </w:rPr>
              <w:t>130</w:t>
            </w:r>
          </w:p>
          <w:p w14:paraId="4AE4C322" w14:textId="77777777" w:rsidR="00C804F4" w:rsidRPr="0049698A" w:rsidRDefault="00C804F4" w:rsidP="00610D52">
            <w:pPr>
              <w:pStyle w:val="GvdeMetni"/>
              <w:jc w:val="both"/>
              <w:rPr>
                <w:sz w:val="20"/>
                <w:szCs w:val="20"/>
              </w:rPr>
            </w:pPr>
            <w:r w:rsidRPr="0049698A">
              <w:rPr>
                <w:sz w:val="20"/>
                <w:szCs w:val="20"/>
              </w:rPr>
              <w:t>35</w:t>
            </w:r>
          </w:p>
        </w:tc>
        <w:tc>
          <w:tcPr>
            <w:tcW w:w="576" w:type="pct"/>
          </w:tcPr>
          <w:p w14:paraId="451ECE23" w14:textId="77777777" w:rsidR="00C804F4" w:rsidRPr="0049698A" w:rsidRDefault="00C804F4" w:rsidP="00610D52">
            <w:pPr>
              <w:pStyle w:val="GvdeMetni"/>
              <w:jc w:val="both"/>
              <w:rPr>
                <w:sz w:val="20"/>
                <w:szCs w:val="20"/>
              </w:rPr>
            </w:pPr>
            <w:r w:rsidRPr="0049698A">
              <w:rPr>
                <w:sz w:val="20"/>
                <w:szCs w:val="20"/>
              </w:rPr>
              <w:t>14</w:t>
            </w:r>
          </w:p>
          <w:p w14:paraId="49D6E5F0" w14:textId="77777777" w:rsidR="00C804F4" w:rsidRPr="0049698A" w:rsidRDefault="00C804F4" w:rsidP="00610D52">
            <w:pPr>
              <w:pStyle w:val="GvdeMetni"/>
              <w:jc w:val="both"/>
              <w:rPr>
                <w:sz w:val="20"/>
                <w:szCs w:val="20"/>
              </w:rPr>
            </w:pPr>
            <w:r w:rsidRPr="0049698A">
              <w:rPr>
                <w:sz w:val="20"/>
                <w:szCs w:val="20"/>
              </w:rPr>
              <w:t>166</w:t>
            </w:r>
          </w:p>
          <w:p w14:paraId="543FFE21" w14:textId="77777777" w:rsidR="00C804F4" w:rsidRPr="0049698A" w:rsidRDefault="00C804F4" w:rsidP="00610D52">
            <w:pPr>
              <w:pStyle w:val="GvdeMetni"/>
              <w:jc w:val="both"/>
              <w:rPr>
                <w:sz w:val="20"/>
                <w:szCs w:val="20"/>
              </w:rPr>
            </w:pPr>
            <w:r w:rsidRPr="0049698A">
              <w:rPr>
                <w:sz w:val="20"/>
                <w:szCs w:val="20"/>
              </w:rPr>
              <w:t>65,2</w:t>
            </w:r>
          </w:p>
        </w:tc>
        <w:tc>
          <w:tcPr>
            <w:tcW w:w="1273" w:type="pct"/>
            <w:gridSpan w:val="2"/>
            <w:vMerge/>
          </w:tcPr>
          <w:p w14:paraId="36051EF1" w14:textId="77777777" w:rsidR="00C804F4" w:rsidRPr="0049698A" w:rsidRDefault="00C804F4" w:rsidP="00610D52">
            <w:pPr>
              <w:pStyle w:val="GvdeMetni"/>
              <w:jc w:val="both"/>
              <w:rPr>
                <w:sz w:val="20"/>
                <w:szCs w:val="20"/>
              </w:rPr>
            </w:pPr>
          </w:p>
        </w:tc>
      </w:tr>
      <w:tr w:rsidR="00610D52" w14:paraId="14584EC5" w14:textId="77777777" w:rsidTr="00461ECE">
        <w:trPr>
          <w:trHeight w:val="714"/>
        </w:trPr>
        <w:tc>
          <w:tcPr>
            <w:tcW w:w="903" w:type="pct"/>
            <w:vMerge w:val="restart"/>
          </w:tcPr>
          <w:p w14:paraId="51477331" w14:textId="77777777" w:rsidR="00C804F4" w:rsidRPr="0049698A" w:rsidRDefault="00C804F4" w:rsidP="00610D52">
            <w:pPr>
              <w:pStyle w:val="GvdeMetni"/>
              <w:rPr>
                <w:sz w:val="20"/>
                <w:szCs w:val="20"/>
              </w:rPr>
            </w:pPr>
            <w:r w:rsidRPr="0049698A">
              <w:rPr>
                <w:sz w:val="20"/>
                <w:szCs w:val="20"/>
              </w:rPr>
              <w:t>Kontrol</w:t>
            </w:r>
          </w:p>
          <w:p w14:paraId="3D1B083A" w14:textId="77777777" w:rsidR="00C804F4" w:rsidRPr="0049698A" w:rsidRDefault="00C804F4" w:rsidP="00610D52">
            <w:pPr>
              <w:pStyle w:val="GvdeMetni"/>
              <w:rPr>
                <w:sz w:val="20"/>
                <w:szCs w:val="20"/>
              </w:rPr>
            </w:pPr>
            <w:r w:rsidRPr="0049698A">
              <w:rPr>
                <w:sz w:val="20"/>
                <w:szCs w:val="20"/>
              </w:rPr>
              <w:t>(n=9)</w:t>
            </w:r>
          </w:p>
        </w:tc>
        <w:tc>
          <w:tcPr>
            <w:tcW w:w="841" w:type="pct"/>
            <w:vMerge w:val="restart"/>
          </w:tcPr>
          <w:p w14:paraId="51176259" w14:textId="77777777" w:rsidR="00C804F4" w:rsidRPr="0049698A" w:rsidRDefault="00C804F4" w:rsidP="00610D52">
            <w:pPr>
              <w:pStyle w:val="GvdeMetni"/>
              <w:jc w:val="both"/>
              <w:rPr>
                <w:sz w:val="20"/>
                <w:szCs w:val="20"/>
              </w:rPr>
            </w:pPr>
            <w:r w:rsidRPr="0049698A">
              <w:rPr>
                <w:sz w:val="20"/>
                <w:szCs w:val="20"/>
              </w:rPr>
              <w:t>Yaş</w:t>
            </w:r>
          </w:p>
          <w:p w14:paraId="0924E2E7" w14:textId="77777777" w:rsidR="00C804F4" w:rsidRPr="0049698A" w:rsidRDefault="00C804F4" w:rsidP="00610D52">
            <w:pPr>
              <w:pStyle w:val="GvdeMetni"/>
              <w:jc w:val="both"/>
              <w:rPr>
                <w:sz w:val="20"/>
                <w:szCs w:val="20"/>
              </w:rPr>
            </w:pPr>
            <w:r w:rsidRPr="0049698A">
              <w:rPr>
                <w:sz w:val="20"/>
                <w:szCs w:val="20"/>
              </w:rPr>
              <w:t>Boy (cm)</w:t>
            </w:r>
          </w:p>
          <w:p w14:paraId="672160FA" w14:textId="77777777" w:rsidR="00C804F4" w:rsidRPr="0049698A" w:rsidRDefault="00C804F4" w:rsidP="00610D52">
            <w:pPr>
              <w:pStyle w:val="GvdeMetni"/>
              <w:jc w:val="both"/>
              <w:rPr>
                <w:sz w:val="20"/>
                <w:szCs w:val="20"/>
              </w:rPr>
            </w:pPr>
            <w:r w:rsidRPr="0049698A">
              <w:rPr>
                <w:sz w:val="20"/>
                <w:szCs w:val="20"/>
              </w:rPr>
              <w:t>Kilo (kg)</w:t>
            </w:r>
          </w:p>
        </w:tc>
        <w:tc>
          <w:tcPr>
            <w:tcW w:w="850" w:type="pct"/>
            <w:vMerge w:val="restart"/>
          </w:tcPr>
          <w:tbl>
            <w:tblPr>
              <w:tblStyle w:val="TableNormal"/>
              <w:tblW w:w="0" w:type="auto"/>
              <w:tblInd w:w="293" w:type="dxa"/>
              <w:tblLayout w:type="fixed"/>
              <w:tblLook w:val="01E0" w:firstRow="1" w:lastRow="1" w:firstColumn="1" w:lastColumn="1" w:noHBand="0" w:noVBand="0"/>
            </w:tblPr>
            <w:tblGrid>
              <w:gridCol w:w="1617"/>
            </w:tblGrid>
            <w:tr w:rsidR="00C804F4" w:rsidRPr="0049698A" w14:paraId="347AF160" w14:textId="77777777" w:rsidTr="00610D52">
              <w:trPr>
                <w:trHeight w:val="344"/>
              </w:trPr>
              <w:tc>
                <w:tcPr>
                  <w:tcW w:w="1617" w:type="dxa"/>
                </w:tcPr>
                <w:p w14:paraId="06924558" w14:textId="77777777" w:rsidR="00C804F4" w:rsidRPr="0049698A" w:rsidRDefault="00C804F4" w:rsidP="00610D52">
                  <w:pPr>
                    <w:pStyle w:val="TableParagraph"/>
                    <w:spacing w:before="109"/>
                    <w:rPr>
                      <w:sz w:val="20"/>
                      <w:szCs w:val="20"/>
                    </w:rPr>
                  </w:pPr>
                  <w:r w:rsidRPr="0049698A">
                    <w:rPr>
                      <w:sz w:val="20"/>
                      <w:szCs w:val="20"/>
                    </w:rPr>
                    <w:t>12,11±0,33</w:t>
                  </w:r>
                </w:p>
              </w:tc>
            </w:tr>
            <w:tr w:rsidR="00C804F4" w:rsidRPr="0049698A" w14:paraId="429DAEDD" w14:textId="77777777" w:rsidTr="00610D52">
              <w:trPr>
                <w:trHeight w:val="230"/>
              </w:trPr>
              <w:tc>
                <w:tcPr>
                  <w:tcW w:w="1617" w:type="dxa"/>
                </w:tcPr>
                <w:p w14:paraId="6B8AB063" w14:textId="77777777" w:rsidR="00C804F4" w:rsidRPr="0049698A" w:rsidRDefault="00C804F4" w:rsidP="00610D52">
                  <w:pPr>
                    <w:pStyle w:val="TableParagraph"/>
                    <w:rPr>
                      <w:sz w:val="20"/>
                      <w:szCs w:val="20"/>
                    </w:rPr>
                  </w:pPr>
                  <w:r w:rsidRPr="0049698A">
                    <w:rPr>
                      <w:sz w:val="20"/>
                      <w:szCs w:val="20"/>
                    </w:rPr>
                    <w:t>154,44±7,10</w:t>
                  </w:r>
                </w:p>
              </w:tc>
            </w:tr>
            <w:tr w:rsidR="00C804F4" w:rsidRPr="0049698A" w14:paraId="588D3FA3" w14:textId="77777777" w:rsidTr="00610D52">
              <w:trPr>
                <w:trHeight w:val="230"/>
              </w:trPr>
              <w:tc>
                <w:tcPr>
                  <w:tcW w:w="1617" w:type="dxa"/>
                </w:tcPr>
                <w:p w14:paraId="364A3984" w14:textId="77777777" w:rsidR="00C804F4" w:rsidRPr="0049698A" w:rsidRDefault="00C804F4" w:rsidP="00610D52">
                  <w:pPr>
                    <w:pStyle w:val="TableParagraph"/>
                    <w:rPr>
                      <w:sz w:val="20"/>
                      <w:szCs w:val="20"/>
                    </w:rPr>
                  </w:pPr>
                  <w:r w:rsidRPr="0049698A">
                    <w:rPr>
                      <w:sz w:val="20"/>
                      <w:szCs w:val="20"/>
                    </w:rPr>
                    <w:t>49,44±11,88</w:t>
                  </w:r>
                </w:p>
              </w:tc>
            </w:tr>
          </w:tbl>
          <w:p w14:paraId="3DCF4361" w14:textId="77777777" w:rsidR="00C804F4" w:rsidRPr="0049698A" w:rsidRDefault="00C804F4" w:rsidP="00610D52">
            <w:pPr>
              <w:pStyle w:val="GvdeMetni"/>
              <w:rPr>
                <w:sz w:val="20"/>
                <w:szCs w:val="20"/>
              </w:rPr>
            </w:pPr>
          </w:p>
        </w:tc>
        <w:tc>
          <w:tcPr>
            <w:tcW w:w="557" w:type="pct"/>
            <w:vMerge w:val="restart"/>
          </w:tcPr>
          <w:p w14:paraId="5358C10B" w14:textId="77777777" w:rsidR="00C804F4" w:rsidRPr="0049698A" w:rsidRDefault="00C804F4" w:rsidP="00610D52">
            <w:pPr>
              <w:pStyle w:val="GvdeMetni"/>
              <w:jc w:val="both"/>
              <w:rPr>
                <w:sz w:val="20"/>
                <w:szCs w:val="20"/>
              </w:rPr>
            </w:pPr>
            <w:r w:rsidRPr="0049698A">
              <w:rPr>
                <w:sz w:val="20"/>
                <w:szCs w:val="20"/>
              </w:rPr>
              <w:t>12</w:t>
            </w:r>
          </w:p>
          <w:p w14:paraId="0EF2B6EA" w14:textId="77777777" w:rsidR="00C804F4" w:rsidRPr="0049698A" w:rsidRDefault="00C804F4" w:rsidP="00610D52">
            <w:pPr>
              <w:pStyle w:val="GvdeMetni"/>
              <w:jc w:val="both"/>
              <w:rPr>
                <w:sz w:val="20"/>
                <w:szCs w:val="20"/>
              </w:rPr>
            </w:pPr>
            <w:r w:rsidRPr="0049698A">
              <w:rPr>
                <w:sz w:val="20"/>
                <w:szCs w:val="20"/>
              </w:rPr>
              <w:t>141</w:t>
            </w:r>
          </w:p>
          <w:p w14:paraId="105FE269" w14:textId="77777777" w:rsidR="00C804F4" w:rsidRPr="0049698A" w:rsidRDefault="00C804F4" w:rsidP="00610D52">
            <w:pPr>
              <w:pStyle w:val="GvdeMetni"/>
              <w:jc w:val="both"/>
              <w:rPr>
                <w:sz w:val="20"/>
                <w:szCs w:val="20"/>
              </w:rPr>
            </w:pPr>
            <w:r w:rsidRPr="0049698A">
              <w:rPr>
                <w:sz w:val="20"/>
                <w:szCs w:val="20"/>
              </w:rPr>
              <w:t>30</w:t>
            </w:r>
          </w:p>
        </w:tc>
        <w:tc>
          <w:tcPr>
            <w:tcW w:w="576" w:type="pct"/>
            <w:vMerge w:val="restart"/>
          </w:tcPr>
          <w:p w14:paraId="497DA0D9" w14:textId="77777777" w:rsidR="00C804F4" w:rsidRPr="0049698A" w:rsidRDefault="00C804F4" w:rsidP="00610D52">
            <w:pPr>
              <w:pStyle w:val="GvdeMetni"/>
              <w:jc w:val="both"/>
              <w:rPr>
                <w:sz w:val="20"/>
                <w:szCs w:val="20"/>
              </w:rPr>
            </w:pPr>
            <w:r w:rsidRPr="0049698A">
              <w:rPr>
                <w:sz w:val="20"/>
                <w:szCs w:val="20"/>
              </w:rPr>
              <w:t>13</w:t>
            </w:r>
          </w:p>
          <w:p w14:paraId="73908257" w14:textId="77777777" w:rsidR="00C804F4" w:rsidRPr="0049698A" w:rsidRDefault="00C804F4" w:rsidP="00610D52">
            <w:pPr>
              <w:pStyle w:val="GvdeMetni"/>
              <w:jc w:val="both"/>
              <w:rPr>
                <w:sz w:val="20"/>
                <w:szCs w:val="20"/>
              </w:rPr>
            </w:pPr>
            <w:r w:rsidRPr="0049698A">
              <w:rPr>
                <w:sz w:val="20"/>
                <w:szCs w:val="20"/>
              </w:rPr>
              <w:t>162</w:t>
            </w:r>
          </w:p>
          <w:p w14:paraId="09E537D3" w14:textId="77777777" w:rsidR="00C804F4" w:rsidRPr="0049698A" w:rsidRDefault="00C804F4" w:rsidP="00610D52">
            <w:pPr>
              <w:pStyle w:val="GvdeMetni"/>
              <w:jc w:val="both"/>
              <w:rPr>
                <w:sz w:val="20"/>
                <w:szCs w:val="20"/>
              </w:rPr>
            </w:pPr>
            <w:r w:rsidRPr="0049698A">
              <w:rPr>
                <w:sz w:val="20"/>
                <w:szCs w:val="20"/>
              </w:rPr>
              <w:t>74</w:t>
            </w:r>
          </w:p>
        </w:tc>
        <w:tc>
          <w:tcPr>
            <w:tcW w:w="1273" w:type="pct"/>
            <w:gridSpan w:val="2"/>
            <w:vMerge/>
          </w:tcPr>
          <w:p w14:paraId="399B42A4" w14:textId="77777777" w:rsidR="00C804F4" w:rsidRPr="0049698A" w:rsidRDefault="00C804F4" w:rsidP="00610D52">
            <w:pPr>
              <w:pStyle w:val="GvdeMetni"/>
              <w:jc w:val="both"/>
              <w:rPr>
                <w:sz w:val="20"/>
                <w:szCs w:val="20"/>
              </w:rPr>
            </w:pPr>
          </w:p>
        </w:tc>
      </w:tr>
      <w:tr w:rsidR="00610D52" w14:paraId="58FC2D1F" w14:textId="77777777" w:rsidTr="00461ECE">
        <w:trPr>
          <w:trHeight w:val="388"/>
        </w:trPr>
        <w:tc>
          <w:tcPr>
            <w:tcW w:w="903" w:type="pct"/>
            <w:vMerge/>
          </w:tcPr>
          <w:p w14:paraId="1AD29018" w14:textId="77777777" w:rsidR="00244309" w:rsidRPr="0049698A" w:rsidRDefault="00244309" w:rsidP="00610D52">
            <w:pPr>
              <w:pStyle w:val="GvdeMetni"/>
              <w:rPr>
                <w:sz w:val="20"/>
                <w:szCs w:val="20"/>
              </w:rPr>
            </w:pPr>
          </w:p>
        </w:tc>
        <w:tc>
          <w:tcPr>
            <w:tcW w:w="841" w:type="pct"/>
            <w:vMerge/>
          </w:tcPr>
          <w:p w14:paraId="1AEEA8DC" w14:textId="77777777" w:rsidR="00244309" w:rsidRPr="0049698A" w:rsidRDefault="00244309" w:rsidP="00610D52">
            <w:pPr>
              <w:pStyle w:val="GvdeMetni"/>
              <w:jc w:val="both"/>
              <w:rPr>
                <w:sz w:val="20"/>
                <w:szCs w:val="20"/>
              </w:rPr>
            </w:pPr>
          </w:p>
        </w:tc>
        <w:tc>
          <w:tcPr>
            <w:tcW w:w="850" w:type="pct"/>
            <w:vMerge/>
          </w:tcPr>
          <w:p w14:paraId="50D0C5FB" w14:textId="77777777" w:rsidR="00244309" w:rsidRPr="0049698A" w:rsidRDefault="00244309" w:rsidP="00610D52">
            <w:pPr>
              <w:pStyle w:val="TableParagraph"/>
              <w:spacing w:before="109"/>
              <w:rPr>
                <w:sz w:val="20"/>
                <w:szCs w:val="20"/>
              </w:rPr>
            </w:pPr>
          </w:p>
        </w:tc>
        <w:tc>
          <w:tcPr>
            <w:tcW w:w="557" w:type="pct"/>
            <w:vMerge/>
          </w:tcPr>
          <w:p w14:paraId="744801A7" w14:textId="77777777" w:rsidR="00244309" w:rsidRPr="0049698A" w:rsidRDefault="00244309" w:rsidP="00610D52">
            <w:pPr>
              <w:pStyle w:val="GvdeMetni"/>
              <w:jc w:val="both"/>
              <w:rPr>
                <w:sz w:val="20"/>
                <w:szCs w:val="20"/>
              </w:rPr>
            </w:pPr>
          </w:p>
        </w:tc>
        <w:tc>
          <w:tcPr>
            <w:tcW w:w="576" w:type="pct"/>
            <w:vMerge/>
          </w:tcPr>
          <w:p w14:paraId="09744AD9" w14:textId="77777777" w:rsidR="00244309" w:rsidRPr="0049698A" w:rsidRDefault="00244309" w:rsidP="00610D52">
            <w:pPr>
              <w:pStyle w:val="GvdeMetni"/>
              <w:jc w:val="both"/>
              <w:rPr>
                <w:sz w:val="20"/>
                <w:szCs w:val="20"/>
              </w:rPr>
            </w:pPr>
          </w:p>
        </w:tc>
        <w:tc>
          <w:tcPr>
            <w:tcW w:w="663" w:type="pct"/>
          </w:tcPr>
          <w:p w14:paraId="4D681EF4" w14:textId="77777777" w:rsidR="00244309" w:rsidRPr="0049698A" w:rsidRDefault="00244309" w:rsidP="00610D52">
            <w:pPr>
              <w:rPr>
                <w:rFonts w:ascii="Times New Roman" w:eastAsia="Times New Roman" w:hAnsi="Times New Roman" w:cs="Times New Roman"/>
                <w:b/>
                <w:sz w:val="20"/>
                <w:szCs w:val="20"/>
              </w:rPr>
            </w:pPr>
            <w:r w:rsidRPr="0049698A">
              <w:rPr>
                <w:rFonts w:ascii="Times New Roman" w:eastAsia="Times New Roman" w:hAnsi="Times New Roman" w:cs="Times New Roman"/>
                <w:b/>
                <w:sz w:val="20"/>
                <w:szCs w:val="20"/>
              </w:rPr>
              <w:t>Kikare</w:t>
            </w:r>
          </w:p>
        </w:tc>
        <w:tc>
          <w:tcPr>
            <w:tcW w:w="609" w:type="pct"/>
          </w:tcPr>
          <w:p w14:paraId="2E78525B" w14:textId="77777777" w:rsidR="00244309" w:rsidRPr="0049698A" w:rsidRDefault="00244309" w:rsidP="00610D52">
            <w:pPr>
              <w:rPr>
                <w:rFonts w:ascii="Times New Roman" w:eastAsia="Times New Roman" w:hAnsi="Times New Roman" w:cs="Times New Roman"/>
                <w:b/>
                <w:sz w:val="20"/>
                <w:szCs w:val="20"/>
              </w:rPr>
            </w:pPr>
            <w:r w:rsidRPr="0049698A">
              <w:rPr>
                <w:rFonts w:ascii="Times New Roman" w:eastAsia="Times New Roman" w:hAnsi="Times New Roman" w:cs="Times New Roman"/>
                <w:b/>
                <w:sz w:val="20"/>
                <w:szCs w:val="20"/>
              </w:rPr>
              <w:t xml:space="preserve">  </w:t>
            </w:r>
            <w:proofErr w:type="gramStart"/>
            <w:r w:rsidRPr="0049698A">
              <w:rPr>
                <w:rFonts w:ascii="Times New Roman" w:eastAsia="Times New Roman" w:hAnsi="Times New Roman" w:cs="Times New Roman"/>
                <w:b/>
                <w:sz w:val="20"/>
                <w:szCs w:val="20"/>
              </w:rPr>
              <w:t>p</w:t>
            </w:r>
            <w:proofErr w:type="gramEnd"/>
          </w:p>
        </w:tc>
      </w:tr>
      <w:tr w:rsidR="00610D52" w14:paraId="0E269755" w14:textId="77777777" w:rsidTr="00461ECE">
        <w:tc>
          <w:tcPr>
            <w:tcW w:w="903" w:type="pct"/>
          </w:tcPr>
          <w:p w14:paraId="5D5BE3B7" w14:textId="77777777" w:rsidR="00244309" w:rsidRPr="0049698A" w:rsidRDefault="00244309" w:rsidP="00610D52">
            <w:pPr>
              <w:pStyle w:val="GvdeMetni"/>
              <w:rPr>
                <w:sz w:val="20"/>
                <w:szCs w:val="20"/>
              </w:rPr>
            </w:pPr>
            <w:r w:rsidRPr="0049698A">
              <w:rPr>
                <w:sz w:val="20"/>
                <w:szCs w:val="20"/>
              </w:rPr>
              <w:t xml:space="preserve">Toplam </w:t>
            </w:r>
          </w:p>
          <w:p w14:paraId="293BBB13" w14:textId="77777777" w:rsidR="00244309" w:rsidRPr="0049698A" w:rsidRDefault="00244309" w:rsidP="00610D52">
            <w:pPr>
              <w:pStyle w:val="GvdeMetni"/>
              <w:rPr>
                <w:sz w:val="20"/>
                <w:szCs w:val="20"/>
              </w:rPr>
            </w:pPr>
            <w:r w:rsidRPr="0049698A">
              <w:rPr>
                <w:sz w:val="20"/>
                <w:szCs w:val="20"/>
              </w:rPr>
              <w:t>(n=28)</w:t>
            </w:r>
          </w:p>
        </w:tc>
        <w:tc>
          <w:tcPr>
            <w:tcW w:w="841" w:type="pct"/>
          </w:tcPr>
          <w:p w14:paraId="73848856" w14:textId="77777777" w:rsidR="00244309" w:rsidRPr="0049698A" w:rsidRDefault="00244309" w:rsidP="00610D52">
            <w:pPr>
              <w:pStyle w:val="GvdeMetni"/>
              <w:jc w:val="both"/>
              <w:rPr>
                <w:sz w:val="20"/>
                <w:szCs w:val="20"/>
              </w:rPr>
            </w:pPr>
            <w:r w:rsidRPr="0049698A">
              <w:rPr>
                <w:sz w:val="20"/>
                <w:szCs w:val="20"/>
              </w:rPr>
              <w:t>Yaş</w:t>
            </w:r>
          </w:p>
          <w:p w14:paraId="3E6F538A" w14:textId="77777777" w:rsidR="00244309" w:rsidRPr="0049698A" w:rsidRDefault="00244309" w:rsidP="00610D52">
            <w:pPr>
              <w:pStyle w:val="GvdeMetni"/>
              <w:jc w:val="both"/>
              <w:rPr>
                <w:sz w:val="20"/>
                <w:szCs w:val="20"/>
              </w:rPr>
            </w:pPr>
            <w:r w:rsidRPr="0049698A">
              <w:rPr>
                <w:sz w:val="20"/>
                <w:szCs w:val="20"/>
              </w:rPr>
              <w:t>Boy (cm)</w:t>
            </w:r>
          </w:p>
          <w:p w14:paraId="4FE49831" w14:textId="77777777" w:rsidR="00244309" w:rsidRPr="0049698A" w:rsidRDefault="00244309" w:rsidP="00610D52">
            <w:pPr>
              <w:pStyle w:val="GvdeMetni"/>
              <w:jc w:val="both"/>
              <w:rPr>
                <w:sz w:val="20"/>
                <w:szCs w:val="20"/>
              </w:rPr>
            </w:pPr>
            <w:r w:rsidRPr="0049698A">
              <w:rPr>
                <w:sz w:val="20"/>
                <w:szCs w:val="20"/>
              </w:rPr>
              <w:t>Kilo (kg)</w:t>
            </w:r>
          </w:p>
        </w:tc>
        <w:tc>
          <w:tcPr>
            <w:tcW w:w="850" w:type="pct"/>
          </w:tcPr>
          <w:tbl>
            <w:tblPr>
              <w:tblStyle w:val="TableNormal"/>
              <w:tblW w:w="1399" w:type="dxa"/>
              <w:tblInd w:w="293" w:type="dxa"/>
              <w:tblLayout w:type="fixed"/>
              <w:tblLook w:val="01E0" w:firstRow="1" w:lastRow="1" w:firstColumn="1" w:lastColumn="1" w:noHBand="0" w:noVBand="0"/>
            </w:tblPr>
            <w:tblGrid>
              <w:gridCol w:w="1399"/>
            </w:tblGrid>
            <w:tr w:rsidR="00244309" w:rsidRPr="0049698A" w14:paraId="5AB9049D" w14:textId="77777777" w:rsidTr="00610D52">
              <w:trPr>
                <w:trHeight w:val="230"/>
              </w:trPr>
              <w:tc>
                <w:tcPr>
                  <w:tcW w:w="1399" w:type="dxa"/>
                </w:tcPr>
                <w:p w14:paraId="0FAF7F72" w14:textId="77777777" w:rsidR="00244309" w:rsidRPr="0049698A" w:rsidRDefault="00244309" w:rsidP="00610D52">
                  <w:pPr>
                    <w:pStyle w:val="TableParagraph"/>
                    <w:rPr>
                      <w:sz w:val="20"/>
                      <w:szCs w:val="20"/>
                    </w:rPr>
                  </w:pPr>
                  <w:r w:rsidRPr="0049698A">
                    <w:rPr>
                      <w:sz w:val="20"/>
                      <w:szCs w:val="20"/>
                    </w:rPr>
                    <w:t>12,32±0,72</w:t>
                  </w:r>
                </w:p>
              </w:tc>
            </w:tr>
            <w:tr w:rsidR="00244309" w:rsidRPr="0049698A" w14:paraId="310D96CF" w14:textId="77777777" w:rsidTr="00610D52">
              <w:trPr>
                <w:trHeight w:val="230"/>
              </w:trPr>
              <w:tc>
                <w:tcPr>
                  <w:tcW w:w="1399" w:type="dxa"/>
                </w:tcPr>
                <w:p w14:paraId="06F2F0D4" w14:textId="77777777" w:rsidR="00244309" w:rsidRPr="0049698A" w:rsidRDefault="00244309" w:rsidP="00610D52">
                  <w:pPr>
                    <w:pStyle w:val="TableParagraph"/>
                    <w:rPr>
                      <w:sz w:val="20"/>
                      <w:szCs w:val="20"/>
                    </w:rPr>
                  </w:pPr>
                  <w:r w:rsidRPr="0049698A">
                    <w:rPr>
                      <w:sz w:val="20"/>
                      <w:szCs w:val="20"/>
                    </w:rPr>
                    <w:t>152,55±8,06</w:t>
                  </w:r>
                </w:p>
              </w:tc>
            </w:tr>
            <w:tr w:rsidR="00244309" w:rsidRPr="0049698A" w14:paraId="720B3F9B" w14:textId="77777777" w:rsidTr="00610D52">
              <w:trPr>
                <w:trHeight w:val="230"/>
              </w:trPr>
              <w:tc>
                <w:tcPr>
                  <w:tcW w:w="1399" w:type="dxa"/>
                </w:tcPr>
                <w:p w14:paraId="715F59F7" w14:textId="77777777" w:rsidR="00244309" w:rsidRPr="0049698A" w:rsidRDefault="00244309" w:rsidP="00610D52">
                  <w:pPr>
                    <w:pStyle w:val="TableParagraph"/>
                    <w:rPr>
                      <w:sz w:val="20"/>
                      <w:szCs w:val="20"/>
                    </w:rPr>
                  </w:pPr>
                  <w:r w:rsidRPr="0049698A">
                    <w:rPr>
                      <w:sz w:val="20"/>
                      <w:szCs w:val="20"/>
                    </w:rPr>
                    <w:t>49,44±11,88</w:t>
                  </w:r>
                </w:p>
              </w:tc>
            </w:tr>
            <w:tr w:rsidR="00244309" w:rsidRPr="0049698A" w14:paraId="2DC1E46E" w14:textId="77777777" w:rsidTr="00610D52">
              <w:trPr>
                <w:trHeight w:val="230"/>
              </w:trPr>
              <w:tc>
                <w:tcPr>
                  <w:tcW w:w="1399" w:type="dxa"/>
                </w:tcPr>
                <w:p w14:paraId="34940649" w14:textId="77777777" w:rsidR="00244309" w:rsidRPr="0049698A" w:rsidRDefault="00244309" w:rsidP="00610D52">
                  <w:pPr>
                    <w:pStyle w:val="TableParagraph"/>
                    <w:rPr>
                      <w:sz w:val="20"/>
                      <w:szCs w:val="20"/>
                    </w:rPr>
                  </w:pPr>
                </w:p>
              </w:tc>
            </w:tr>
          </w:tbl>
          <w:p w14:paraId="02651580" w14:textId="77777777" w:rsidR="00244309" w:rsidRPr="0049698A" w:rsidRDefault="00244309" w:rsidP="00610D52">
            <w:pPr>
              <w:pStyle w:val="GvdeMetni"/>
              <w:rPr>
                <w:sz w:val="20"/>
                <w:szCs w:val="20"/>
              </w:rPr>
            </w:pPr>
          </w:p>
        </w:tc>
        <w:tc>
          <w:tcPr>
            <w:tcW w:w="557" w:type="pct"/>
          </w:tcPr>
          <w:p w14:paraId="7AF67230" w14:textId="77777777" w:rsidR="00244309" w:rsidRPr="0049698A" w:rsidRDefault="00244309" w:rsidP="00610D52">
            <w:pPr>
              <w:pStyle w:val="GvdeMetni"/>
              <w:jc w:val="both"/>
              <w:rPr>
                <w:sz w:val="20"/>
                <w:szCs w:val="20"/>
              </w:rPr>
            </w:pPr>
            <w:r w:rsidRPr="0049698A">
              <w:rPr>
                <w:sz w:val="20"/>
                <w:szCs w:val="20"/>
              </w:rPr>
              <w:t>12</w:t>
            </w:r>
          </w:p>
          <w:p w14:paraId="5B879F76" w14:textId="77777777" w:rsidR="00244309" w:rsidRPr="0049698A" w:rsidRDefault="00244309" w:rsidP="00610D52">
            <w:pPr>
              <w:pStyle w:val="GvdeMetni"/>
              <w:jc w:val="both"/>
              <w:rPr>
                <w:sz w:val="20"/>
                <w:szCs w:val="20"/>
              </w:rPr>
            </w:pPr>
            <w:r w:rsidRPr="0049698A">
              <w:rPr>
                <w:sz w:val="20"/>
                <w:szCs w:val="20"/>
              </w:rPr>
              <w:t>130</w:t>
            </w:r>
          </w:p>
          <w:p w14:paraId="7CFD64BB" w14:textId="77777777" w:rsidR="00244309" w:rsidRPr="0049698A" w:rsidRDefault="00244309" w:rsidP="00610D52">
            <w:pPr>
              <w:pStyle w:val="GvdeMetni"/>
              <w:jc w:val="both"/>
              <w:rPr>
                <w:sz w:val="20"/>
                <w:szCs w:val="20"/>
              </w:rPr>
            </w:pPr>
            <w:r w:rsidRPr="0049698A">
              <w:rPr>
                <w:sz w:val="20"/>
                <w:szCs w:val="20"/>
              </w:rPr>
              <w:t>30</w:t>
            </w:r>
          </w:p>
        </w:tc>
        <w:tc>
          <w:tcPr>
            <w:tcW w:w="576" w:type="pct"/>
          </w:tcPr>
          <w:p w14:paraId="200E453C" w14:textId="77777777" w:rsidR="00244309" w:rsidRPr="0049698A" w:rsidRDefault="00244309" w:rsidP="00610D52">
            <w:pPr>
              <w:pStyle w:val="GvdeMetni"/>
              <w:jc w:val="both"/>
              <w:rPr>
                <w:sz w:val="20"/>
                <w:szCs w:val="20"/>
              </w:rPr>
            </w:pPr>
            <w:r w:rsidRPr="0049698A">
              <w:rPr>
                <w:sz w:val="20"/>
                <w:szCs w:val="20"/>
              </w:rPr>
              <w:t>13</w:t>
            </w:r>
          </w:p>
          <w:p w14:paraId="5E82C678" w14:textId="77777777" w:rsidR="00244309" w:rsidRPr="0049698A" w:rsidRDefault="00244309" w:rsidP="00610D52">
            <w:pPr>
              <w:pStyle w:val="GvdeMetni"/>
              <w:jc w:val="both"/>
              <w:rPr>
                <w:sz w:val="20"/>
                <w:szCs w:val="20"/>
              </w:rPr>
            </w:pPr>
            <w:r w:rsidRPr="0049698A">
              <w:rPr>
                <w:sz w:val="20"/>
                <w:szCs w:val="20"/>
              </w:rPr>
              <w:t>166</w:t>
            </w:r>
          </w:p>
          <w:p w14:paraId="5A04C1DC" w14:textId="77777777" w:rsidR="00244309" w:rsidRPr="0049698A" w:rsidRDefault="00244309" w:rsidP="00610D52">
            <w:pPr>
              <w:pStyle w:val="GvdeMetni"/>
              <w:jc w:val="both"/>
              <w:rPr>
                <w:sz w:val="20"/>
                <w:szCs w:val="20"/>
              </w:rPr>
            </w:pPr>
            <w:r w:rsidRPr="0049698A">
              <w:rPr>
                <w:sz w:val="20"/>
                <w:szCs w:val="20"/>
              </w:rPr>
              <w:t>74</w:t>
            </w:r>
          </w:p>
        </w:tc>
        <w:tc>
          <w:tcPr>
            <w:tcW w:w="663" w:type="pct"/>
          </w:tcPr>
          <w:p w14:paraId="038DEDB7" w14:textId="77777777" w:rsidR="00244309" w:rsidRPr="0049698A" w:rsidRDefault="00244309" w:rsidP="00610D52">
            <w:pPr>
              <w:rPr>
                <w:rFonts w:ascii="Times New Roman" w:eastAsia="Times New Roman" w:hAnsi="Times New Roman" w:cs="Times New Roman"/>
                <w:sz w:val="20"/>
                <w:szCs w:val="20"/>
              </w:rPr>
            </w:pPr>
            <w:r w:rsidRPr="0049698A">
              <w:rPr>
                <w:rFonts w:ascii="Times New Roman" w:eastAsia="Times New Roman" w:hAnsi="Times New Roman" w:cs="Times New Roman"/>
                <w:sz w:val="20"/>
                <w:szCs w:val="20"/>
              </w:rPr>
              <w:t>6,199</w:t>
            </w:r>
          </w:p>
          <w:p w14:paraId="76E54252" w14:textId="77777777" w:rsidR="00244309" w:rsidRPr="0049698A" w:rsidRDefault="00244309" w:rsidP="00610D52">
            <w:pPr>
              <w:pStyle w:val="GvdeMetni"/>
              <w:jc w:val="both"/>
              <w:rPr>
                <w:sz w:val="20"/>
                <w:szCs w:val="20"/>
              </w:rPr>
            </w:pPr>
            <w:r w:rsidRPr="0049698A">
              <w:rPr>
                <w:sz w:val="20"/>
                <w:szCs w:val="20"/>
              </w:rPr>
              <w:t>47,393</w:t>
            </w:r>
          </w:p>
          <w:p w14:paraId="542E3082" w14:textId="77777777" w:rsidR="00244309" w:rsidRPr="0049698A" w:rsidRDefault="00244309" w:rsidP="00610D52">
            <w:pPr>
              <w:pStyle w:val="GvdeMetni"/>
              <w:jc w:val="both"/>
              <w:rPr>
                <w:sz w:val="20"/>
                <w:szCs w:val="20"/>
              </w:rPr>
            </w:pPr>
            <w:r w:rsidRPr="0049698A">
              <w:rPr>
                <w:sz w:val="20"/>
                <w:szCs w:val="20"/>
              </w:rPr>
              <w:t>41,481</w:t>
            </w:r>
          </w:p>
        </w:tc>
        <w:tc>
          <w:tcPr>
            <w:tcW w:w="609" w:type="pct"/>
          </w:tcPr>
          <w:p w14:paraId="0B07DAA6" w14:textId="77777777" w:rsidR="00244309" w:rsidRPr="0049698A" w:rsidRDefault="00244309" w:rsidP="00610D52">
            <w:pPr>
              <w:rPr>
                <w:rFonts w:ascii="Times New Roman" w:eastAsia="Times New Roman" w:hAnsi="Times New Roman" w:cs="Times New Roman"/>
                <w:sz w:val="20"/>
                <w:szCs w:val="20"/>
              </w:rPr>
            </w:pPr>
            <w:r w:rsidRPr="0049698A">
              <w:rPr>
                <w:rFonts w:ascii="Times New Roman" w:eastAsia="Times New Roman" w:hAnsi="Times New Roman" w:cs="Times New Roman"/>
                <w:sz w:val="20"/>
                <w:szCs w:val="20"/>
              </w:rPr>
              <w:t>0,185</w:t>
            </w:r>
          </w:p>
          <w:p w14:paraId="475BC99A" w14:textId="77777777" w:rsidR="00244309" w:rsidRPr="0049698A" w:rsidRDefault="00244309" w:rsidP="00610D52">
            <w:pPr>
              <w:pStyle w:val="GvdeMetni"/>
              <w:jc w:val="both"/>
              <w:rPr>
                <w:sz w:val="20"/>
                <w:szCs w:val="20"/>
              </w:rPr>
            </w:pPr>
            <w:r w:rsidRPr="0049698A">
              <w:rPr>
                <w:sz w:val="20"/>
                <w:szCs w:val="20"/>
              </w:rPr>
              <w:t>0,262</w:t>
            </w:r>
          </w:p>
          <w:p w14:paraId="2751F4BC" w14:textId="77777777" w:rsidR="00244309" w:rsidRPr="0049698A" w:rsidRDefault="00244309" w:rsidP="00610D52">
            <w:pPr>
              <w:pStyle w:val="GvdeMetni"/>
              <w:jc w:val="both"/>
              <w:rPr>
                <w:sz w:val="20"/>
                <w:szCs w:val="20"/>
              </w:rPr>
            </w:pPr>
            <w:r w:rsidRPr="0049698A">
              <w:rPr>
                <w:sz w:val="20"/>
                <w:szCs w:val="20"/>
              </w:rPr>
              <w:t>0,406</w:t>
            </w:r>
          </w:p>
        </w:tc>
      </w:tr>
    </w:tbl>
    <w:p w14:paraId="7DDF26CB" w14:textId="6B468CA0" w:rsidR="003D6594" w:rsidRDefault="00A66742" w:rsidP="007A4F49">
      <w:pPr>
        <w:pStyle w:val="NormalAf"/>
      </w:pPr>
      <w:r>
        <w:t xml:space="preserve">Yukarıdaki tabloda katılımcılara ait tanımlayıcı bilgiler yer almaktadır. Çalışmaya toplam 28 kişi </w:t>
      </w:r>
      <w:proofErr w:type="gramStart"/>
      <w:r>
        <w:t>dahil</w:t>
      </w:r>
      <w:proofErr w:type="gramEnd"/>
      <w:r>
        <w:t xml:space="preserve"> olmuştur. Deney3 grubu 9, deney1 grubu 10, kontrol grubu ise 9 kişiden oluşmuştur. </w:t>
      </w:r>
      <w:r w:rsidR="005551C7">
        <w:t xml:space="preserve">Çalışmaya katılan voleybol oyuncularının yaş, boy, kilo ortalamaları sırasıyla </w:t>
      </w:r>
      <w:r w:rsidR="005551C7" w:rsidRPr="000828A3">
        <w:t>12,32±0,72</w:t>
      </w:r>
      <w:r w:rsidR="005551C7">
        <w:t xml:space="preserve">; </w:t>
      </w:r>
      <w:r w:rsidR="005551C7" w:rsidRPr="000828A3">
        <w:t>152,55±8,06</w:t>
      </w:r>
      <w:r w:rsidR="005551C7">
        <w:t xml:space="preserve">; </w:t>
      </w:r>
      <w:r w:rsidR="005551C7" w:rsidRPr="000828A3">
        <w:t>49,44±11,88</w:t>
      </w:r>
      <w:r w:rsidR="005551C7">
        <w:t xml:space="preserve"> olarak tespit edilmiştir. </w:t>
      </w:r>
      <w:r w:rsidR="00525B66">
        <w:t>Tüm tanımlayıcı değişkenler antrenman süreci öncesinde gruplar arasında</w:t>
      </w:r>
      <w:r w:rsidR="00021CB7">
        <w:t xml:space="preserve"> anlamlı bir fark bulunmamıştır</w:t>
      </w:r>
      <w:r w:rsidR="00BE2D9D">
        <w:t xml:space="preserve"> (p&gt;0,05).</w:t>
      </w:r>
    </w:p>
    <w:p w14:paraId="134E757D" w14:textId="77777777" w:rsidR="002955FD" w:rsidRDefault="002955FD" w:rsidP="00461ECE">
      <w:pPr>
        <w:pStyle w:val="TabloAF"/>
        <w:ind w:left="1077" w:hanging="1077"/>
      </w:pPr>
      <w:r>
        <w:br w:type="page"/>
      </w:r>
    </w:p>
    <w:p w14:paraId="601B13A9" w14:textId="5D57A64E" w:rsidR="00695FA0" w:rsidRPr="00356137" w:rsidRDefault="00356137" w:rsidP="00461ECE">
      <w:pPr>
        <w:pStyle w:val="TabloAF"/>
        <w:ind w:left="1077" w:hanging="1077"/>
      </w:pPr>
      <w:bookmarkStart w:id="68" w:name="_Toc90651036"/>
      <w:r>
        <w:lastRenderedPageBreak/>
        <w:t>Tablo</w:t>
      </w:r>
      <w:r w:rsidR="00461ECE">
        <w:t xml:space="preserve"> 4.2. </w:t>
      </w:r>
      <w:r w:rsidR="00583A91" w:rsidRPr="00583A91">
        <w:t xml:space="preserve">Sporcuların </w:t>
      </w:r>
      <w:r w:rsidR="00461ECE" w:rsidRPr="00583A91">
        <w:t>boy kilo vücut kitle indeksi</w:t>
      </w:r>
      <w:r w:rsidR="002801D5">
        <w:t xml:space="preserve"> </w:t>
      </w:r>
      <w:r w:rsidR="00461ECE" w:rsidRPr="00583A91">
        <w:t xml:space="preserve">(vki) ön test son test </w:t>
      </w:r>
      <w:r w:rsidR="002801D5">
        <w:t>w</w:t>
      </w:r>
      <w:r w:rsidR="007B58EC" w:rsidRPr="00583A91">
        <w:t xml:space="preserve">ilcoxon </w:t>
      </w:r>
      <w:r w:rsidR="00461ECE" w:rsidRPr="00583A91">
        <w:t>testi sonuçlar</w:t>
      </w:r>
      <w:r w:rsidR="00583A91" w:rsidRPr="00583A91">
        <w:t>ı</w:t>
      </w:r>
      <w:bookmarkEnd w:id="68"/>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4"/>
        <w:gridCol w:w="924"/>
        <w:gridCol w:w="802"/>
        <w:gridCol w:w="1740"/>
        <w:gridCol w:w="1748"/>
        <w:gridCol w:w="989"/>
        <w:gridCol w:w="976"/>
      </w:tblGrid>
      <w:tr w:rsidR="002955FD" w:rsidRPr="002955FD" w14:paraId="566CC193" w14:textId="77777777" w:rsidTr="002955FD">
        <w:tc>
          <w:tcPr>
            <w:tcW w:w="491" w:type="pct"/>
          </w:tcPr>
          <w:p w14:paraId="45D08698" w14:textId="77777777" w:rsidR="00657CA1" w:rsidRPr="002955FD" w:rsidRDefault="00657CA1" w:rsidP="002955FD">
            <w:pPr>
              <w:pStyle w:val="GvdeMetni"/>
              <w:rPr>
                <w:sz w:val="20"/>
                <w:szCs w:val="20"/>
              </w:rPr>
            </w:pPr>
          </w:p>
        </w:tc>
        <w:tc>
          <w:tcPr>
            <w:tcW w:w="581" w:type="pct"/>
            <w:tcBorders>
              <w:top w:val="single" w:sz="4" w:space="0" w:color="auto"/>
              <w:bottom w:val="single" w:sz="4" w:space="0" w:color="auto"/>
            </w:tcBorders>
          </w:tcPr>
          <w:p w14:paraId="6BC8440A" w14:textId="77777777" w:rsidR="00657CA1" w:rsidRPr="002955FD" w:rsidRDefault="00657CA1" w:rsidP="002955FD">
            <w:pPr>
              <w:pStyle w:val="GvdeMetni"/>
              <w:rPr>
                <w:b/>
                <w:sz w:val="20"/>
                <w:szCs w:val="20"/>
              </w:rPr>
            </w:pPr>
            <w:r w:rsidRPr="002955FD">
              <w:rPr>
                <w:b/>
                <w:sz w:val="20"/>
                <w:szCs w:val="20"/>
              </w:rPr>
              <w:t>Grup</w:t>
            </w:r>
          </w:p>
        </w:tc>
        <w:tc>
          <w:tcPr>
            <w:tcW w:w="504" w:type="pct"/>
            <w:tcBorders>
              <w:top w:val="single" w:sz="4" w:space="0" w:color="auto"/>
              <w:bottom w:val="single" w:sz="4" w:space="0" w:color="auto"/>
            </w:tcBorders>
          </w:tcPr>
          <w:p w14:paraId="7CE73721" w14:textId="77777777" w:rsidR="00657CA1" w:rsidRPr="002955FD" w:rsidRDefault="00657CA1" w:rsidP="002955FD">
            <w:pPr>
              <w:pStyle w:val="GvdeMetni"/>
              <w:rPr>
                <w:b/>
                <w:sz w:val="20"/>
                <w:szCs w:val="20"/>
              </w:rPr>
            </w:pPr>
            <w:r w:rsidRPr="002955FD">
              <w:rPr>
                <w:b/>
                <w:sz w:val="20"/>
                <w:szCs w:val="20"/>
              </w:rPr>
              <w:t>N</w:t>
            </w:r>
          </w:p>
        </w:tc>
        <w:tc>
          <w:tcPr>
            <w:tcW w:w="1092" w:type="pct"/>
            <w:tcBorders>
              <w:top w:val="single" w:sz="4" w:space="0" w:color="auto"/>
              <w:bottom w:val="single" w:sz="4" w:space="0" w:color="auto"/>
            </w:tcBorders>
          </w:tcPr>
          <w:p w14:paraId="4D3AE4CC" w14:textId="77777777" w:rsidR="00657CA1" w:rsidRPr="002955FD" w:rsidRDefault="00657CA1" w:rsidP="002955FD">
            <w:pPr>
              <w:pStyle w:val="GvdeMetni"/>
              <w:rPr>
                <w:b/>
                <w:sz w:val="20"/>
                <w:szCs w:val="20"/>
              </w:rPr>
            </w:pPr>
            <w:r w:rsidRPr="002955FD">
              <w:rPr>
                <w:b/>
                <w:sz w:val="20"/>
                <w:szCs w:val="20"/>
              </w:rPr>
              <w:t>İlk test (X±ss)</w:t>
            </w:r>
          </w:p>
        </w:tc>
        <w:tc>
          <w:tcPr>
            <w:tcW w:w="1097" w:type="pct"/>
            <w:tcBorders>
              <w:top w:val="single" w:sz="4" w:space="0" w:color="auto"/>
              <w:bottom w:val="single" w:sz="4" w:space="0" w:color="auto"/>
            </w:tcBorders>
          </w:tcPr>
          <w:p w14:paraId="67685108" w14:textId="77777777" w:rsidR="00657CA1" w:rsidRPr="002955FD" w:rsidRDefault="00657CA1" w:rsidP="002955FD">
            <w:pPr>
              <w:pStyle w:val="GvdeMetni"/>
              <w:rPr>
                <w:b/>
                <w:sz w:val="20"/>
                <w:szCs w:val="20"/>
              </w:rPr>
            </w:pPr>
            <w:r w:rsidRPr="002955FD">
              <w:rPr>
                <w:b/>
                <w:sz w:val="20"/>
                <w:szCs w:val="20"/>
              </w:rPr>
              <w:t>Son test(X±ss)</w:t>
            </w:r>
          </w:p>
        </w:tc>
        <w:tc>
          <w:tcPr>
            <w:tcW w:w="621" w:type="pct"/>
            <w:tcBorders>
              <w:top w:val="single" w:sz="4" w:space="0" w:color="auto"/>
              <w:bottom w:val="single" w:sz="4" w:space="0" w:color="auto"/>
            </w:tcBorders>
          </w:tcPr>
          <w:p w14:paraId="27F98177" w14:textId="524D37A1" w:rsidR="00657CA1" w:rsidRPr="002955FD" w:rsidRDefault="002D24F0" w:rsidP="002955FD">
            <w:pPr>
              <w:pStyle w:val="GvdeMetni"/>
              <w:rPr>
                <w:b/>
                <w:sz w:val="20"/>
                <w:szCs w:val="20"/>
              </w:rPr>
            </w:pPr>
            <w:r>
              <w:rPr>
                <w:b/>
                <w:sz w:val="20"/>
                <w:szCs w:val="20"/>
              </w:rPr>
              <w:t xml:space="preserve">   </w:t>
            </w:r>
            <w:r w:rsidR="00657CA1" w:rsidRPr="002955FD">
              <w:rPr>
                <w:b/>
                <w:sz w:val="20"/>
                <w:szCs w:val="20"/>
              </w:rPr>
              <w:t>Z</w:t>
            </w:r>
          </w:p>
        </w:tc>
        <w:tc>
          <w:tcPr>
            <w:tcW w:w="613" w:type="pct"/>
            <w:tcBorders>
              <w:top w:val="single" w:sz="4" w:space="0" w:color="auto"/>
              <w:bottom w:val="single" w:sz="4" w:space="0" w:color="auto"/>
            </w:tcBorders>
          </w:tcPr>
          <w:p w14:paraId="29E878BD" w14:textId="77777777" w:rsidR="00657CA1" w:rsidRPr="002955FD" w:rsidRDefault="00657CA1" w:rsidP="002955FD">
            <w:pPr>
              <w:pStyle w:val="GvdeMetni"/>
              <w:rPr>
                <w:b/>
                <w:sz w:val="20"/>
                <w:szCs w:val="20"/>
              </w:rPr>
            </w:pPr>
            <w:proofErr w:type="gramStart"/>
            <w:r w:rsidRPr="002955FD">
              <w:rPr>
                <w:b/>
                <w:sz w:val="20"/>
                <w:szCs w:val="20"/>
              </w:rPr>
              <w:t>p</w:t>
            </w:r>
            <w:proofErr w:type="gramEnd"/>
          </w:p>
        </w:tc>
      </w:tr>
      <w:tr w:rsidR="002955FD" w:rsidRPr="002955FD" w14:paraId="4C489313" w14:textId="77777777" w:rsidTr="002955FD">
        <w:tc>
          <w:tcPr>
            <w:tcW w:w="491" w:type="pct"/>
          </w:tcPr>
          <w:p w14:paraId="254B1938" w14:textId="3FDBD26C" w:rsidR="009B3F3F" w:rsidRDefault="00657CA1" w:rsidP="002955FD">
            <w:pPr>
              <w:pStyle w:val="GvdeMetni"/>
              <w:rPr>
                <w:bCs/>
                <w:sz w:val="20"/>
                <w:szCs w:val="20"/>
              </w:rPr>
            </w:pPr>
            <w:r w:rsidRPr="002955FD">
              <w:rPr>
                <w:bCs/>
                <w:sz w:val="20"/>
                <w:szCs w:val="20"/>
              </w:rPr>
              <w:t>Boy</w:t>
            </w:r>
          </w:p>
          <w:p w14:paraId="6F24577E" w14:textId="4DF97605" w:rsidR="00657CA1" w:rsidRPr="009B3F3F" w:rsidRDefault="009B3F3F" w:rsidP="009B3F3F">
            <w:r>
              <w:t>(cm)</w:t>
            </w:r>
          </w:p>
        </w:tc>
        <w:tc>
          <w:tcPr>
            <w:tcW w:w="581" w:type="pct"/>
            <w:tcBorders>
              <w:top w:val="single" w:sz="4" w:space="0" w:color="auto"/>
            </w:tcBorders>
          </w:tcPr>
          <w:p w14:paraId="4D1333A3" w14:textId="77777777" w:rsidR="00657CA1" w:rsidRPr="002955FD" w:rsidRDefault="00657CA1" w:rsidP="002955FD">
            <w:pPr>
              <w:pStyle w:val="GvdeMetni"/>
              <w:rPr>
                <w:bCs/>
                <w:sz w:val="20"/>
                <w:szCs w:val="20"/>
              </w:rPr>
            </w:pPr>
            <w:r w:rsidRPr="002955FD">
              <w:rPr>
                <w:bCs/>
                <w:sz w:val="20"/>
                <w:szCs w:val="20"/>
              </w:rPr>
              <w:t>Deney3</w:t>
            </w:r>
          </w:p>
          <w:p w14:paraId="74B0DA30" w14:textId="77777777" w:rsidR="00657CA1" w:rsidRPr="002955FD" w:rsidRDefault="00657CA1" w:rsidP="002955FD">
            <w:pPr>
              <w:pStyle w:val="GvdeMetni"/>
              <w:rPr>
                <w:bCs/>
                <w:sz w:val="20"/>
                <w:szCs w:val="20"/>
              </w:rPr>
            </w:pPr>
            <w:r w:rsidRPr="002955FD">
              <w:rPr>
                <w:bCs/>
                <w:sz w:val="20"/>
                <w:szCs w:val="20"/>
              </w:rPr>
              <w:t>Deney1</w:t>
            </w:r>
          </w:p>
          <w:p w14:paraId="3FAF6BCF" w14:textId="77777777" w:rsidR="00657CA1" w:rsidRPr="002955FD" w:rsidRDefault="00657CA1" w:rsidP="002955FD">
            <w:pPr>
              <w:pStyle w:val="GvdeMetni"/>
              <w:spacing w:after="120"/>
              <w:rPr>
                <w:bCs/>
                <w:sz w:val="20"/>
                <w:szCs w:val="20"/>
              </w:rPr>
            </w:pPr>
            <w:r w:rsidRPr="002955FD">
              <w:rPr>
                <w:bCs/>
                <w:sz w:val="20"/>
                <w:szCs w:val="20"/>
              </w:rPr>
              <w:t>Kontrol</w:t>
            </w:r>
          </w:p>
        </w:tc>
        <w:tc>
          <w:tcPr>
            <w:tcW w:w="504" w:type="pct"/>
            <w:tcBorders>
              <w:top w:val="single" w:sz="4" w:space="0" w:color="auto"/>
            </w:tcBorders>
          </w:tcPr>
          <w:p w14:paraId="47C7AE27" w14:textId="77777777" w:rsidR="00657CA1" w:rsidRPr="002955FD" w:rsidRDefault="00657CA1" w:rsidP="002955FD">
            <w:pPr>
              <w:pStyle w:val="GvdeMetni"/>
              <w:rPr>
                <w:sz w:val="20"/>
                <w:szCs w:val="20"/>
              </w:rPr>
            </w:pPr>
            <w:r w:rsidRPr="002955FD">
              <w:rPr>
                <w:sz w:val="20"/>
                <w:szCs w:val="20"/>
              </w:rPr>
              <w:t>9</w:t>
            </w:r>
          </w:p>
          <w:p w14:paraId="5270F2B9" w14:textId="77777777" w:rsidR="00657CA1" w:rsidRPr="002955FD" w:rsidRDefault="00657CA1" w:rsidP="002955FD">
            <w:pPr>
              <w:pStyle w:val="GvdeMetni"/>
              <w:rPr>
                <w:sz w:val="20"/>
                <w:szCs w:val="20"/>
              </w:rPr>
            </w:pPr>
            <w:r w:rsidRPr="002955FD">
              <w:rPr>
                <w:sz w:val="20"/>
                <w:szCs w:val="20"/>
              </w:rPr>
              <w:t>10</w:t>
            </w:r>
          </w:p>
          <w:p w14:paraId="521C73E7" w14:textId="77777777" w:rsidR="00657CA1" w:rsidRPr="002955FD" w:rsidRDefault="00657CA1" w:rsidP="002955FD">
            <w:pPr>
              <w:pStyle w:val="GvdeMetni"/>
              <w:rPr>
                <w:sz w:val="20"/>
                <w:szCs w:val="20"/>
              </w:rPr>
            </w:pPr>
            <w:r w:rsidRPr="002955FD">
              <w:rPr>
                <w:sz w:val="20"/>
                <w:szCs w:val="20"/>
              </w:rPr>
              <w:t>9</w:t>
            </w:r>
          </w:p>
        </w:tc>
        <w:tc>
          <w:tcPr>
            <w:tcW w:w="1092" w:type="pct"/>
            <w:tcBorders>
              <w:top w:val="single" w:sz="4" w:space="0" w:color="auto"/>
            </w:tcBorders>
          </w:tcPr>
          <w:p w14:paraId="289756D0" w14:textId="77777777" w:rsidR="00657CA1" w:rsidRPr="002955FD" w:rsidRDefault="00657CA1" w:rsidP="002955FD">
            <w:pPr>
              <w:pStyle w:val="GvdeMetni"/>
              <w:rPr>
                <w:sz w:val="20"/>
                <w:szCs w:val="20"/>
              </w:rPr>
            </w:pPr>
            <w:r w:rsidRPr="002955FD">
              <w:rPr>
                <w:sz w:val="20"/>
                <w:szCs w:val="20"/>
              </w:rPr>
              <w:t>153,11±4,42</w:t>
            </w:r>
          </w:p>
          <w:p w14:paraId="50EA20A2" w14:textId="77777777" w:rsidR="00657CA1" w:rsidRPr="002955FD" w:rsidRDefault="00657CA1" w:rsidP="002955FD">
            <w:pPr>
              <w:pStyle w:val="GvdeMetni"/>
              <w:rPr>
                <w:sz w:val="20"/>
                <w:szCs w:val="20"/>
              </w:rPr>
            </w:pPr>
            <w:r w:rsidRPr="002955FD">
              <w:rPr>
                <w:sz w:val="20"/>
                <w:szCs w:val="20"/>
              </w:rPr>
              <w:t>150,35±11,10</w:t>
            </w:r>
          </w:p>
          <w:p w14:paraId="358D6B93" w14:textId="4DF458D4" w:rsidR="00657CA1" w:rsidRPr="002955FD" w:rsidRDefault="000E2633" w:rsidP="002955FD">
            <w:pPr>
              <w:pStyle w:val="TableParagraph"/>
              <w:spacing w:line="210" w:lineRule="exact"/>
              <w:rPr>
                <w:sz w:val="20"/>
                <w:szCs w:val="20"/>
              </w:rPr>
            </w:pPr>
            <w:r w:rsidRPr="002955FD">
              <w:rPr>
                <w:sz w:val="20"/>
                <w:szCs w:val="20"/>
              </w:rPr>
              <w:t>154,44±7,10</w:t>
            </w:r>
          </w:p>
        </w:tc>
        <w:tc>
          <w:tcPr>
            <w:tcW w:w="1097" w:type="pct"/>
            <w:tcBorders>
              <w:top w:val="single" w:sz="4" w:space="0" w:color="auto"/>
            </w:tcBorders>
          </w:tcPr>
          <w:p w14:paraId="0D64BAC6" w14:textId="77777777" w:rsidR="00657CA1" w:rsidRPr="002955FD" w:rsidRDefault="00657CA1" w:rsidP="002955FD">
            <w:pPr>
              <w:pStyle w:val="GvdeMetni"/>
              <w:rPr>
                <w:sz w:val="20"/>
                <w:szCs w:val="20"/>
              </w:rPr>
            </w:pPr>
            <w:r w:rsidRPr="002955FD">
              <w:rPr>
                <w:sz w:val="20"/>
                <w:szCs w:val="20"/>
              </w:rPr>
              <w:t>154,22±4,23</w:t>
            </w:r>
          </w:p>
          <w:p w14:paraId="6C5E05A2" w14:textId="77777777" w:rsidR="00657CA1" w:rsidRPr="002955FD" w:rsidRDefault="00657CA1" w:rsidP="002955FD">
            <w:pPr>
              <w:pStyle w:val="GvdeMetni"/>
              <w:rPr>
                <w:sz w:val="20"/>
                <w:szCs w:val="20"/>
              </w:rPr>
            </w:pPr>
            <w:r w:rsidRPr="002955FD">
              <w:rPr>
                <w:sz w:val="20"/>
                <w:szCs w:val="20"/>
              </w:rPr>
              <w:t>151,35±10,74</w:t>
            </w:r>
          </w:p>
          <w:p w14:paraId="6E0B1188" w14:textId="77777777" w:rsidR="000E2633" w:rsidRPr="002955FD" w:rsidRDefault="000E2633" w:rsidP="002955FD">
            <w:pPr>
              <w:pStyle w:val="GvdeMetni"/>
              <w:rPr>
                <w:sz w:val="20"/>
                <w:szCs w:val="20"/>
              </w:rPr>
            </w:pPr>
            <w:r w:rsidRPr="002955FD">
              <w:rPr>
                <w:sz w:val="20"/>
                <w:szCs w:val="20"/>
              </w:rPr>
              <w:t>155,88±6,48</w:t>
            </w:r>
          </w:p>
        </w:tc>
        <w:tc>
          <w:tcPr>
            <w:tcW w:w="621" w:type="pct"/>
            <w:tcBorders>
              <w:top w:val="single" w:sz="4" w:space="0" w:color="auto"/>
            </w:tcBorders>
          </w:tcPr>
          <w:p w14:paraId="39AC8E03" w14:textId="77777777" w:rsidR="00657CA1" w:rsidRPr="002955FD" w:rsidRDefault="00AF39BE" w:rsidP="002955FD">
            <w:pPr>
              <w:pStyle w:val="GvdeMetni"/>
              <w:rPr>
                <w:sz w:val="20"/>
                <w:szCs w:val="20"/>
              </w:rPr>
            </w:pPr>
            <w:r w:rsidRPr="002955FD">
              <w:rPr>
                <w:sz w:val="20"/>
                <w:szCs w:val="20"/>
              </w:rPr>
              <w:t>-2,33</w:t>
            </w:r>
          </w:p>
          <w:p w14:paraId="2BD0C974" w14:textId="77777777" w:rsidR="00AF39BE" w:rsidRPr="002955FD" w:rsidRDefault="00AF39BE" w:rsidP="002955FD">
            <w:pPr>
              <w:pStyle w:val="GvdeMetni"/>
              <w:rPr>
                <w:sz w:val="20"/>
                <w:szCs w:val="20"/>
              </w:rPr>
            </w:pPr>
            <w:r w:rsidRPr="002955FD">
              <w:rPr>
                <w:sz w:val="20"/>
                <w:szCs w:val="20"/>
              </w:rPr>
              <w:t>-2,38</w:t>
            </w:r>
          </w:p>
          <w:p w14:paraId="03CD421C" w14:textId="77777777" w:rsidR="000931D4" w:rsidRPr="002955FD" w:rsidRDefault="000931D4" w:rsidP="002955FD">
            <w:pPr>
              <w:pStyle w:val="GvdeMetni"/>
              <w:rPr>
                <w:sz w:val="20"/>
                <w:szCs w:val="20"/>
              </w:rPr>
            </w:pPr>
            <w:r w:rsidRPr="002955FD">
              <w:rPr>
                <w:sz w:val="20"/>
                <w:szCs w:val="20"/>
              </w:rPr>
              <w:t>-2,41</w:t>
            </w:r>
          </w:p>
        </w:tc>
        <w:tc>
          <w:tcPr>
            <w:tcW w:w="613" w:type="pct"/>
            <w:tcBorders>
              <w:top w:val="single" w:sz="4" w:space="0" w:color="auto"/>
            </w:tcBorders>
          </w:tcPr>
          <w:p w14:paraId="746DCCEA" w14:textId="77777777" w:rsidR="00657CA1" w:rsidRPr="002955FD" w:rsidRDefault="00695FA0" w:rsidP="002955FD">
            <w:pPr>
              <w:pStyle w:val="GvdeMetni"/>
              <w:rPr>
                <w:bCs/>
                <w:sz w:val="20"/>
                <w:szCs w:val="20"/>
              </w:rPr>
            </w:pPr>
            <w:r w:rsidRPr="002955FD">
              <w:rPr>
                <w:bCs/>
                <w:sz w:val="20"/>
                <w:szCs w:val="20"/>
              </w:rPr>
              <w:t>0,02</w:t>
            </w:r>
            <w:r w:rsidR="00035FDA" w:rsidRPr="002955FD">
              <w:rPr>
                <w:bCs/>
                <w:sz w:val="20"/>
                <w:szCs w:val="20"/>
              </w:rPr>
              <w:t>*</w:t>
            </w:r>
          </w:p>
          <w:p w14:paraId="335B154F" w14:textId="77777777" w:rsidR="00695FA0" w:rsidRPr="002955FD" w:rsidRDefault="00695FA0" w:rsidP="002955FD">
            <w:pPr>
              <w:pStyle w:val="GvdeMetni"/>
              <w:rPr>
                <w:bCs/>
                <w:sz w:val="20"/>
                <w:szCs w:val="20"/>
              </w:rPr>
            </w:pPr>
            <w:r w:rsidRPr="002955FD">
              <w:rPr>
                <w:bCs/>
                <w:sz w:val="20"/>
                <w:szCs w:val="20"/>
              </w:rPr>
              <w:t>0,01</w:t>
            </w:r>
            <w:r w:rsidR="00035FDA" w:rsidRPr="002955FD">
              <w:rPr>
                <w:bCs/>
                <w:sz w:val="20"/>
                <w:szCs w:val="20"/>
              </w:rPr>
              <w:t>*</w:t>
            </w:r>
          </w:p>
          <w:p w14:paraId="41B15CF9" w14:textId="3200A28B" w:rsidR="00695FA0" w:rsidRPr="002955FD" w:rsidRDefault="00695FA0" w:rsidP="002955FD">
            <w:pPr>
              <w:pStyle w:val="GvdeMetni"/>
              <w:rPr>
                <w:bCs/>
                <w:sz w:val="20"/>
                <w:szCs w:val="20"/>
              </w:rPr>
            </w:pPr>
            <w:r w:rsidRPr="002955FD">
              <w:rPr>
                <w:bCs/>
                <w:sz w:val="20"/>
                <w:szCs w:val="20"/>
              </w:rPr>
              <w:t>0,01</w:t>
            </w:r>
            <w:r w:rsidR="00035FDA" w:rsidRPr="002955FD">
              <w:rPr>
                <w:bCs/>
                <w:sz w:val="20"/>
                <w:szCs w:val="20"/>
              </w:rPr>
              <w:t>*</w:t>
            </w:r>
          </w:p>
        </w:tc>
      </w:tr>
      <w:tr w:rsidR="002955FD" w:rsidRPr="002955FD" w14:paraId="70E4E719" w14:textId="77777777" w:rsidTr="002955FD">
        <w:tc>
          <w:tcPr>
            <w:tcW w:w="491" w:type="pct"/>
          </w:tcPr>
          <w:p w14:paraId="173F18D8" w14:textId="77777777" w:rsidR="00657CA1" w:rsidRPr="002955FD" w:rsidRDefault="00657CA1" w:rsidP="002955FD">
            <w:pPr>
              <w:pStyle w:val="GvdeMetni"/>
              <w:rPr>
                <w:bCs/>
                <w:sz w:val="20"/>
                <w:szCs w:val="20"/>
              </w:rPr>
            </w:pPr>
            <w:r w:rsidRPr="002955FD">
              <w:rPr>
                <w:bCs/>
                <w:sz w:val="20"/>
                <w:szCs w:val="20"/>
              </w:rPr>
              <w:t>Ağırlık</w:t>
            </w:r>
          </w:p>
          <w:p w14:paraId="6AA8E13F" w14:textId="77777777" w:rsidR="00583A91" w:rsidRPr="002955FD" w:rsidRDefault="00583A91" w:rsidP="002955FD">
            <w:pPr>
              <w:pStyle w:val="GvdeMetni"/>
              <w:rPr>
                <w:bCs/>
                <w:sz w:val="20"/>
                <w:szCs w:val="20"/>
              </w:rPr>
            </w:pPr>
            <w:r w:rsidRPr="002955FD">
              <w:rPr>
                <w:bCs/>
                <w:sz w:val="20"/>
                <w:szCs w:val="20"/>
              </w:rPr>
              <w:t>(kg)</w:t>
            </w:r>
          </w:p>
        </w:tc>
        <w:tc>
          <w:tcPr>
            <w:tcW w:w="581" w:type="pct"/>
          </w:tcPr>
          <w:p w14:paraId="6BD6125D" w14:textId="77777777" w:rsidR="00657CA1" w:rsidRPr="002955FD" w:rsidRDefault="00657CA1" w:rsidP="002955FD">
            <w:pPr>
              <w:pStyle w:val="GvdeMetni"/>
              <w:rPr>
                <w:bCs/>
                <w:sz w:val="20"/>
                <w:szCs w:val="20"/>
              </w:rPr>
            </w:pPr>
            <w:r w:rsidRPr="002955FD">
              <w:rPr>
                <w:bCs/>
                <w:sz w:val="20"/>
                <w:szCs w:val="20"/>
              </w:rPr>
              <w:t>Deney3</w:t>
            </w:r>
          </w:p>
          <w:p w14:paraId="0E8B69E2" w14:textId="77777777" w:rsidR="00657CA1" w:rsidRPr="002955FD" w:rsidRDefault="00657CA1" w:rsidP="002955FD">
            <w:pPr>
              <w:pStyle w:val="GvdeMetni"/>
              <w:rPr>
                <w:bCs/>
                <w:sz w:val="20"/>
                <w:szCs w:val="20"/>
              </w:rPr>
            </w:pPr>
            <w:r w:rsidRPr="002955FD">
              <w:rPr>
                <w:bCs/>
                <w:sz w:val="20"/>
                <w:szCs w:val="20"/>
              </w:rPr>
              <w:t>Deney1</w:t>
            </w:r>
          </w:p>
          <w:p w14:paraId="1569AC64" w14:textId="77777777" w:rsidR="00657CA1" w:rsidRPr="002955FD" w:rsidRDefault="00657CA1" w:rsidP="002955FD">
            <w:pPr>
              <w:pStyle w:val="GvdeMetni"/>
              <w:rPr>
                <w:bCs/>
                <w:sz w:val="20"/>
                <w:szCs w:val="20"/>
              </w:rPr>
            </w:pPr>
            <w:r w:rsidRPr="002955FD">
              <w:rPr>
                <w:bCs/>
                <w:sz w:val="20"/>
                <w:szCs w:val="20"/>
              </w:rPr>
              <w:t>Kontrol</w:t>
            </w:r>
          </w:p>
        </w:tc>
        <w:tc>
          <w:tcPr>
            <w:tcW w:w="504" w:type="pct"/>
          </w:tcPr>
          <w:p w14:paraId="12072F07" w14:textId="77777777" w:rsidR="00657CA1" w:rsidRPr="002955FD" w:rsidRDefault="00657CA1" w:rsidP="002955FD">
            <w:pPr>
              <w:pStyle w:val="GvdeMetni"/>
              <w:rPr>
                <w:sz w:val="20"/>
                <w:szCs w:val="20"/>
              </w:rPr>
            </w:pPr>
            <w:r w:rsidRPr="002955FD">
              <w:rPr>
                <w:sz w:val="20"/>
                <w:szCs w:val="20"/>
              </w:rPr>
              <w:t>9</w:t>
            </w:r>
          </w:p>
          <w:p w14:paraId="38A3E9F3" w14:textId="77777777" w:rsidR="00657CA1" w:rsidRPr="002955FD" w:rsidRDefault="00657CA1" w:rsidP="002955FD">
            <w:pPr>
              <w:pStyle w:val="GvdeMetni"/>
              <w:rPr>
                <w:sz w:val="20"/>
                <w:szCs w:val="20"/>
              </w:rPr>
            </w:pPr>
            <w:r w:rsidRPr="002955FD">
              <w:rPr>
                <w:sz w:val="20"/>
                <w:szCs w:val="20"/>
              </w:rPr>
              <w:t>10</w:t>
            </w:r>
          </w:p>
          <w:p w14:paraId="0352D0EB" w14:textId="77777777" w:rsidR="00657CA1" w:rsidRPr="002955FD" w:rsidRDefault="00657CA1" w:rsidP="002955FD">
            <w:pPr>
              <w:pStyle w:val="GvdeMetni"/>
              <w:rPr>
                <w:sz w:val="20"/>
                <w:szCs w:val="20"/>
              </w:rPr>
            </w:pPr>
            <w:r w:rsidRPr="002955FD">
              <w:rPr>
                <w:sz w:val="20"/>
                <w:szCs w:val="20"/>
              </w:rPr>
              <w:t>9</w:t>
            </w:r>
          </w:p>
        </w:tc>
        <w:tc>
          <w:tcPr>
            <w:tcW w:w="1092" w:type="pct"/>
          </w:tcPr>
          <w:p w14:paraId="1B257F58" w14:textId="77777777" w:rsidR="00657CA1" w:rsidRPr="002955FD" w:rsidRDefault="00657CA1" w:rsidP="002955FD">
            <w:pPr>
              <w:pStyle w:val="GvdeMetni"/>
              <w:rPr>
                <w:sz w:val="20"/>
                <w:szCs w:val="20"/>
              </w:rPr>
            </w:pPr>
            <w:r w:rsidRPr="002955FD">
              <w:rPr>
                <w:sz w:val="20"/>
                <w:szCs w:val="20"/>
              </w:rPr>
              <w:t>48,48±5,07</w:t>
            </w:r>
          </w:p>
          <w:p w14:paraId="089320C0" w14:textId="77777777" w:rsidR="00657CA1" w:rsidRPr="002955FD" w:rsidRDefault="00657CA1" w:rsidP="002955FD">
            <w:pPr>
              <w:pStyle w:val="GvdeMetni"/>
              <w:rPr>
                <w:sz w:val="20"/>
                <w:szCs w:val="20"/>
              </w:rPr>
            </w:pPr>
            <w:r w:rsidRPr="002955FD">
              <w:rPr>
                <w:sz w:val="20"/>
                <w:szCs w:val="20"/>
              </w:rPr>
              <w:t>46,42±10,31</w:t>
            </w:r>
          </w:p>
          <w:p w14:paraId="0F5C1EB3" w14:textId="77777777" w:rsidR="000E2633" w:rsidRPr="002955FD" w:rsidRDefault="000E2633" w:rsidP="002955FD">
            <w:pPr>
              <w:pStyle w:val="GvdeMetni"/>
              <w:rPr>
                <w:sz w:val="20"/>
                <w:szCs w:val="20"/>
              </w:rPr>
            </w:pPr>
            <w:r w:rsidRPr="002955FD">
              <w:rPr>
                <w:sz w:val="20"/>
                <w:szCs w:val="20"/>
              </w:rPr>
              <w:t>49,44±11,88</w:t>
            </w:r>
          </w:p>
        </w:tc>
        <w:tc>
          <w:tcPr>
            <w:tcW w:w="1097" w:type="pct"/>
          </w:tcPr>
          <w:p w14:paraId="5C126E4D" w14:textId="77777777" w:rsidR="00657CA1" w:rsidRPr="002955FD" w:rsidRDefault="00657CA1" w:rsidP="002955FD">
            <w:pPr>
              <w:pStyle w:val="GvdeMetni"/>
              <w:rPr>
                <w:sz w:val="20"/>
                <w:szCs w:val="20"/>
              </w:rPr>
            </w:pPr>
            <w:r w:rsidRPr="002955FD">
              <w:rPr>
                <w:sz w:val="20"/>
                <w:szCs w:val="20"/>
              </w:rPr>
              <w:t>48,72±4,65</w:t>
            </w:r>
          </w:p>
          <w:p w14:paraId="4A1E5F6E" w14:textId="77777777" w:rsidR="000E2633" w:rsidRPr="002955FD" w:rsidRDefault="000E2633" w:rsidP="002955FD">
            <w:pPr>
              <w:pStyle w:val="GvdeMetni"/>
              <w:rPr>
                <w:sz w:val="20"/>
                <w:szCs w:val="20"/>
              </w:rPr>
            </w:pPr>
            <w:r w:rsidRPr="002955FD">
              <w:rPr>
                <w:sz w:val="20"/>
                <w:szCs w:val="20"/>
              </w:rPr>
              <w:t>46,90±9,75</w:t>
            </w:r>
          </w:p>
          <w:p w14:paraId="0A3FE88A" w14:textId="77777777" w:rsidR="000E2633" w:rsidRPr="002955FD" w:rsidRDefault="000E2633" w:rsidP="002955FD">
            <w:pPr>
              <w:pStyle w:val="GvdeMetni"/>
              <w:rPr>
                <w:sz w:val="20"/>
                <w:szCs w:val="20"/>
              </w:rPr>
            </w:pPr>
            <w:r w:rsidRPr="002955FD">
              <w:rPr>
                <w:sz w:val="20"/>
                <w:szCs w:val="20"/>
              </w:rPr>
              <w:t>50,83±12,09</w:t>
            </w:r>
          </w:p>
        </w:tc>
        <w:tc>
          <w:tcPr>
            <w:tcW w:w="621" w:type="pct"/>
          </w:tcPr>
          <w:p w14:paraId="50C8A6FC" w14:textId="77777777" w:rsidR="00657CA1" w:rsidRPr="002955FD" w:rsidRDefault="00AF39BE" w:rsidP="002955FD">
            <w:pPr>
              <w:pStyle w:val="GvdeMetni"/>
              <w:rPr>
                <w:sz w:val="20"/>
                <w:szCs w:val="20"/>
              </w:rPr>
            </w:pPr>
            <w:r w:rsidRPr="002955FD">
              <w:rPr>
                <w:sz w:val="20"/>
                <w:szCs w:val="20"/>
              </w:rPr>
              <w:t>-1,03</w:t>
            </w:r>
          </w:p>
          <w:p w14:paraId="3CBAFBDF" w14:textId="77777777" w:rsidR="00AF39BE" w:rsidRPr="002955FD" w:rsidRDefault="00AF39BE" w:rsidP="002955FD">
            <w:pPr>
              <w:pStyle w:val="GvdeMetni"/>
              <w:rPr>
                <w:sz w:val="20"/>
                <w:szCs w:val="20"/>
              </w:rPr>
            </w:pPr>
            <w:r w:rsidRPr="002955FD">
              <w:rPr>
                <w:sz w:val="20"/>
                <w:szCs w:val="20"/>
              </w:rPr>
              <w:t>-1,39</w:t>
            </w:r>
          </w:p>
          <w:p w14:paraId="56BF748D" w14:textId="77777777" w:rsidR="000931D4" w:rsidRPr="002955FD" w:rsidRDefault="000931D4" w:rsidP="002955FD">
            <w:pPr>
              <w:pStyle w:val="GvdeMetni"/>
              <w:rPr>
                <w:sz w:val="20"/>
                <w:szCs w:val="20"/>
              </w:rPr>
            </w:pPr>
            <w:r w:rsidRPr="002955FD">
              <w:rPr>
                <w:sz w:val="20"/>
                <w:szCs w:val="20"/>
              </w:rPr>
              <w:t>- 2,55</w:t>
            </w:r>
          </w:p>
        </w:tc>
        <w:tc>
          <w:tcPr>
            <w:tcW w:w="613" w:type="pct"/>
          </w:tcPr>
          <w:p w14:paraId="09E71939" w14:textId="77777777" w:rsidR="00657CA1" w:rsidRPr="002955FD" w:rsidRDefault="00695FA0" w:rsidP="002955FD">
            <w:pPr>
              <w:pStyle w:val="GvdeMetni"/>
              <w:rPr>
                <w:bCs/>
                <w:sz w:val="20"/>
                <w:szCs w:val="20"/>
              </w:rPr>
            </w:pPr>
            <w:r w:rsidRPr="002955FD">
              <w:rPr>
                <w:bCs/>
                <w:sz w:val="20"/>
                <w:szCs w:val="20"/>
              </w:rPr>
              <w:t>0,30</w:t>
            </w:r>
          </w:p>
          <w:p w14:paraId="01BF4493" w14:textId="77777777" w:rsidR="00695FA0" w:rsidRPr="002955FD" w:rsidRDefault="00695FA0" w:rsidP="002955FD">
            <w:pPr>
              <w:pStyle w:val="GvdeMetni"/>
              <w:rPr>
                <w:bCs/>
                <w:sz w:val="20"/>
                <w:szCs w:val="20"/>
              </w:rPr>
            </w:pPr>
            <w:r w:rsidRPr="002955FD">
              <w:rPr>
                <w:bCs/>
                <w:sz w:val="20"/>
                <w:szCs w:val="20"/>
              </w:rPr>
              <w:t>0,17</w:t>
            </w:r>
          </w:p>
          <w:p w14:paraId="21B67CF7" w14:textId="77777777" w:rsidR="00695FA0" w:rsidRPr="002955FD" w:rsidRDefault="00695FA0" w:rsidP="002955FD">
            <w:pPr>
              <w:pStyle w:val="GvdeMetni"/>
              <w:rPr>
                <w:bCs/>
                <w:sz w:val="20"/>
                <w:szCs w:val="20"/>
              </w:rPr>
            </w:pPr>
            <w:r w:rsidRPr="002955FD">
              <w:rPr>
                <w:bCs/>
                <w:sz w:val="20"/>
                <w:szCs w:val="20"/>
              </w:rPr>
              <w:t>0,0</w:t>
            </w:r>
            <w:r w:rsidR="00035FDA" w:rsidRPr="002955FD">
              <w:rPr>
                <w:bCs/>
                <w:sz w:val="20"/>
                <w:szCs w:val="20"/>
              </w:rPr>
              <w:t>1*</w:t>
            </w:r>
          </w:p>
        </w:tc>
      </w:tr>
      <w:tr w:rsidR="002955FD" w:rsidRPr="002955FD" w14:paraId="1ED5559A" w14:textId="77777777" w:rsidTr="002955FD">
        <w:tc>
          <w:tcPr>
            <w:tcW w:w="491" w:type="pct"/>
          </w:tcPr>
          <w:p w14:paraId="188292FC" w14:textId="77777777" w:rsidR="00657CA1" w:rsidRPr="002955FD" w:rsidRDefault="00657CA1" w:rsidP="002955FD">
            <w:pPr>
              <w:pStyle w:val="GvdeMetni"/>
              <w:rPr>
                <w:bCs/>
                <w:sz w:val="20"/>
                <w:szCs w:val="20"/>
              </w:rPr>
            </w:pPr>
            <w:r w:rsidRPr="002955FD">
              <w:rPr>
                <w:bCs/>
                <w:sz w:val="20"/>
                <w:szCs w:val="20"/>
              </w:rPr>
              <w:t>Vki</w:t>
            </w:r>
          </w:p>
        </w:tc>
        <w:tc>
          <w:tcPr>
            <w:tcW w:w="581" w:type="pct"/>
          </w:tcPr>
          <w:p w14:paraId="644D8C69" w14:textId="77777777" w:rsidR="00657CA1" w:rsidRPr="002955FD" w:rsidRDefault="00657CA1" w:rsidP="002955FD">
            <w:pPr>
              <w:pStyle w:val="GvdeMetni"/>
              <w:rPr>
                <w:bCs/>
                <w:sz w:val="20"/>
                <w:szCs w:val="20"/>
              </w:rPr>
            </w:pPr>
            <w:r w:rsidRPr="002955FD">
              <w:rPr>
                <w:bCs/>
                <w:sz w:val="20"/>
                <w:szCs w:val="20"/>
              </w:rPr>
              <w:t>Deney3</w:t>
            </w:r>
          </w:p>
          <w:p w14:paraId="0E108133" w14:textId="77777777" w:rsidR="00657CA1" w:rsidRPr="002955FD" w:rsidRDefault="00657CA1" w:rsidP="002955FD">
            <w:pPr>
              <w:pStyle w:val="GvdeMetni"/>
              <w:rPr>
                <w:bCs/>
                <w:sz w:val="20"/>
                <w:szCs w:val="20"/>
              </w:rPr>
            </w:pPr>
            <w:r w:rsidRPr="002955FD">
              <w:rPr>
                <w:bCs/>
                <w:sz w:val="20"/>
                <w:szCs w:val="20"/>
              </w:rPr>
              <w:t>Deney1</w:t>
            </w:r>
          </w:p>
          <w:p w14:paraId="2A3927F8" w14:textId="77777777" w:rsidR="00657CA1" w:rsidRPr="002955FD" w:rsidRDefault="00657CA1" w:rsidP="002955FD">
            <w:pPr>
              <w:pStyle w:val="GvdeMetni"/>
              <w:rPr>
                <w:bCs/>
                <w:sz w:val="20"/>
                <w:szCs w:val="20"/>
              </w:rPr>
            </w:pPr>
            <w:r w:rsidRPr="002955FD">
              <w:rPr>
                <w:bCs/>
                <w:sz w:val="20"/>
                <w:szCs w:val="20"/>
              </w:rPr>
              <w:t>Kontrol</w:t>
            </w:r>
          </w:p>
        </w:tc>
        <w:tc>
          <w:tcPr>
            <w:tcW w:w="504" w:type="pct"/>
          </w:tcPr>
          <w:p w14:paraId="6DBF0F89" w14:textId="77777777" w:rsidR="00657CA1" w:rsidRPr="002955FD" w:rsidRDefault="00657CA1" w:rsidP="002955FD">
            <w:pPr>
              <w:pStyle w:val="GvdeMetni"/>
              <w:rPr>
                <w:sz w:val="20"/>
                <w:szCs w:val="20"/>
              </w:rPr>
            </w:pPr>
            <w:r w:rsidRPr="002955FD">
              <w:rPr>
                <w:sz w:val="20"/>
                <w:szCs w:val="20"/>
              </w:rPr>
              <w:t>9</w:t>
            </w:r>
          </w:p>
          <w:p w14:paraId="55C3EEAF" w14:textId="77777777" w:rsidR="00657CA1" w:rsidRPr="002955FD" w:rsidRDefault="00657CA1" w:rsidP="002955FD">
            <w:pPr>
              <w:pStyle w:val="GvdeMetni"/>
              <w:rPr>
                <w:sz w:val="20"/>
                <w:szCs w:val="20"/>
              </w:rPr>
            </w:pPr>
            <w:r w:rsidRPr="002955FD">
              <w:rPr>
                <w:sz w:val="20"/>
                <w:szCs w:val="20"/>
              </w:rPr>
              <w:t>10</w:t>
            </w:r>
          </w:p>
          <w:p w14:paraId="58A88969" w14:textId="77777777" w:rsidR="00657CA1" w:rsidRPr="002955FD" w:rsidRDefault="00657CA1" w:rsidP="002955FD">
            <w:pPr>
              <w:pStyle w:val="GvdeMetni"/>
              <w:rPr>
                <w:sz w:val="20"/>
                <w:szCs w:val="20"/>
              </w:rPr>
            </w:pPr>
            <w:r w:rsidRPr="002955FD">
              <w:rPr>
                <w:sz w:val="20"/>
                <w:szCs w:val="20"/>
              </w:rPr>
              <w:t>9</w:t>
            </w:r>
          </w:p>
        </w:tc>
        <w:tc>
          <w:tcPr>
            <w:tcW w:w="1092" w:type="pct"/>
          </w:tcPr>
          <w:p w14:paraId="54AC792E" w14:textId="77777777" w:rsidR="00657CA1" w:rsidRPr="002955FD" w:rsidRDefault="00657CA1" w:rsidP="002955FD">
            <w:pPr>
              <w:pStyle w:val="GvdeMetni"/>
              <w:rPr>
                <w:sz w:val="20"/>
                <w:szCs w:val="20"/>
              </w:rPr>
            </w:pPr>
            <w:r w:rsidRPr="002955FD">
              <w:rPr>
                <w:sz w:val="20"/>
                <w:szCs w:val="20"/>
              </w:rPr>
              <w:t>20,68±1,80</w:t>
            </w:r>
          </w:p>
          <w:p w14:paraId="77B1B319" w14:textId="77777777" w:rsidR="000E2633" w:rsidRPr="002955FD" w:rsidRDefault="000E2633" w:rsidP="002955FD">
            <w:pPr>
              <w:pStyle w:val="GvdeMetni"/>
              <w:rPr>
                <w:sz w:val="20"/>
                <w:szCs w:val="20"/>
              </w:rPr>
            </w:pPr>
            <w:r w:rsidRPr="002955FD">
              <w:rPr>
                <w:sz w:val="20"/>
                <w:szCs w:val="20"/>
              </w:rPr>
              <w:t>18,29±2,38</w:t>
            </w:r>
          </w:p>
          <w:p w14:paraId="7730BAAB" w14:textId="77777777" w:rsidR="000E2633" w:rsidRPr="002955FD" w:rsidRDefault="000E2633" w:rsidP="002955FD">
            <w:pPr>
              <w:pStyle w:val="GvdeMetni"/>
              <w:rPr>
                <w:sz w:val="20"/>
                <w:szCs w:val="20"/>
              </w:rPr>
            </w:pPr>
            <w:r w:rsidRPr="002955FD">
              <w:rPr>
                <w:sz w:val="20"/>
                <w:szCs w:val="20"/>
              </w:rPr>
              <w:t>18,07±</w:t>
            </w:r>
            <w:r w:rsidR="000931D4" w:rsidRPr="002955FD">
              <w:rPr>
                <w:sz w:val="20"/>
                <w:szCs w:val="20"/>
              </w:rPr>
              <w:t>7,14</w:t>
            </w:r>
          </w:p>
        </w:tc>
        <w:tc>
          <w:tcPr>
            <w:tcW w:w="1097" w:type="pct"/>
          </w:tcPr>
          <w:p w14:paraId="2376243D" w14:textId="77777777" w:rsidR="00657CA1" w:rsidRPr="002955FD" w:rsidRDefault="00657CA1" w:rsidP="002955FD">
            <w:pPr>
              <w:pStyle w:val="GvdeMetni"/>
              <w:rPr>
                <w:sz w:val="20"/>
                <w:szCs w:val="20"/>
              </w:rPr>
            </w:pPr>
            <w:r w:rsidRPr="002955FD">
              <w:rPr>
                <w:sz w:val="20"/>
                <w:szCs w:val="20"/>
              </w:rPr>
              <w:t>20,49±1,80</w:t>
            </w:r>
          </w:p>
          <w:p w14:paraId="06590437" w14:textId="77777777" w:rsidR="000E2633" w:rsidRPr="002955FD" w:rsidRDefault="000E2633" w:rsidP="002955FD">
            <w:pPr>
              <w:pStyle w:val="GvdeMetni"/>
              <w:rPr>
                <w:sz w:val="20"/>
                <w:szCs w:val="20"/>
              </w:rPr>
            </w:pPr>
            <w:r w:rsidRPr="002955FD">
              <w:rPr>
                <w:sz w:val="20"/>
                <w:szCs w:val="20"/>
              </w:rPr>
              <w:t>18,25±2,38</w:t>
            </w:r>
          </w:p>
          <w:p w14:paraId="20037378" w14:textId="77777777" w:rsidR="000931D4" w:rsidRPr="002955FD" w:rsidRDefault="000931D4" w:rsidP="002955FD">
            <w:pPr>
              <w:pStyle w:val="GvdeMetni"/>
              <w:rPr>
                <w:sz w:val="20"/>
                <w:szCs w:val="20"/>
              </w:rPr>
            </w:pPr>
            <w:r w:rsidRPr="002955FD">
              <w:rPr>
                <w:sz w:val="20"/>
                <w:szCs w:val="20"/>
              </w:rPr>
              <w:t>16,49±8,96</w:t>
            </w:r>
          </w:p>
        </w:tc>
        <w:tc>
          <w:tcPr>
            <w:tcW w:w="621" w:type="pct"/>
          </w:tcPr>
          <w:p w14:paraId="3F7192FE" w14:textId="77777777" w:rsidR="00657CA1" w:rsidRPr="002955FD" w:rsidRDefault="00AF39BE" w:rsidP="002955FD">
            <w:pPr>
              <w:pStyle w:val="GvdeMetni"/>
              <w:rPr>
                <w:sz w:val="20"/>
                <w:szCs w:val="20"/>
              </w:rPr>
            </w:pPr>
            <w:r w:rsidRPr="002955FD">
              <w:rPr>
                <w:sz w:val="20"/>
                <w:szCs w:val="20"/>
              </w:rPr>
              <w:t>-1,35</w:t>
            </w:r>
          </w:p>
          <w:p w14:paraId="0320F04C" w14:textId="77777777" w:rsidR="00AF39BE" w:rsidRPr="002955FD" w:rsidRDefault="00AF39BE" w:rsidP="002955FD">
            <w:pPr>
              <w:pStyle w:val="GvdeMetni"/>
              <w:rPr>
                <w:sz w:val="20"/>
                <w:szCs w:val="20"/>
              </w:rPr>
            </w:pPr>
            <w:r w:rsidRPr="002955FD">
              <w:rPr>
                <w:sz w:val="20"/>
                <w:szCs w:val="20"/>
              </w:rPr>
              <w:t>-0,28</w:t>
            </w:r>
          </w:p>
          <w:p w14:paraId="21AF34CE" w14:textId="77777777" w:rsidR="000931D4" w:rsidRPr="002955FD" w:rsidRDefault="000931D4" w:rsidP="002955FD">
            <w:pPr>
              <w:pStyle w:val="GvdeMetni"/>
              <w:rPr>
                <w:sz w:val="20"/>
                <w:szCs w:val="20"/>
              </w:rPr>
            </w:pPr>
            <w:r w:rsidRPr="002955FD">
              <w:rPr>
                <w:sz w:val="20"/>
                <w:szCs w:val="20"/>
              </w:rPr>
              <w:t>-0,98</w:t>
            </w:r>
          </w:p>
        </w:tc>
        <w:tc>
          <w:tcPr>
            <w:tcW w:w="613" w:type="pct"/>
          </w:tcPr>
          <w:p w14:paraId="59898838" w14:textId="77777777" w:rsidR="00657CA1" w:rsidRPr="002955FD" w:rsidRDefault="00695FA0" w:rsidP="002955FD">
            <w:pPr>
              <w:pStyle w:val="GvdeMetni"/>
              <w:rPr>
                <w:bCs/>
                <w:sz w:val="20"/>
                <w:szCs w:val="20"/>
              </w:rPr>
            </w:pPr>
            <w:r w:rsidRPr="002955FD">
              <w:rPr>
                <w:bCs/>
                <w:sz w:val="20"/>
                <w:szCs w:val="20"/>
              </w:rPr>
              <w:t>0,17</w:t>
            </w:r>
          </w:p>
          <w:p w14:paraId="0C3BC4D5" w14:textId="77777777" w:rsidR="00695FA0" w:rsidRPr="002955FD" w:rsidRDefault="00695FA0" w:rsidP="002955FD">
            <w:pPr>
              <w:pStyle w:val="GvdeMetni"/>
              <w:rPr>
                <w:bCs/>
                <w:sz w:val="20"/>
                <w:szCs w:val="20"/>
              </w:rPr>
            </w:pPr>
            <w:r w:rsidRPr="002955FD">
              <w:rPr>
                <w:bCs/>
                <w:sz w:val="20"/>
                <w:szCs w:val="20"/>
              </w:rPr>
              <w:t>0,77</w:t>
            </w:r>
          </w:p>
          <w:p w14:paraId="6BFAD5D9" w14:textId="77777777" w:rsidR="00695FA0" w:rsidRPr="002955FD" w:rsidRDefault="00695FA0" w:rsidP="002955FD">
            <w:pPr>
              <w:pStyle w:val="GvdeMetni"/>
              <w:rPr>
                <w:bCs/>
                <w:sz w:val="20"/>
                <w:szCs w:val="20"/>
              </w:rPr>
            </w:pPr>
            <w:r w:rsidRPr="002955FD">
              <w:rPr>
                <w:bCs/>
                <w:sz w:val="20"/>
                <w:szCs w:val="20"/>
              </w:rPr>
              <w:t>0,32</w:t>
            </w:r>
          </w:p>
          <w:p w14:paraId="10EAE810" w14:textId="77777777" w:rsidR="00695FA0" w:rsidRPr="002955FD" w:rsidRDefault="00695FA0" w:rsidP="002955FD">
            <w:pPr>
              <w:pStyle w:val="GvdeMetni"/>
              <w:rPr>
                <w:bCs/>
                <w:sz w:val="20"/>
                <w:szCs w:val="20"/>
              </w:rPr>
            </w:pPr>
          </w:p>
        </w:tc>
      </w:tr>
    </w:tbl>
    <w:p w14:paraId="7941B9BA" w14:textId="77777777" w:rsidR="002C34BA" w:rsidRPr="002C34BA" w:rsidRDefault="002C34BA" w:rsidP="002C34BA">
      <w:pPr>
        <w:pStyle w:val="GvdeMetni"/>
        <w:ind w:right="510"/>
        <w:jc w:val="both"/>
      </w:pPr>
      <w:r w:rsidRPr="002955FD">
        <w:rPr>
          <w:sz w:val="20"/>
          <w:szCs w:val="20"/>
        </w:rPr>
        <w:t>*Anlamlı fark vardır (p&lt;0,05)</w:t>
      </w:r>
    </w:p>
    <w:p w14:paraId="49D7127D" w14:textId="77777777" w:rsidR="00EB1A00" w:rsidRPr="00035FDA" w:rsidRDefault="00583A91" w:rsidP="007A4F49">
      <w:pPr>
        <w:pStyle w:val="NormalAf"/>
      </w:pPr>
      <w:r w:rsidRPr="00035FDA">
        <w:t xml:space="preserve">Tablo incelendiğinde çalışmada deney3 grubunun boy ortalaması ön test sonucu </w:t>
      </w:r>
      <w:r w:rsidR="00EB1A00" w:rsidRPr="00035FDA">
        <w:t>(</w:t>
      </w:r>
      <w:r w:rsidRPr="00035FDA">
        <w:t>153,11±4,42</w:t>
      </w:r>
      <w:r w:rsidR="00EB1A00" w:rsidRPr="00035FDA">
        <w:t>)</w:t>
      </w:r>
      <w:r w:rsidRPr="00035FDA">
        <w:t xml:space="preserve"> ile son test sonucu </w:t>
      </w:r>
      <w:r w:rsidR="00EB1A00" w:rsidRPr="00035FDA">
        <w:t>(</w:t>
      </w:r>
      <w:r w:rsidRPr="00035FDA">
        <w:t>154,22±4,23</w:t>
      </w:r>
      <w:r w:rsidR="00EB1A00" w:rsidRPr="00035FDA">
        <w:t>)</w:t>
      </w:r>
      <w:r w:rsidRPr="00035FDA">
        <w:t xml:space="preserve"> arasında istatistiki açıdan anlamlı bir fark olduğu görüldü. Deney3 grub</w:t>
      </w:r>
      <w:r w:rsidR="00EB1A00" w:rsidRPr="00035FDA">
        <w:t xml:space="preserve">unun ağırlık ortalaması ön test sonucu (48,48±5,07)  ile son test sonucu (48,72±4,65) arasında istatistiki açıdan anlamlı bir fark bulunmamıştır. Deney3 grubunun vki ön test sonucu (20,68±1,80) ile son test sonucu (20,49±1,80) incelendiğinde istatistiki açıdan anlamlı bir fark bulunmamıştır. </w:t>
      </w:r>
    </w:p>
    <w:p w14:paraId="5AED246B" w14:textId="0931CCE4" w:rsidR="00AC7941" w:rsidRPr="00035FDA" w:rsidRDefault="00AC7941" w:rsidP="007A4F49">
      <w:pPr>
        <w:pStyle w:val="NormalAf"/>
      </w:pPr>
      <w:r w:rsidRPr="00035FDA">
        <w:t>Deney1 grubunun boy ortalaması ön test sonucu (150,35±11,10) ile son test sonucu (151,35±10,74) incelendiğinde istatistiki açıdan anlamlı bir fark olduğu anlaşıldı. Deney1 grubunun ağırlık ortalaması ön test sonucu (46,42±10,31) ile son test sonucu (46,90±9,75) incelendiğinde istatistiki açıdan anlamlı bir fark olmadığı anlaşıldı. Deney1 grubunun vki ortalaması incelendiğinde ön test sonu</w:t>
      </w:r>
      <w:r w:rsidR="009026D8">
        <w:t>cu (18,29±2,38) ile</w:t>
      </w:r>
      <w:r w:rsidRPr="00035FDA">
        <w:t xml:space="preserve"> son test sonucu ( 18,25±2,38) arasında istatistiki açıdan anlamlı bir bulunmamıştır. </w:t>
      </w:r>
    </w:p>
    <w:p w14:paraId="569B02FF" w14:textId="0E5B1F8D" w:rsidR="00B879D4" w:rsidRPr="00035FDA" w:rsidRDefault="00AC7941" w:rsidP="007A4F49">
      <w:pPr>
        <w:pStyle w:val="NormalAf"/>
      </w:pPr>
      <w:r w:rsidRPr="00035FDA">
        <w:t>Kontrol grubunu</w:t>
      </w:r>
      <w:r w:rsidR="00B879D4" w:rsidRPr="00035FDA">
        <w:t>n boy ortalaması ön test sonucu (154,44±7,10) ile son test sonucu ( 155,88±6,48 ) incelendiğinde istatistiki açıdan anlamlı bir fark olduğu görüldü. Kontrol grubunun ağırlık ortalaması ön test sonucu (49,44±11,88) ile son test sonucu (50,83±12,09) incelendiğinde arasında istatistiki açıdan anlamlı bir fark olduğu anlaşıldı. Kontrol grubu</w:t>
      </w:r>
      <w:r w:rsidR="009026D8">
        <w:t>nun vki ortalaması</w:t>
      </w:r>
      <w:r w:rsidR="00035FDA" w:rsidRPr="00035FDA">
        <w:t xml:space="preserve"> ön test sonucu (18,07±7,14) ile son test sonucu (16,49±8,96) incelend</w:t>
      </w:r>
      <w:r w:rsidR="00D04E44">
        <w:t>i</w:t>
      </w:r>
      <w:r w:rsidR="00035FDA" w:rsidRPr="00035FDA">
        <w:t xml:space="preserve">ğinde </w:t>
      </w:r>
      <w:r w:rsidR="00E37552">
        <w:t>anlamlı bir fark görülmemiştir (p&lt;0,05).</w:t>
      </w:r>
    </w:p>
    <w:p w14:paraId="62BA7E2A" w14:textId="77777777" w:rsidR="001200B7" w:rsidRDefault="001200B7" w:rsidP="001200B7">
      <w:pPr>
        <w:pStyle w:val="TabloAF"/>
        <w:ind w:left="993" w:hanging="993"/>
      </w:pPr>
      <w:r>
        <w:br w:type="page"/>
      </w:r>
    </w:p>
    <w:p w14:paraId="1C445829" w14:textId="2996E0C4" w:rsidR="00E37552" w:rsidRPr="00356137" w:rsidRDefault="00356137" w:rsidP="001200B7">
      <w:pPr>
        <w:pStyle w:val="TabloAF"/>
        <w:ind w:left="993" w:hanging="993"/>
      </w:pPr>
      <w:bookmarkStart w:id="69" w:name="_Toc90651037"/>
      <w:r w:rsidRPr="00356137">
        <w:lastRenderedPageBreak/>
        <w:t>Tablo</w:t>
      </w:r>
      <w:r w:rsidR="008105D0">
        <w:t xml:space="preserve"> 4.3.</w:t>
      </w:r>
      <w:r w:rsidRPr="00356137">
        <w:t xml:space="preserve"> Sporcuların </w:t>
      </w:r>
      <w:r w:rsidR="001200B7">
        <w:t>dikey sıçrama ve yatay sıçrama ön t</w:t>
      </w:r>
      <w:r w:rsidR="001200B7" w:rsidRPr="00356137">
        <w:t>est-</w:t>
      </w:r>
      <w:r w:rsidR="001200B7">
        <w:t xml:space="preserve"> son test </w:t>
      </w:r>
      <w:r w:rsidR="002801D5">
        <w:t>w</w:t>
      </w:r>
      <w:r w:rsidR="007B58EC">
        <w:t xml:space="preserve">ilcoxon </w:t>
      </w:r>
      <w:r w:rsidR="001200B7">
        <w:t>testi sonuçları</w:t>
      </w:r>
      <w:bookmarkEnd w:id="69"/>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7"/>
        <w:gridCol w:w="1159"/>
        <w:gridCol w:w="812"/>
        <w:gridCol w:w="1507"/>
        <w:gridCol w:w="1507"/>
        <w:gridCol w:w="1043"/>
        <w:gridCol w:w="928"/>
      </w:tblGrid>
      <w:tr w:rsidR="004F1839" w14:paraId="2BF30D5F" w14:textId="77777777" w:rsidTr="001200B7">
        <w:tc>
          <w:tcPr>
            <w:tcW w:w="637" w:type="pct"/>
            <w:tcBorders>
              <w:top w:val="single" w:sz="4" w:space="0" w:color="auto"/>
              <w:bottom w:val="single" w:sz="4" w:space="0" w:color="auto"/>
            </w:tcBorders>
          </w:tcPr>
          <w:p w14:paraId="04F6E1FB" w14:textId="77777777" w:rsidR="00B16CA6" w:rsidRPr="000931D4" w:rsidRDefault="00B16CA6" w:rsidP="001200B7">
            <w:pPr>
              <w:pStyle w:val="GvdeMetni"/>
              <w:rPr>
                <w:sz w:val="20"/>
                <w:szCs w:val="20"/>
              </w:rPr>
            </w:pPr>
          </w:p>
        </w:tc>
        <w:tc>
          <w:tcPr>
            <w:tcW w:w="727" w:type="pct"/>
            <w:tcBorders>
              <w:top w:val="single" w:sz="4" w:space="0" w:color="auto"/>
              <w:bottom w:val="single" w:sz="4" w:space="0" w:color="auto"/>
            </w:tcBorders>
          </w:tcPr>
          <w:p w14:paraId="0E481FCC" w14:textId="77777777" w:rsidR="00B16CA6" w:rsidRPr="000931D4" w:rsidRDefault="00B16CA6" w:rsidP="001200B7">
            <w:pPr>
              <w:pStyle w:val="GvdeMetni"/>
              <w:rPr>
                <w:b/>
                <w:sz w:val="20"/>
                <w:szCs w:val="20"/>
              </w:rPr>
            </w:pPr>
            <w:r w:rsidRPr="000931D4">
              <w:rPr>
                <w:b/>
                <w:sz w:val="20"/>
                <w:szCs w:val="20"/>
              </w:rPr>
              <w:t>Grup</w:t>
            </w:r>
          </w:p>
        </w:tc>
        <w:tc>
          <w:tcPr>
            <w:tcW w:w="509" w:type="pct"/>
            <w:tcBorders>
              <w:top w:val="single" w:sz="4" w:space="0" w:color="auto"/>
              <w:bottom w:val="single" w:sz="4" w:space="0" w:color="auto"/>
            </w:tcBorders>
          </w:tcPr>
          <w:p w14:paraId="7FF87EC4" w14:textId="77777777" w:rsidR="00B16CA6" w:rsidRPr="000931D4" w:rsidRDefault="00B16CA6" w:rsidP="001200B7">
            <w:pPr>
              <w:pStyle w:val="GvdeMetni"/>
              <w:rPr>
                <w:b/>
                <w:sz w:val="20"/>
                <w:szCs w:val="20"/>
              </w:rPr>
            </w:pPr>
            <w:r w:rsidRPr="000931D4">
              <w:rPr>
                <w:b/>
                <w:sz w:val="20"/>
                <w:szCs w:val="20"/>
              </w:rPr>
              <w:t>N</w:t>
            </w:r>
          </w:p>
        </w:tc>
        <w:tc>
          <w:tcPr>
            <w:tcW w:w="945" w:type="pct"/>
            <w:tcBorders>
              <w:top w:val="single" w:sz="4" w:space="0" w:color="auto"/>
              <w:bottom w:val="single" w:sz="4" w:space="0" w:color="auto"/>
            </w:tcBorders>
          </w:tcPr>
          <w:p w14:paraId="7B24251A" w14:textId="77777777" w:rsidR="00B16CA6" w:rsidRPr="000931D4" w:rsidRDefault="00B16CA6" w:rsidP="001200B7">
            <w:pPr>
              <w:pStyle w:val="GvdeMetni"/>
              <w:rPr>
                <w:b/>
                <w:sz w:val="20"/>
                <w:szCs w:val="20"/>
              </w:rPr>
            </w:pPr>
            <w:r w:rsidRPr="000931D4">
              <w:rPr>
                <w:b/>
                <w:sz w:val="20"/>
                <w:szCs w:val="20"/>
              </w:rPr>
              <w:t>İlk test (X±ss)</w:t>
            </w:r>
          </w:p>
        </w:tc>
        <w:tc>
          <w:tcPr>
            <w:tcW w:w="945" w:type="pct"/>
            <w:tcBorders>
              <w:top w:val="single" w:sz="4" w:space="0" w:color="auto"/>
              <w:bottom w:val="single" w:sz="4" w:space="0" w:color="auto"/>
            </w:tcBorders>
          </w:tcPr>
          <w:p w14:paraId="34B0590C" w14:textId="77777777" w:rsidR="00B16CA6" w:rsidRPr="000931D4" w:rsidRDefault="00B16CA6" w:rsidP="001200B7">
            <w:pPr>
              <w:pStyle w:val="GvdeMetni"/>
              <w:rPr>
                <w:b/>
                <w:sz w:val="20"/>
                <w:szCs w:val="20"/>
              </w:rPr>
            </w:pPr>
            <w:r w:rsidRPr="000931D4">
              <w:rPr>
                <w:b/>
                <w:sz w:val="20"/>
                <w:szCs w:val="20"/>
              </w:rPr>
              <w:t>Son test(X±ss)</w:t>
            </w:r>
          </w:p>
        </w:tc>
        <w:tc>
          <w:tcPr>
            <w:tcW w:w="654" w:type="pct"/>
            <w:tcBorders>
              <w:top w:val="single" w:sz="4" w:space="0" w:color="auto"/>
              <w:bottom w:val="single" w:sz="4" w:space="0" w:color="auto"/>
            </w:tcBorders>
          </w:tcPr>
          <w:p w14:paraId="6C54EBE9" w14:textId="77777777" w:rsidR="00B16CA6" w:rsidRPr="000931D4" w:rsidRDefault="00B16CA6" w:rsidP="001200B7">
            <w:pPr>
              <w:pStyle w:val="GvdeMetni"/>
              <w:rPr>
                <w:b/>
                <w:sz w:val="20"/>
                <w:szCs w:val="20"/>
              </w:rPr>
            </w:pPr>
            <w:r w:rsidRPr="000931D4">
              <w:rPr>
                <w:b/>
                <w:sz w:val="20"/>
                <w:szCs w:val="20"/>
              </w:rPr>
              <w:t>Z</w:t>
            </w:r>
          </w:p>
        </w:tc>
        <w:tc>
          <w:tcPr>
            <w:tcW w:w="582" w:type="pct"/>
            <w:tcBorders>
              <w:top w:val="single" w:sz="4" w:space="0" w:color="auto"/>
              <w:bottom w:val="single" w:sz="4" w:space="0" w:color="auto"/>
            </w:tcBorders>
          </w:tcPr>
          <w:p w14:paraId="10EB3F96" w14:textId="77777777" w:rsidR="00B16CA6" w:rsidRPr="000931D4" w:rsidRDefault="00B16CA6" w:rsidP="001200B7">
            <w:pPr>
              <w:pStyle w:val="GvdeMetni"/>
              <w:rPr>
                <w:b/>
                <w:sz w:val="20"/>
                <w:szCs w:val="20"/>
              </w:rPr>
            </w:pPr>
            <w:proofErr w:type="gramStart"/>
            <w:r w:rsidRPr="000931D4">
              <w:rPr>
                <w:b/>
                <w:sz w:val="20"/>
                <w:szCs w:val="20"/>
              </w:rPr>
              <w:t>p</w:t>
            </w:r>
            <w:proofErr w:type="gramEnd"/>
          </w:p>
        </w:tc>
      </w:tr>
      <w:tr w:rsidR="004F1839" w14:paraId="2F05EA54" w14:textId="77777777" w:rsidTr="001200B7">
        <w:tc>
          <w:tcPr>
            <w:tcW w:w="637" w:type="pct"/>
            <w:tcBorders>
              <w:top w:val="single" w:sz="4" w:space="0" w:color="auto"/>
            </w:tcBorders>
          </w:tcPr>
          <w:p w14:paraId="2654D1FA" w14:textId="77777777" w:rsidR="00B16CA6" w:rsidRPr="00E37552" w:rsidRDefault="00B16CA6" w:rsidP="001200B7">
            <w:pPr>
              <w:pStyle w:val="GvdeMetni"/>
              <w:rPr>
                <w:b/>
                <w:sz w:val="20"/>
                <w:szCs w:val="20"/>
              </w:rPr>
            </w:pPr>
            <w:r w:rsidRPr="00E37552">
              <w:rPr>
                <w:b/>
                <w:sz w:val="20"/>
                <w:szCs w:val="20"/>
              </w:rPr>
              <w:t>Dikey sıçrama</w:t>
            </w:r>
          </w:p>
          <w:p w14:paraId="1F081CD8" w14:textId="77777777" w:rsidR="00E37552" w:rsidRPr="00E37552" w:rsidRDefault="00E37552" w:rsidP="001200B7">
            <w:pPr>
              <w:pStyle w:val="GvdeMetni"/>
              <w:rPr>
                <w:b/>
                <w:sz w:val="20"/>
                <w:szCs w:val="20"/>
              </w:rPr>
            </w:pPr>
            <w:r w:rsidRPr="00E37552">
              <w:rPr>
                <w:b/>
                <w:sz w:val="20"/>
                <w:szCs w:val="20"/>
              </w:rPr>
              <w:t>(cm)</w:t>
            </w:r>
          </w:p>
        </w:tc>
        <w:tc>
          <w:tcPr>
            <w:tcW w:w="727" w:type="pct"/>
            <w:tcBorders>
              <w:top w:val="single" w:sz="4" w:space="0" w:color="auto"/>
            </w:tcBorders>
          </w:tcPr>
          <w:p w14:paraId="154746B7" w14:textId="77777777" w:rsidR="00B16CA6" w:rsidRPr="004F1839" w:rsidRDefault="00B16CA6" w:rsidP="001200B7">
            <w:pPr>
              <w:pStyle w:val="GvdeMetni"/>
              <w:rPr>
                <w:sz w:val="20"/>
                <w:szCs w:val="20"/>
              </w:rPr>
            </w:pPr>
            <w:r w:rsidRPr="004F1839">
              <w:rPr>
                <w:sz w:val="20"/>
                <w:szCs w:val="20"/>
              </w:rPr>
              <w:t>Deney3</w:t>
            </w:r>
          </w:p>
          <w:p w14:paraId="6A708F74" w14:textId="77777777" w:rsidR="00B16CA6" w:rsidRPr="004F1839" w:rsidRDefault="00B16CA6" w:rsidP="001200B7">
            <w:pPr>
              <w:pStyle w:val="GvdeMetni"/>
              <w:rPr>
                <w:sz w:val="20"/>
                <w:szCs w:val="20"/>
              </w:rPr>
            </w:pPr>
            <w:r w:rsidRPr="004F1839">
              <w:rPr>
                <w:sz w:val="20"/>
                <w:szCs w:val="20"/>
              </w:rPr>
              <w:t>Deney1</w:t>
            </w:r>
          </w:p>
          <w:p w14:paraId="7B3C3F16" w14:textId="77777777" w:rsidR="00B16CA6" w:rsidRPr="004F1839" w:rsidRDefault="00B16CA6" w:rsidP="001200B7">
            <w:pPr>
              <w:pStyle w:val="GvdeMetni"/>
              <w:rPr>
                <w:sz w:val="20"/>
                <w:szCs w:val="20"/>
              </w:rPr>
            </w:pPr>
            <w:r w:rsidRPr="004F1839">
              <w:rPr>
                <w:sz w:val="20"/>
                <w:szCs w:val="20"/>
              </w:rPr>
              <w:t>Kontrol</w:t>
            </w:r>
          </w:p>
        </w:tc>
        <w:tc>
          <w:tcPr>
            <w:tcW w:w="509" w:type="pct"/>
            <w:tcBorders>
              <w:top w:val="single" w:sz="4" w:space="0" w:color="auto"/>
            </w:tcBorders>
          </w:tcPr>
          <w:p w14:paraId="514D290D" w14:textId="77777777" w:rsidR="00B16CA6" w:rsidRPr="004F1839" w:rsidRDefault="00B16CA6" w:rsidP="001200B7">
            <w:pPr>
              <w:pStyle w:val="GvdeMetni"/>
              <w:rPr>
                <w:sz w:val="20"/>
                <w:szCs w:val="20"/>
              </w:rPr>
            </w:pPr>
            <w:r w:rsidRPr="004F1839">
              <w:rPr>
                <w:sz w:val="20"/>
                <w:szCs w:val="20"/>
              </w:rPr>
              <w:t>9</w:t>
            </w:r>
          </w:p>
          <w:p w14:paraId="182CAD85" w14:textId="77777777" w:rsidR="00B16CA6" w:rsidRPr="004F1839" w:rsidRDefault="004F1839" w:rsidP="001200B7">
            <w:pPr>
              <w:pStyle w:val="GvdeMetni"/>
              <w:rPr>
                <w:sz w:val="20"/>
                <w:szCs w:val="20"/>
              </w:rPr>
            </w:pPr>
            <w:r w:rsidRPr="004F1839">
              <w:rPr>
                <w:sz w:val="20"/>
                <w:szCs w:val="20"/>
              </w:rPr>
              <w:t>10</w:t>
            </w:r>
          </w:p>
          <w:p w14:paraId="050979F9" w14:textId="77777777" w:rsidR="004F1839" w:rsidRPr="004F1839" w:rsidRDefault="004F1839" w:rsidP="001200B7">
            <w:pPr>
              <w:pStyle w:val="GvdeMetni"/>
              <w:rPr>
                <w:sz w:val="20"/>
                <w:szCs w:val="20"/>
              </w:rPr>
            </w:pPr>
            <w:r w:rsidRPr="004F1839">
              <w:rPr>
                <w:sz w:val="20"/>
                <w:szCs w:val="20"/>
              </w:rPr>
              <w:t>9</w:t>
            </w:r>
          </w:p>
        </w:tc>
        <w:tc>
          <w:tcPr>
            <w:tcW w:w="945" w:type="pct"/>
            <w:tcBorders>
              <w:top w:val="single" w:sz="4" w:space="0" w:color="auto"/>
            </w:tcBorders>
          </w:tcPr>
          <w:p w14:paraId="5798F0D7" w14:textId="77777777" w:rsidR="00B16CA6" w:rsidRPr="004F1839" w:rsidRDefault="007D2BE6" w:rsidP="001200B7">
            <w:pPr>
              <w:pStyle w:val="GvdeMetni"/>
              <w:rPr>
                <w:sz w:val="20"/>
                <w:szCs w:val="20"/>
              </w:rPr>
            </w:pPr>
            <w:r w:rsidRPr="004F1839">
              <w:rPr>
                <w:sz w:val="20"/>
                <w:szCs w:val="20"/>
              </w:rPr>
              <w:t>28,30±</w:t>
            </w:r>
            <w:r w:rsidR="00BA297B" w:rsidRPr="004F1839">
              <w:rPr>
                <w:sz w:val="20"/>
                <w:szCs w:val="20"/>
              </w:rPr>
              <w:t>3,12</w:t>
            </w:r>
          </w:p>
          <w:p w14:paraId="215C4877" w14:textId="77777777" w:rsidR="00BA297B" w:rsidRPr="004F1839" w:rsidRDefault="00BA297B" w:rsidP="001200B7">
            <w:pPr>
              <w:pStyle w:val="GvdeMetni"/>
              <w:rPr>
                <w:sz w:val="20"/>
                <w:szCs w:val="20"/>
              </w:rPr>
            </w:pPr>
            <w:r w:rsidRPr="004F1839">
              <w:rPr>
                <w:sz w:val="20"/>
                <w:szCs w:val="20"/>
              </w:rPr>
              <w:t>26,77±2,83</w:t>
            </w:r>
          </w:p>
          <w:p w14:paraId="6C54C755" w14:textId="77777777" w:rsidR="00BA297B" w:rsidRPr="004F1839" w:rsidRDefault="00BA297B" w:rsidP="001200B7">
            <w:pPr>
              <w:pStyle w:val="GvdeMetni"/>
              <w:rPr>
                <w:sz w:val="20"/>
                <w:szCs w:val="20"/>
              </w:rPr>
            </w:pPr>
            <w:r w:rsidRPr="004F1839">
              <w:rPr>
                <w:sz w:val="20"/>
                <w:szCs w:val="20"/>
              </w:rPr>
              <w:t>25,82±3,88</w:t>
            </w:r>
          </w:p>
        </w:tc>
        <w:tc>
          <w:tcPr>
            <w:tcW w:w="945" w:type="pct"/>
            <w:tcBorders>
              <w:top w:val="single" w:sz="4" w:space="0" w:color="auto"/>
            </w:tcBorders>
          </w:tcPr>
          <w:p w14:paraId="0B6FFA5F" w14:textId="77777777" w:rsidR="00B16CA6" w:rsidRPr="004F1839" w:rsidRDefault="00BA297B" w:rsidP="001200B7">
            <w:pPr>
              <w:pStyle w:val="GvdeMetni"/>
              <w:rPr>
                <w:sz w:val="20"/>
                <w:szCs w:val="20"/>
              </w:rPr>
            </w:pPr>
            <w:r w:rsidRPr="004F1839">
              <w:rPr>
                <w:sz w:val="20"/>
                <w:szCs w:val="20"/>
              </w:rPr>
              <w:t>34,31±2,44</w:t>
            </w:r>
          </w:p>
          <w:p w14:paraId="61E4D6F7" w14:textId="77777777" w:rsidR="00BA297B" w:rsidRPr="004F1839" w:rsidRDefault="00BA297B" w:rsidP="001200B7">
            <w:pPr>
              <w:pStyle w:val="GvdeMetni"/>
              <w:rPr>
                <w:sz w:val="20"/>
                <w:szCs w:val="20"/>
              </w:rPr>
            </w:pPr>
            <w:r w:rsidRPr="004F1839">
              <w:rPr>
                <w:sz w:val="20"/>
                <w:szCs w:val="20"/>
              </w:rPr>
              <w:t>28,37±3,54</w:t>
            </w:r>
          </w:p>
          <w:p w14:paraId="2317B45F" w14:textId="77777777" w:rsidR="00BA297B" w:rsidRPr="004F1839" w:rsidRDefault="00BA297B" w:rsidP="001200B7">
            <w:pPr>
              <w:pStyle w:val="GvdeMetni"/>
              <w:rPr>
                <w:sz w:val="20"/>
                <w:szCs w:val="20"/>
              </w:rPr>
            </w:pPr>
            <w:r w:rsidRPr="004F1839">
              <w:rPr>
                <w:sz w:val="20"/>
                <w:szCs w:val="20"/>
              </w:rPr>
              <w:t>26,27±4,16</w:t>
            </w:r>
          </w:p>
        </w:tc>
        <w:tc>
          <w:tcPr>
            <w:tcW w:w="654" w:type="pct"/>
            <w:tcBorders>
              <w:top w:val="single" w:sz="4" w:space="0" w:color="auto"/>
            </w:tcBorders>
          </w:tcPr>
          <w:p w14:paraId="5F6F76E7" w14:textId="77777777" w:rsidR="00B16CA6" w:rsidRPr="004F1839" w:rsidRDefault="007D2BE6" w:rsidP="001200B7">
            <w:pPr>
              <w:pStyle w:val="GvdeMetni"/>
              <w:rPr>
                <w:sz w:val="20"/>
                <w:szCs w:val="20"/>
              </w:rPr>
            </w:pPr>
            <w:r w:rsidRPr="004F1839">
              <w:rPr>
                <w:sz w:val="20"/>
                <w:szCs w:val="20"/>
              </w:rPr>
              <w:t>-2,66</w:t>
            </w:r>
          </w:p>
          <w:p w14:paraId="52316651" w14:textId="77777777" w:rsidR="007D2BE6" w:rsidRPr="004F1839" w:rsidRDefault="007D2BE6" w:rsidP="001200B7">
            <w:pPr>
              <w:pStyle w:val="GvdeMetni"/>
              <w:rPr>
                <w:sz w:val="20"/>
                <w:szCs w:val="20"/>
              </w:rPr>
            </w:pPr>
            <w:r w:rsidRPr="004F1839">
              <w:rPr>
                <w:sz w:val="20"/>
                <w:szCs w:val="20"/>
              </w:rPr>
              <w:t>-2,66</w:t>
            </w:r>
          </w:p>
          <w:p w14:paraId="43688608" w14:textId="7BA24649" w:rsidR="007D2BE6" w:rsidRPr="004F1839" w:rsidRDefault="007D2BE6" w:rsidP="001200B7">
            <w:pPr>
              <w:pStyle w:val="GvdeMetni"/>
              <w:rPr>
                <w:sz w:val="20"/>
                <w:szCs w:val="20"/>
              </w:rPr>
            </w:pPr>
            <w:r w:rsidRPr="004F1839">
              <w:rPr>
                <w:sz w:val="20"/>
                <w:szCs w:val="20"/>
              </w:rPr>
              <w:t>-1,40</w:t>
            </w:r>
          </w:p>
        </w:tc>
        <w:tc>
          <w:tcPr>
            <w:tcW w:w="582" w:type="pct"/>
            <w:tcBorders>
              <w:top w:val="single" w:sz="4" w:space="0" w:color="auto"/>
            </w:tcBorders>
          </w:tcPr>
          <w:p w14:paraId="1BEAB534" w14:textId="77777777" w:rsidR="00B16CA6" w:rsidRPr="00414DBA" w:rsidRDefault="00B16CA6" w:rsidP="001200B7">
            <w:pPr>
              <w:pStyle w:val="GvdeMetni"/>
              <w:rPr>
                <w:b/>
                <w:sz w:val="20"/>
                <w:szCs w:val="20"/>
              </w:rPr>
            </w:pPr>
            <w:r w:rsidRPr="00414DBA">
              <w:rPr>
                <w:b/>
                <w:sz w:val="20"/>
                <w:szCs w:val="20"/>
              </w:rPr>
              <w:t>0,00</w:t>
            </w:r>
            <w:r w:rsidR="002C34BA">
              <w:rPr>
                <w:b/>
                <w:sz w:val="20"/>
                <w:szCs w:val="20"/>
              </w:rPr>
              <w:t>*</w:t>
            </w:r>
          </w:p>
          <w:p w14:paraId="16364CA2" w14:textId="77777777" w:rsidR="007D2BE6" w:rsidRPr="004F1839" w:rsidRDefault="007D2BE6" w:rsidP="001200B7">
            <w:pPr>
              <w:pStyle w:val="GvdeMetni"/>
              <w:rPr>
                <w:sz w:val="20"/>
                <w:szCs w:val="20"/>
              </w:rPr>
            </w:pPr>
            <w:r w:rsidRPr="004F1839">
              <w:rPr>
                <w:sz w:val="20"/>
                <w:szCs w:val="20"/>
              </w:rPr>
              <w:t>0,08</w:t>
            </w:r>
          </w:p>
          <w:p w14:paraId="3C2693EE" w14:textId="77777777" w:rsidR="007D2BE6" w:rsidRPr="004F1839" w:rsidRDefault="007D2BE6" w:rsidP="001200B7">
            <w:pPr>
              <w:pStyle w:val="GvdeMetni"/>
              <w:rPr>
                <w:sz w:val="20"/>
                <w:szCs w:val="20"/>
              </w:rPr>
            </w:pPr>
            <w:r w:rsidRPr="004F1839">
              <w:rPr>
                <w:sz w:val="20"/>
                <w:szCs w:val="20"/>
              </w:rPr>
              <w:t>0,16</w:t>
            </w:r>
          </w:p>
        </w:tc>
      </w:tr>
      <w:tr w:rsidR="004F1839" w14:paraId="581E3182" w14:textId="77777777" w:rsidTr="001200B7">
        <w:tc>
          <w:tcPr>
            <w:tcW w:w="637" w:type="pct"/>
          </w:tcPr>
          <w:p w14:paraId="10FB5C54" w14:textId="77777777" w:rsidR="00B16CA6" w:rsidRPr="00E37552" w:rsidRDefault="00B16CA6" w:rsidP="001200B7">
            <w:pPr>
              <w:pStyle w:val="GvdeMetni"/>
              <w:rPr>
                <w:b/>
                <w:sz w:val="20"/>
                <w:szCs w:val="20"/>
              </w:rPr>
            </w:pPr>
            <w:r w:rsidRPr="00E37552">
              <w:rPr>
                <w:b/>
                <w:sz w:val="20"/>
                <w:szCs w:val="20"/>
              </w:rPr>
              <w:t>Yatay Sıçrama</w:t>
            </w:r>
          </w:p>
          <w:p w14:paraId="1611C4C1" w14:textId="77777777" w:rsidR="00E37552" w:rsidRPr="00E37552" w:rsidRDefault="00E37552" w:rsidP="001200B7">
            <w:pPr>
              <w:pStyle w:val="GvdeMetni"/>
              <w:rPr>
                <w:b/>
                <w:sz w:val="20"/>
                <w:szCs w:val="20"/>
              </w:rPr>
            </w:pPr>
            <w:r w:rsidRPr="00E37552">
              <w:rPr>
                <w:b/>
                <w:sz w:val="20"/>
                <w:szCs w:val="20"/>
              </w:rPr>
              <w:t>(cm)</w:t>
            </w:r>
          </w:p>
        </w:tc>
        <w:tc>
          <w:tcPr>
            <w:tcW w:w="727" w:type="pct"/>
          </w:tcPr>
          <w:p w14:paraId="42B5E978" w14:textId="77777777" w:rsidR="00B16CA6" w:rsidRPr="004F1839" w:rsidRDefault="00B16CA6" w:rsidP="001200B7">
            <w:pPr>
              <w:pStyle w:val="GvdeMetni"/>
              <w:rPr>
                <w:sz w:val="20"/>
                <w:szCs w:val="20"/>
              </w:rPr>
            </w:pPr>
            <w:r w:rsidRPr="004F1839">
              <w:rPr>
                <w:sz w:val="20"/>
                <w:szCs w:val="20"/>
              </w:rPr>
              <w:t>Deney3</w:t>
            </w:r>
          </w:p>
          <w:p w14:paraId="57CA73C3" w14:textId="77777777" w:rsidR="00B16CA6" w:rsidRPr="004F1839" w:rsidRDefault="00B16CA6" w:rsidP="001200B7">
            <w:pPr>
              <w:pStyle w:val="GvdeMetni"/>
              <w:rPr>
                <w:sz w:val="20"/>
                <w:szCs w:val="20"/>
              </w:rPr>
            </w:pPr>
            <w:r w:rsidRPr="004F1839">
              <w:rPr>
                <w:sz w:val="20"/>
                <w:szCs w:val="20"/>
              </w:rPr>
              <w:t>Deney1</w:t>
            </w:r>
          </w:p>
          <w:p w14:paraId="0CC7F182" w14:textId="77777777" w:rsidR="00B16CA6" w:rsidRPr="004F1839" w:rsidRDefault="00B16CA6" w:rsidP="001200B7">
            <w:pPr>
              <w:pStyle w:val="GvdeMetni"/>
              <w:rPr>
                <w:sz w:val="20"/>
                <w:szCs w:val="20"/>
              </w:rPr>
            </w:pPr>
            <w:r w:rsidRPr="004F1839">
              <w:rPr>
                <w:sz w:val="20"/>
                <w:szCs w:val="20"/>
              </w:rPr>
              <w:t>Kontrol</w:t>
            </w:r>
          </w:p>
        </w:tc>
        <w:tc>
          <w:tcPr>
            <w:tcW w:w="509" w:type="pct"/>
          </w:tcPr>
          <w:p w14:paraId="6D88D0C1" w14:textId="77777777" w:rsidR="00B16CA6" w:rsidRPr="004F1839" w:rsidRDefault="00B16CA6" w:rsidP="001200B7">
            <w:pPr>
              <w:pStyle w:val="GvdeMetni"/>
              <w:rPr>
                <w:sz w:val="20"/>
                <w:szCs w:val="20"/>
              </w:rPr>
            </w:pPr>
            <w:r w:rsidRPr="004F1839">
              <w:rPr>
                <w:sz w:val="20"/>
                <w:szCs w:val="20"/>
              </w:rPr>
              <w:t>9</w:t>
            </w:r>
          </w:p>
          <w:p w14:paraId="34BD75B9" w14:textId="77777777" w:rsidR="00B16CA6" w:rsidRPr="004F1839" w:rsidRDefault="00B16CA6" w:rsidP="001200B7">
            <w:pPr>
              <w:pStyle w:val="GvdeMetni"/>
              <w:rPr>
                <w:sz w:val="20"/>
                <w:szCs w:val="20"/>
              </w:rPr>
            </w:pPr>
            <w:r w:rsidRPr="004F1839">
              <w:rPr>
                <w:sz w:val="20"/>
                <w:szCs w:val="20"/>
              </w:rPr>
              <w:t>10</w:t>
            </w:r>
          </w:p>
          <w:p w14:paraId="635A0C8D" w14:textId="77777777" w:rsidR="00B16CA6" w:rsidRPr="004F1839" w:rsidRDefault="00B16CA6" w:rsidP="001200B7">
            <w:pPr>
              <w:pStyle w:val="GvdeMetni"/>
              <w:rPr>
                <w:sz w:val="20"/>
                <w:szCs w:val="20"/>
              </w:rPr>
            </w:pPr>
            <w:r w:rsidRPr="004F1839">
              <w:rPr>
                <w:sz w:val="20"/>
                <w:szCs w:val="20"/>
              </w:rPr>
              <w:t>9</w:t>
            </w:r>
          </w:p>
        </w:tc>
        <w:tc>
          <w:tcPr>
            <w:tcW w:w="945" w:type="pct"/>
          </w:tcPr>
          <w:p w14:paraId="10A06EF8" w14:textId="77777777" w:rsidR="00B16CA6" w:rsidRPr="004F1839" w:rsidRDefault="00BA297B" w:rsidP="001200B7">
            <w:pPr>
              <w:pStyle w:val="GvdeMetni"/>
              <w:rPr>
                <w:sz w:val="20"/>
                <w:szCs w:val="20"/>
              </w:rPr>
            </w:pPr>
            <w:r w:rsidRPr="004F1839">
              <w:rPr>
                <w:sz w:val="20"/>
                <w:szCs w:val="20"/>
              </w:rPr>
              <w:t>141,77±14,72</w:t>
            </w:r>
          </w:p>
          <w:p w14:paraId="75CDC93A" w14:textId="77777777" w:rsidR="00BA297B" w:rsidRPr="004F1839" w:rsidRDefault="00BA297B" w:rsidP="001200B7">
            <w:pPr>
              <w:pStyle w:val="GvdeMetni"/>
              <w:rPr>
                <w:sz w:val="20"/>
                <w:szCs w:val="20"/>
              </w:rPr>
            </w:pPr>
            <w:r w:rsidRPr="004F1839">
              <w:rPr>
                <w:sz w:val="20"/>
                <w:szCs w:val="20"/>
              </w:rPr>
              <w:t>132,30±</w:t>
            </w:r>
            <w:r w:rsidR="004F1839" w:rsidRPr="004F1839">
              <w:rPr>
                <w:sz w:val="20"/>
                <w:szCs w:val="20"/>
              </w:rPr>
              <w:t>9,87</w:t>
            </w:r>
          </w:p>
          <w:p w14:paraId="72ADAB8E" w14:textId="77777777" w:rsidR="004F1839" w:rsidRPr="004F1839" w:rsidRDefault="004F1839" w:rsidP="001200B7">
            <w:pPr>
              <w:pStyle w:val="GvdeMetni"/>
              <w:rPr>
                <w:sz w:val="20"/>
                <w:szCs w:val="20"/>
              </w:rPr>
            </w:pPr>
            <w:r w:rsidRPr="004F1839">
              <w:rPr>
                <w:sz w:val="20"/>
                <w:szCs w:val="20"/>
              </w:rPr>
              <w:t>131,88±13,11</w:t>
            </w:r>
          </w:p>
        </w:tc>
        <w:tc>
          <w:tcPr>
            <w:tcW w:w="945" w:type="pct"/>
          </w:tcPr>
          <w:p w14:paraId="0B9B5F99" w14:textId="77777777" w:rsidR="00414DBA" w:rsidRPr="004F1839" w:rsidRDefault="005425CA" w:rsidP="001200B7">
            <w:pPr>
              <w:pStyle w:val="GvdeMetni"/>
              <w:rPr>
                <w:sz w:val="20"/>
                <w:szCs w:val="20"/>
              </w:rPr>
            </w:pPr>
            <w:r>
              <w:rPr>
                <w:sz w:val="20"/>
                <w:szCs w:val="20"/>
              </w:rPr>
              <w:t>151,77±13,06</w:t>
            </w:r>
          </w:p>
          <w:p w14:paraId="62AF318B" w14:textId="77777777" w:rsidR="00BA297B" w:rsidRPr="004F1839" w:rsidRDefault="004F1839" w:rsidP="001200B7">
            <w:pPr>
              <w:pStyle w:val="GvdeMetni"/>
              <w:rPr>
                <w:sz w:val="20"/>
                <w:szCs w:val="20"/>
              </w:rPr>
            </w:pPr>
            <w:r w:rsidRPr="004F1839">
              <w:rPr>
                <w:sz w:val="20"/>
                <w:szCs w:val="20"/>
              </w:rPr>
              <w:t>135,10±11,18</w:t>
            </w:r>
          </w:p>
          <w:p w14:paraId="760C8DD7" w14:textId="77777777" w:rsidR="004F1839" w:rsidRPr="004F1839" w:rsidRDefault="004F1839" w:rsidP="001200B7">
            <w:pPr>
              <w:pStyle w:val="GvdeMetni"/>
              <w:rPr>
                <w:sz w:val="20"/>
                <w:szCs w:val="20"/>
              </w:rPr>
            </w:pPr>
            <w:r w:rsidRPr="004F1839">
              <w:rPr>
                <w:sz w:val="20"/>
                <w:szCs w:val="20"/>
              </w:rPr>
              <w:t>134,88±11,27</w:t>
            </w:r>
          </w:p>
        </w:tc>
        <w:tc>
          <w:tcPr>
            <w:tcW w:w="654" w:type="pct"/>
          </w:tcPr>
          <w:p w14:paraId="5AAA63F8" w14:textId="77777777" w:rsidR="00B16CA6" w:rsidRPr="004F1839" w:rsidRDefault="007D2BE6" w:rsidP="001200B7">
            <w:pPr>
              <w:pStyle w:val="GvdeMetni"/>
              <w:rPr>
                <w:sz w:val="20"/>
                <w:szCs w:val="20"/>
              </w:rPr>
            </w:pPr>
            <w:r w:rsidRPr="004F1839">
              <w:rPr>
                <w:sz w:val="20"/>
                <w:szCs w:val="20"/>
              </w:rPr>
              <w:t>-2,67</w:t>
            </w:r>
          </w:p>
          <w:p w14:paraId="55CA0C77" w14:textId="77777777" w:rsidR="007D2BE6" w:rsidRPr="004F1839" w:rsidRDefault="007D2BE6" w:rsidP="001200B7">
            <w:pPr>
              <w:pStyle w:val="GvdeMetni"/>
              <w:rPr>
                <w:sz w:val="20"/>
                <w:szCs w:val="20"/>
              </w:rPr>
            </w:pPr>
            <w:r w:rsidRPr="004F1839">
              <w:rPr>
                <w:sz w:val="20"/>
                <w:szCs w:val="20"/>
              </w:rPr>
              <w:t>-1,94</w:t>
            </w:r>
          </w:p>
          <w:p w14:paraId="434D163C" w14:textId="77777777" w:rsidR="007D2BE6" w:rsidRPr="004F1839" w:rsidRDefault="007D2BE6" w:rsidP="001200B7">
            <w:pPr>
              <w:pStyle w:val="GvdeMetni"/>
              <w:rPr>
                <w:sz w:val="20"/>
                <w:szCs w:val="20"/>
              </w:rPr>
            </w:pPr>
            <w:r w:rsidRPr="004F1839">
              <w:rPr>
                <w:sz w:val="20"/>
                <w:szCs w:val="20"/>
              </w:rPr>
              <w:t>-1,61</w:t>
            </w:r>
          </w:p>
        </w:tc>
        <w:tc>
          <w:tcPr>
            <w:tcW w:w="582" w:type="pct"/>
          </w:tcPr>
          <w:p w14:paraId="7F5ACFF0" w14:textId="77777777" w:rsidR="00B16CA6" w:rsidRPr="00414DBA" w:rsidRDefault="00B16CA6" w:rsidP="001200B7">
            <w:pPr>
              <w:pStyle w:val="GvdeMetni"/>
              <w:rPr>
                <w:b/>
                <w:sz w:val="20"/>
                <w:szCs w:val="20"/>
              </w:rPr>
            </w:pPr>
            <w:r w:rsidRPr="00414DBA">
              <w:rPr>
                <w:b/>
                <w:sz w:val="20"/>
                <w:szCs w:val="20"/>
              </w:rPr>
              <w:t>0,00</w:t>
            </w:r>
            <w:r w:rsidR="002C34BA">
              <w:rPr>
                <w:b/>
                <w:sz w:val="20"/>
                <w:szCs w:val="20"/>
              </w:rPr>
              <w:t>*</w:t>
            </w:r>
          </w:p>
          <w:p w14:paraId="59E829B7" w14:textId="77777777" w:rsidR="007D2BE6" w:rsidRPr="004F1839" w:rsidRDefault="00E37552" w:rsidP="001200B7">
            <w:pPr>
              <w:pStyle w:val="GvdeMetni"/>
              <w:rPr>
                <w:sz w:val="20"/>
                <w:szCs w:val="20"/>
              </w:rPr>
            </w:pPr>
            <w:r>
              <w:rPr>
                <w:sz w:val="20"/>
                <w:szCs w:val="20"/>
              </w:rPr>
              <w:t>0,05</w:t>
            </w:r>
          </w:p>
          <w:p w14:paraId="0891B01E" w14:textId="41342BC1" w:rsidR="00B16CA6" w:rsidRPr="004F1839" w:rsidRDefault="007D2BE6" w:rsidP="001200B7">
            <w:pPr>
              <w:pStyle w:val="GvdeMetni"/>
              <w:rPr>
                <w:b/>
                <w:sz w:val="20"/>
                <w:szCs w:val="20"/>
              </w:rPr>
            </w:pPr>
            <w:r w:rsidRPr="004F1839">
              <w:rPr>
                <w:sz w:val="20"/>
                <w:szCs w:val="20"/>
              </w:rPr>
              <w:t>0,10</w:t>
            </w:r>
          </w:p>
        </w:tc>
      </w:tr>
    </w:tbl>
    <w:p w14:paraId="195E346D" w14:textId="77777777" w:rsidR="002C34BA" w:rsidRPr="001200B7" w:rsidRDefault="002C34BA" w:rsidP="002C34BA">
      <w:pPr>
        <w:pStyle w:val="GvdeMetni"/>
        <w:ind w:right="510"/>
        <w:rPr>
          <w:sz w:val="20"/>
          <w:szCs w:val="20"/>
        </w:rPr>
      </w:pPr>
      <w:r w:rsidRPr="001200B7">
        <w:rPr>
          <w:sz w:val="20"/>
          <w:szCs w:val="20"/>
        </w:rPr>
        <w:t>*Anlamlı fark vardır (p&lt;0,05)</w:t>
      </w:r>
    </w:p>
    <w:p w14:paraId="08F63070" w14:textId="77777777" w:rsidR="00BC1C83" w:rsidRDefault="00E37552" w:rsidP="007A4F49">
      <w:pPr>
        <w:pStyle w:val="NormalAf"/>
      </w:pPr>
      <w:r w:rsidRPr="008571FF">
        <w:t xml:space="preserve">Yukarıdaki verilere göre deney3 grubunun dikey sıçrama ön test ortalaması (28,30±3,12) ile son test ortalaması (34,31±2,44) arasında istatistiki açıdan anlamlı bir fark meydana gelmiştir. </w:t>
      </w:r>
      <w:r w:rsidR="000D5972">
        <w:t>Yine deney3 grubunun</w:t>
      </w:r>
      <w:r w:rsidR="00414DBA" w:rsidRPr="008571FF">
        <w:t xml:space="preserve"> yatay sıçrama ön test ortalaması (141,77±14,72) ile son test ortalaması (141,77±14,72) incelendiğinde istatistiki açıdan anlamlı bir fark görülmüştür. Deney1 grubunun dikey sıçrama değerleri incelendiğinde ön test ortalaması (26,77±2,83) ile son test ortalaması (28,37±3,54) arasında istatistiki açıdan anlamlı bir fark olmadığı görülmüştür. </w:t>
      </w:r>
      <w:r w:rsidR="008571FF" w:rsidRPr="008571FF">
        <w:t>Deney1 grubunun yatay sıçrama ön test ortalaması (132,30±9,87) ile son test ortalaması (135,10±11,18) incelendiğinde istatistiki açıdan anlamlı bir fark olmadığı anlaşılmıştır. Kontrol grubu dikey sıçrama ön test ortalama (25,82±3,88) değerleri ile son test ortalama (26,27±4,16)  değerleri kıyaslandığında istatistiki açıdan anlamlı bir fark olmadığı görülmüştür. Kontrol grubu yatay sıçrama değerlerine bakıldığında ön test ortalaması (131,88±13,11) son test ortalaması ise (134,88±11,27) olduğu belirlenmiştir. Kontrol grubu yatay sıçrama değerleri dikkate alındığında istatistiki açıdan</w:t>
      </w:r>
      <w:r w:rsidR="008571FF">
        <w:t xml:space="preserve"> anlamlı bir fark görülmemiştir (p&lt;0,05).</w:t>
      </w:r>
    </w:p>
    <w:p w14:paraId="67ACEF9C" w14:textId="74C7C198" w:rsidR="00356137" w:rsidRPr="00C5191D" w:rsidRDefault="00C5191D" w:rsidP="001200B7">
      <w:pPr>
        <w:pStyle w:val="TabloAF"/>
      </w:pPr>
      <w:bookmarkStart w:id="70" w:name="_Toc90651038"/>
      <w:r w:rsidRPr="00356137">
        <w:t>Tablo</w:t>
      </w:r>
      <w:r w:rsidR="001200B7">
        <w:t xml:space="preserve"> 4.4.</w:t>
      </w:r>
      <w:r w:rsidRPr="00356137">
        <w:t xml:space="preserve"> Sporcuların </w:t>
      </w:r>
      <w:r w:rsidR="002801D5">
        <w:t>ç</w:t>
      </w:r>
      <w:r w:rsidR="007B58EC">
        <w:t xml:space="preserve">eviklik </w:t>
      </w:r>
      <w:r w:rsidR="002801D5">
        <w:t>T</w:t>
      </w:r>
      <w:r w:rsidR="001200B7">
        <w:t xml:space="preserve"> testi ve </w:t>
      </w:r>
      <w:r w:rsidR="002801D5">
        <w:t>reaktif ç</w:t>
      </w:r>
      <w:r w:rsidR="007B58EC">
        <w:t xml:space="preserve">eviklik </w:t>
      </w:r>
      <w:r w:rsidR="001200B7">
        <w:t>testi ön t</w:t>
      </w:r>
      <w:r w:rsidR="001200B7" w:rsidRPr="00356137">
        <w:t>est-</w:t>
      </w:r>
      <w:r w:rsidR="001200B7">
        <w:t xml:space="preserve"> son test </w:t>
      </w:r>
      <w:r w:rsidR="002801D5">
        <w:t>w</w:t>
      </w:r>
      <w:r w:rsidR="007B58EC">
        <w:t xml:space="preserve">ilcoxon </w:t>
      </w:r>
      <w:r w:rsidR="001200B7">
        <w:t>testi sonuçları</w:t>
      </w:r>
      <w:bookmarkEnd w:id="70"/>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0"/>
        <w:gridCol w:w="1172"/>
        <w:gridCol w:w="804"/>
        <w:gridCol w:w="1501"/>
        <w:gridCol w:w="1501"/>
        <w:gridCol w:w="991"/>
        <w:gridCol w:w="1021"/>
      </w:tblGrid>
      <w:tr w:rsidR="00A23B66" w:rsidRPr="001200B7" w14:paraId="62C04871" w14:textId="77777777" w:rsidTr="001200B7">
        <w:tc>
          <w:tcPr>
            <w:tcW w:w="748" w:type="pct"/>
            <w:tcBorders>
              <w:top w:val="single" w:sz="4" w:space="0" w:color="auto"/>
              <w:bottom w:val="single" w:sz="4" w:space="0" w:color="auto"/>
            </w:tcBorders>
          </w:tcPr>
          <w:p w14:paraId="707112FA" w14:textId="77777777" w:rsidR="002F7E5B" w:rsidRPr="001200B7" w:rsidRDefault="002F7E5B" w:rsidP="001200B7">
            <w:pPr>
              <w:pStyle w:val="GvdeMetni"/>
              <w:rPr>
                <w:sz w:val="20"/>
                <w:szCs w:val="20"/>
              </w:rPr>
            </w:pPr>
            <w:r w:rsidRPr="001200B7">
              <w:rPr>
                <w:sz w:val="20"/>
                <w:szCs w:val="20"/>
              </w:rPr>
              <w:t>Çeviklik Testleri</w:t>
            </w:r>
          </w:p>
        </w:tc>
        <w:tc>
          <w:tcPr>
            <w:tcW w:w="713" w:type="pct"/>
            <w:tcBorders>
              <w:top w:val="single" w:sz="4" w:space="0" w:color="auto"/>
              <w:bottom w:val="single" w:sz="4" w:space="0" w:color="auto"/>
            </w:tcBorders>
          </w:tcPr>
          <w:p w14:paraId="3CF202D2" w14:textId="77777777" w:rsidR="002F7E5B" w:rsidRPr="001200B7" w:rsidRDefault="002F7E5B" w:rsidP="001200B7">
            <w:pPr>
              <w:pStyle w:val="GvdeMetni"/>
              <w:rPr>
                <w:sz w:val="20"/>
                <w:szCs w:val="20"/>
              </w:rPr>
            </w:pPr>
            <w:r w:rsidRPr="001200B7">
              <w:rPr>
                <w:sz w:val="20"/>
                <w:szCs w:val="20"/>
              </w:rPr>
              <w:t>Grup</w:t>
            </w:r>
          </w:p>
        </w:tc>
        <w:tc>
          <w:tcPr>
            <w:tcW w:w="489" w:type="pct"/>
            <w:tcBorders>
              <w:top w:val="single" w:sz="4" w:space="0" w:color="auto"/>
              <w:bottom w:val="single" w:sz="4" w:space="0" w:color="auto"/>
            </w:tcBorders>
          </w:tcPr>
          <w:p w14:paraId="2B6311D3" w14:textId="77777777" w:rsidR="002F7E5B" w:rsidRPr="001200B7" w:rsidRDefault="002F7E5B" w:rsidP="001200B7">
            <w:pPr>
              <w:pStyle w:val="GvdeMetni"/>
              <w:rPr>
                <w:sz w:val="20"/>
                <w:szCs w:val="20"/>
              </w:rPr>
            </w:pPr>
            <w:proofErr w:type="gramStart"/>
            <w:r w:rsidRPr="001200B7">
              <w:rPr>
                <w:sz w:val="20"/>
                <w:szCs w:val="20"/>
              </w:rPr>
              <w:t>n</w:t>
            </w:r>
            <w:proofErr w:type="gramEnd"/>
          </w:p>
        </w:tc>
        <w:tc>
          <w:tcPr>
            <w:tcW w:w="913" w:type="pct"/>
            <w:tcBorders>
              <w:top w:val="single" w:sz="4" w:space="0" w:color="auto"/>
              <w:bottom w:val="single" w:sz="4" w:space="0" w:color="auto"/>
            </w:tcBorders>
          </w:tcPr>
          <w:p w14:paraId="12AF95D6" w14:textId="77777777" w:rsidR="002F7E5B" w:rsidRPr="001200B7" w:rsidRDefault="002F7E5B" w:rsidP="001200B7">
            <w:pPr>
              <w:pStyle w:val="GvdeMetni"/>
              <w:rPr>
                <w:sz w:val="20"/>
                <w:szCs w:val="20"/>
              </w:rPr>
            </w:pPr>
            <w:r w:rsidRPr="001200B7">
              <w:rPr>
                <w:b/>
                <w:sz w:val="20"/>
                <w:szCs w:val="20"/>
              </w:rPr>
              <w:t>İlk test (X±ss)</w:t>
            </w:r>
          </w:p>
        </w:tc>
        <w:tc>
          <w:tcPr>
            <w:tcW w:w="913" w:type="pct"/>
            <w:tcBorders>
              <w:top w:val="single" w:sz="4" w:space="0" w:color="auto"/>
              <w:bottom w:val="single" w:sz="4" w:space="0" w:color="auto"/>
            </w:tcBorders>
          </w:tcPr>
          <w:p w14:paraId="7513DF79" w14:textId="77777777" w:rsidR="002F7E5B" w:rsidRPr="001200B7" w:rsidRDefault="002F7E5B" w:rsidP="001200B7">
            <w:pPr>
              <w:pStyle w:val="GvdeMetni"/>
              <w:rPr>
                <w:sz w:val="20"/>
                <w:szCs w:val="20"/>
              </w:rPr>
            </w:pPr>
            <w:r w:rsidRPr="001200B7">
              <w:rPr>
                <w:b/>
                <w:sz w:val="20"/>
                <w:szCs w:val="20"/>
              </w:rPr>
              <w:t>Son test(X±ss)</w:t>
            </w:r>
          </w:p>
        </w:tc>
        <w:tc>
          <w:tcPr>
            <w:tcW w:w="603" w:type="pct"/>
            <w:tcBorders>
              <w:top w:val="single" w:sz="4" w:space="0" w:color="auto"/>
              <w:bottom w:val="single" w:sz="4" w:space="0" w:color="auto"/>
            </w:tcBorders>
          </w:tcPr>
          <w:p w14:paraId="16710FA8" w14:textId="77777777" w:rsidR="002F7E5B" w:rsidRPr="001200B7" w:rsidRDefault="002F7E5B" w:rsidP="001200B7">
            <w:pPr>
              <w:pStyle w:val="GvdeMetni"/>
              <w:rPr>
                <w:sz w:val="20"/>
                <w:szCs w:val="20"/>
              </w:rPr>
            </w:pPr>
            <w:r w:rsidRPr="001200B7">
              <w:rPr>
                <w:sz w:val="20"/>
                <w:szCs w:val="20"/>
              </w:rPr>
              <w:t>Z</w:t>
            </w:r>
          </w:p>
        </w:tc>
        <w:tc>
          <w:tcPr>
            <w:tcW w:w="621" w:type="pct"/>
            <w:tcBorders>
              <w:top w:val="single" w:sz="4" w:space="0" w:color="auto"/>
              <w:bottom w:val="single" w:sz="4" w:space="0" w:color="auto"/>
            </w:tcBorders>
          </w:tcPr>
          <w:p w14:paraId="0A726CB0" w14:textId="77777777" w:rsidR="002F7E5B" w:rsidRPr="001200B7" w:rsidRDefault="002F7E5B" w:rsidP="001200B7">
            <w:pPr>
              <w:pStyle w:val="GvdeMetni"/>
              <w:rPr>
                <w:sz w:val="20"/>
                <w:szCs w:val="20"/>
              </w:rPr>
            </w:pPr>
            <w:proofErr w:type="gramStart"/>
            <w:r w:rsidRPr="001200B7">
              <w:rPr>
                <w:sz w:val="20"/>
                <w:szCs w:val="20"/>
              </w:rPr>
              <w:t>p</w:t>
            </w:r>
            <w:proofErr w:type="gramEnd"/>
          </w:p>
        </w:tc>
      </w:tr>
      <w:tr w:rsidR="00A23B66" w:rsidRPr="001200B7" w14:paraId="122665EF" w14:textId="77777777" w:rsidTr="001200B7">
        <w:trPr>
          <w:trHeight w:val="704"/>
        </w:trPr>
        <w:tc>
          <w:tcPr>
            <w:tcW w:w="748" w:type="pct"/>
            <w:tcBorders>
              <w:top w:val="single" w:sz="4" w:space="0" w:color="auto"/>
            </w:tcBorders>
          </w:tcPr>
          <w:p w14:paraId="05A81336" w14:textId="77777777" w:rsidR="002F7E5B" w:rsidRPr="001200B7" w:rsidRDefault="002F7E5B" w:rsidP="001200B7">
            <w:pPr>
              <w:pStyle w:val="GvdeMetni"/>
              <w:rPr>
                <w:sz w:val="20"/>
                <w:szCs w:val="20"/>
              </w:rPr>
            </w:pPr>
            <w:r w:rsidRPr="001200B7">
              <w:rPr>
                <w:sz w:val="20"/>
                <w:szCs w:val="20"/>
              </w:rPr>
              <w:t>Çeviklik T Testi</w:t>
            </w:r>
            <w:r w:rsidR="000D5972" w:rsidRPr="001200B7">
              <w:rPr>
                <w:sz w:val="20"/>
                <w:szCs w:val="20"/>
              </w:rPr>
              <w:t xml:space="preserve"> (sn)</w:t>
            </w:r>
          </w:p>
        </w:tc>
        <w:tc>
          <w:tcPr>
            <w:tcW w:w="713" w:type="pct"/>
            <w:tcBorders>
              <w:top w:val="single" w:sz="4" w:space="0" w:color="auto"/>
            </w:tcBorders>
          </w:tcPr>
          <w:p w14:paraId="1BF5B145" w14:textId="77777777" w:rsidR="002F7E5B" w:rsidRPr="001200B7" w:rsidRDefault="002F7E5B" w:rsidP="001200B7">
            <w:pPr>
              <w:pStyle w:val="GvdeMetni"/>
              <w:rPr>
                <w:sz w:val="20"/>
                <w:szCs w:val="20"/>
              </w:rPr>
            </w:pPr>
            <w:r w:rsidRPr="001200B7">
              <w:rPr>
                <w:sz w:val="20"/>
                <w:szCs w:val="20"/>
              </w:rPr>
              <w:t>Deney3</w:t>
            </w:r>
          </w:p>
          <w:p w14:paraId="3B9E75D0" w14:textId="77777777" w:rsidR="002F7E5B" w:rsidRPr="001200B7" w:rsidRDefault="002F7E5B" w:rsidP="001200B7">
            <w:pPr>
              <w:pStyle w:val="GvdeMetni"/>
              <w:rPr>
                <w:sz w:val="20"/>
                <w:szCs w:val="20"/>
              </w:rPr>
            </w:pPr>
            <w:r w:rsidRPr="001200B7">
              <w:rPr>
                <w:sz w:val="20"/>
                <w:szCs w:val="20"/>
              </w:rPr>
              <w:t>Deney1</w:t>
            </w:r>
          </w:p>
          <w:p w14:paraId="491A8CEC" w14:textId="77777777" w:rsidR="000D5972" w:rsidRPr="001200B7" w:rsidRDefault="000D5972" w:rsidP="001200B7">
            <w:pPr>
              <w:pStyle w:val="GvdeMetni"/>
              <w:rPr>
                <w:sz w:val="20"/>
                <w:szCs w:val="20"/>
              </w:rPr>
            </w:pPr>
            <w:r w:rsidRPr="001200B7">
              <w:rPr>
                <w:sz w:val="20"/>
                <w:szCs w:val="20"/>
              </w:rPr>
              <w:t>Kontrol</w:t>
            </w:r>
          </w:p>
        </w:tc>
        <w:tc>
          <w:tcPr>
            <w:tcW w:w="489" w:type="pct"/>
            <w:tcBorders>
              <w:top w:val="single" w:sz="4" w:space="0" w:color="auto"/>
            </w:tcBorders>
          </w:tcPr>
          <w:p w14:paraId="1A9D03D7" w14:textId="77777777" w:rsidR="002F7E5B" w:rsidRPr="001200B7" w:rsidRDefault="002F7E5B" w:rsidP="001200B7">
            <w:pPr>
              <w:pStyle w:val="GvdeMetni"/>
              <w:rPr>
                <w:sz w:val="20"/>
                <w:szCs w:val="20"/>
              </w:rPr>
            </w:pPr>
            <w:r w:rsidRPr="001200B7">
              <w:rPr>
                <w:sz w:val="20"/>
                <w:szCs w:val="20"/>
              </w:rPr>
              <w:t>9</w:t>
            </w:r>
          </w:p>
          <w:p w14:paraId="14A91B3C" w14:textId="77777777" w:rsidR="002F7E5B" w:rsidRPr="001200B7" w:rsidRDefault="002F7E5B" w:rsidP="001200B7">
            <w:pPr>
              <w:pStyle w:val="GvdeMetni"/>
              <w:rPr>
                <w:sz w:val="20"/>
                <w:szCs w:val="20"/>
              </w:rPr>
            </w:pPr>
            <w:r w:rsidRPr="001200B7">
              <w:rPr>
                <w:sz w:val="20"/>
                <w:szCs w:val="20"/>
              </w:rPr>
              <w:t>10</w:t>
            </w:r>
          </w:p>
          <w:p w14:paraId="36869541" w14:textId="77777777" w:rsidR="000D5972" w:rsidRPr="001200B7" w:rsidRDefault="002F7E5B" w:rsidP="001200B7">
            <w:pPr>
              <w:pStyle w:val="GvdeMetni"/>
              <w:rPr>
                <w:sz w:val="20"/>
                <w:szCs w:val="20"/>
              </w:rPr>
            </w:pPr>
            <w:r w:rsidRPr="001200B7">
              <w:rPr>
                <w:sz w:val="20"/>
                <w:szCs w:val="20"/>
              </w:rPr>
              <w:t>9</w:t>
            </w:r>
          </w:p>
        </w:tc>
        <w:tc>
          <w:tcPr>
            <w:tcW w:w="913" w:type="pct"/>
            <w:tcBorders>
              <w:top w:val="single" w:sz="4" w:space="0" w:color="auto"/>
            </w:tcBorders>
          </w:tcPr>
          <w:p w14:paraId="6418AAE3" w14:textId="77777777" w:rsidR="000D5972" w:rsidRPr="001200B7" w:rsidRDefault="00AB5663" w:rsidP="001200B7">
            <w:pPr>
              <w:pStyle w:val="GvdeMetni"/>
              <w:rPr>
                <w:sz w:val="20"/>
                <w:szCs w:val="20"/>
              </w:rPr>
            </w:pPr>
            <w:r w:rsidRPr="001200B7">
              <w:rPr>
                <w:sz w:val="20"/>
                <w:szCs w:val="20"/>
              </w:rPr>
              <w:t>15,82±1,10</w:t>
            </w:r>
          </w:p>
          <w:p w14:paraId="2160C339" w14:textId="77777777" w:rsidR="000D5972" w:rsidRPr="001200B7" w:rsidRDefault="00AB5663" w:rsidP="001200B7">
            <w:pPr>
              <w:pStyle w:val="GvdeMetni"/>
              <w:rPr>
                <w:sz w:val="20"/>
                <w:szCs w:val="20"/>
              </w:rPr>
            </w:pPr>
            <w:r w:rsidRPr="001200B7">
              <w:rPr>
                <w:sz w:val="20"/>
                <w:szCs w:val="20"/>
              </w:rPr>
              <w:t>16,24±1,09</w:t>
            </w:r>
          </w:p>
          <w:p w14:paraId="182E25BF" w14:textId="77777777" w:rsidR="00AB5663" w:rsidRPr="001200B7" w:rsidRDefault="00AB5663" w:rsidP="001200B7">
            <w:pPr>
              <w:pStyle w:val="GvdeMetni"/>
              <w:rPr>
                <w:sz w:val="20"/>
                <w:szCs w:val="20"/>
              </w:rPr>
            </w:pPr>
            <w:r w:rsidRPr="001200B7">
              <w:rPr>
                <w:sz w:val="20"/>
                <w:szCs w:val="20"/>
              </w:rPr>
              <w:t>15,45±1,19</w:t>
            </w:r>
          </w:p>
        </w:tc>
        <w:tc>
          <w:tcPr>
            <w:tcW w:w="913" w:type="pct"/>
            <w:tcBorders>
              <w:top w:val="single" w:sz="4" w:space="0" w:color="auto"/>
            </w:tcBorders>
          </w:tcPr>
          <w:p w14:paraId="3D6AC12A" w14:textId="77777777" w:rsidR="002F7E5B" w:rsidRPr="001200B7" w:rsidRDefault="00AB5663" w:rsidP="001200B7">
            <w:pPr>
              <w:pStyle w:val="GvdeMetni"/>
              <w:rPr>
                <w:sz w:val="20"/>
                <w:szCs w:val="20"/>
              </w:rPr>
            </w:pPr>
            <w:r w:rsidRPr="001200B7">
              <w:rPr>
                <w:sz w:val="20"/>
                <w:szCs w:val="20"/>
              </w:rPr>
              <w:t>14,21±0,99</w:t>
            </w:r>
          </w:p>
          <w:p w14:paraId="43814B9D" w14:textId="77777777" w:rsidR="000D5972" w:rsidRPr="001200B7" w:rsidRDefault="00AB5663" w:rsidP="001200B7">
            <w:pPr>
              <w:pStyle w:val="GvdeMetni"/>
              <w:rPr>
                <w:sz w:val="20"/>
                <w:szCs w:val="20"/>
              </w:rPr>
            </w:pPr>
            <w:r w:rsidRPr="001200B7">
              <w:rPr>
                <w:sz w:val="20"/>
                <w:szCs w:val="20"/>
              </w:rPr>
              <w:t>15,23±0,80</w:t>
            </w:r>
          </w:p>
          <w:p w14:paraId="523E9A54" w14:textId="77777777" w:rsidR="00AB5663" w:rsidRPr="001200B7" w:rsidRDefault="00AB5663" w:rsidP="001200B7">
            <w:pPr>
              <w:pStyle w:val="GvdeMetni"/>
              <w:rPr>
                <w:sz w:val="20"/>
                <w:szCs w:val="20"/>
              </w:rPr>
            </w:pPr>
            <w:r w:rsidRPr="001200B7">
              <w:rPr>
                <w:sz w:val="20"/>
                <w:szCs w:val="20"/>
              </w:rPr>
              <w:t>14,65±1,03</w:t>
            </w:r>
          </w:p>
        </w:tc>
        <w:tc>
          <w:tcPr>
            <w:tcW w:w="603" w:type="pct"/>
            <w:tcBorders>
              <w:top w:val="single" w:sz="4" w:space="0" w:color="auto"/>
            </w:tcBorders>
          </w:tcPr>
          <w:p w14:paraId="46B36F9E" w14:textId="77777777" w:rsidR="002F7E5B" w:rsidRPr="001200B7" w:rsidRDefault="00AB5663" w:rsidP="001200B7">
            <w:pPr>
              <w:pStyle w:val="GvdeMetni"/>
              <w:rPr>
                <w:sz w:val="20"/>
                <w:szCs w:val="20"/>
              </w:rPr>
            </w:pPr>
            <w:r w:rsidRPr="001200B7">
              <w:rPr>
                <w:sz w:val="20"/>
                <w:szCs w:val="20"/>
              </w:rPr>
              <w:t>-2,66</w:t>
            </w:r>
          </w:p>
          <w:p w14:paraId="6CCDD7D6" w14:textId="77777777" w:rsidR="00A23B66" w:rsidRPr="001200B7" w:rsidRDefault="00A23B66" w:rsidP="001200B7">
            <w:pPr>
              <w:pStyle w:val="GvdeMetni"/>
              <w:rPr>
                <w:sz w:val="20"/>
                <w:szCs w:val="20"/>
              </w:rPr>
            </w:pPr>
            <w:r w:rsidRPr="001200B7">
              <w:rPr>
                <w:sz w:val="20"/>
                <w:szCs w:val="20"/>
              </w:rPr>
              <w:t>-2,80</w:t>
            </w:r>
          </w:p>
          <w:p w14:paraId="7949B36A" w14:textId="6B9474FD" w:rsidR="00A23B66" w:rsidRPr="001200B7" w:rsidRDefault="00A23B66" w:rsidP="001200B7">
            <w:pPr>
              <w:pStyle w:val="GvdeMetni"/>
              <w:rPr>
                <w:sz w:val="20"/>
                <w:szCs w:val="20"/>
              </w:rPr>
            </w:pPr>
            <w:r w:rsidRPr="001200B7">
              <w:rPr>
                <w:sz w:val="20"/>
                <w:szCs w:val="20"/>
              </w:rPr>
              <w:t>-2,07</w:t>
            </w:r>
          </w:p>
        </w:tc>
        <w:tc>
          <w:tcPr>
            <w:tcW w:w="621" w:type="pct"/>
            <w:tcBorders>
              <w:top w:val="single" w:sz="4" w:space="0" w:color="auto"/>
            </w:tcBorders>
          </w:tcPr>
          <w:p w14:paraId="1B74E00C" w14:textId="77777777" w:rsidR="002F7E5B" w:rsidRPr="001200B7" w:rsidRDefault="00A23B66" w:rsidP="001200B7">
            <w:pPr>
              <w:pStyle w:val="GvdeMetni"/>
              <w:rPr>
                <w:b/>
                <w:sz w:val="20"/>
                <w:szCs w:val="20"/>
              </w:rPr>
            </w:pPr>
            <w:r w:rsidRPr="001200B7">
              <w:rPr>
                <w:b/>
                <w:sz w:val="20"/>
                <w:szCs w:val="20"/>
              </w:rPr>
              <w:t>0,00</w:t>
            </w:r>
            <w:r w:rsidR="002C34BA" w:rsidRPr="001200B7">
              <w:rPr>
                <w:b/>
                <w:sz w:val="20"/>
                <w:szCs w:val="20"/>
              </w:rPr>
              <w:t>*</w:t>
            </w:r>
          </w:p>
          <w:p w14:paraId="6DC3ED9F" w14:textId="77777777" w:rsidR="00A23B66" w:rsidRPr="001200B7" w:rsidRDefault="00A23B66" w:rsidP="001200B7">
            <w:pPr>
              <w:pStyle w:val="GvdeMetni"/>
              <w:rPr>
                <w:b/>
                <w:sz w:val="20"/>
                <w:szCs w:val="20"/>
              </w:rPr>
            </w:pPr>
            <w:r w:rsidRPr="001200B7">
              <w:rPr>
                <w:b/>
                <w:sz w:val="20"/>
                <w:szCs w:val="20"/>
              </w:rPr>
              <w:t>0,00</w:t>
            </w:r>
            <w:r w:rsidR="002C34BA" w:rsidRPr="001200B7">
              <w:rPr>
                <w:b/>
                <w:sz w:val="20"/>
                <w:szCs w:val="20"/>
              </w:rPr>
              <w:t>*</w:t>
            </w:r>
          </w:p>
          <w:p w14:paraId="107FCE9F" w14:textId="77777777" w:rsidR="00A23B66" w:rsidRPr="001200B7" w:rsidRDefault="00A23B66" w:rsidP="001200B7">
            <w:pPr>
              <w:pStyle w:val="GvdeMetni"/>
              <w:rPr>
                <w:sz w:val="20"/>
                <w:szCs w:val="20"/>
              </w:rPr>
            </w:pPr>
            <w:r w:rsidRPr="001200B7">
              <w:rPr>
                <w:b/>
                <w:sz w:val="20"/>
                <w:szCs w:val="20"/>
              </w:rPr>
              <w:t>0,03</w:t>
            </w:r>
            <w:r w:rsidR="002C34BA" w:rsidRPr="001200B7">
              <w:rPr>
                <w:b/>
                <w:sz w:val="20"/>
                <w:szCs w:val="20"/>
              </w:rPr>
              <w:t>*</w:t>
            </w:r>
          </w:p>
        </w:tc>
      </w:tr>
      <w:tr w:rsidR="00A23B66" w:rsidRPr="001200B7" w14:paraId="567347F3" w14:textId="77777777" w:rsidTr="001200B7">
        <w:tc>
          <w:tcPr>
            <w:tcW w:w="748" w:type="pct"/>
          </w:tcPr>
          <w:p w14:paraId="66212FD4" w14:textId="77777777" w:rsidR="002F7E5B" w:rsidRPr="001200B7" w:rsidRDefault="002F7E5B" w:rsidP="001200B7">
            <w:pPr>
              <w:pStyle w:val="GvdeMetni"/>
              <w:rPr>
                <w:sz w:val="20"/>
                <w:szCs w:val="20"/>
              </w:rPr>
            </w:pPr>
            <w:r w:rsidRPr="001200B7">
              <w:rPr>
                <w:sz w:val="20"/>
                <w:szCs w:val="20"/>
              </w:rPr>
              <w:t>Reaktif Çeviklik Testi</w:t>
            </w:r>
            <w:r w:rsidR="000D5972" w:rsidRPr="001200B7">
              <w:rPr>
                <w:sz w:val="20"/>
                <w:szCs w:val="20"/>
              </w:rPr>
              <w:t xml:space="preserve"> (sn)</w:t>
            </w:r>
          </w:p>
        </w:tc>
        <w:tc>
          <w:tcPr>
            <w:tcW w:w="713" w:type="pct"/>
          </w:tcPr>
          <w:p w14:paraId="2234C616" w14:textId="77777777" w:rsidR="002F7E5B" w:rsidRPr="001200B7" w:rsidRDefault="002F7E5B" w:rsidP="001200B7">
            <w:pPr>
              <w:pStyle w:val="GvdeMetni"/>
              <w:rPr>
                <w:sz w:val="20"/>
                <w:szCs w:val="20"/>
              </w:rPr>
            </w:pPr>
            <w:r w:rsidRPr="001200B7">
              <w:rPr>
                <w:sz w:val="20"/>
                <w:szCs w:val="20"/>
              </w:rPr>
              <w:t>Deney3</w:t>
            </w:r>
          </w:p>
          <w:p w14:paraId="5DA00D50" w14:textId="77777777" w:rsidR="002F7E5B" w:rsidRPr="001200B7" w:rsidRDefault="002F7E5B" w:rsidP="001200B7">
            <w:pPr>
              <w:pStyle w:val="GvdeMetni"/>
              <w:rPr>
                <w:sz w:val="20"/>
                <w:szCs w:val="20"/>
              </w:rPr>
            </w:pPr>
            <w:r w:rsidRPr="001200B7">
              <w:rPr>
                <w:sz w:val="20"/>
                <w:szCs w:val="20"/>
              </w:rPr>
              <w:t>Deney1</w:t>
            </w:r>
          </w:p>
          <w:p w14:paraId="602B8F4D" w14:textId="77777777" w:rsidR="002F7E5B" w:rsidRPr="001200B7" w:rsidRDefault="002F7E5B" w:rsidP="001200B7">
            <w:pPr>
              <w:pStyle w:val="GvdeMetni"/>
              <w:rPr>
                <w:sz w:val="20"/>
                <w:szCs w:val="20"/>
              </w:rPr>
            </w:pPr>
            <w:r w:rsidRPr="001200B7">
              <w:rPr>
                <w:sz w:val="20"/>
                <w:szCs w:val="20"/>
              </w:rPr>
              <w:t>Kontrol</w:t>
            </w:r>
          </w:p>
        </w:tc>
        <w:tc>
          <w:tcPr>
            <w:tcW w:w="489" w:type="pct"/>
          </w:tcPr>
          <w:p w14:paraId="022563A1" w14:textId="77777777" w:rsidR="002F7E5B" w:rsidRPr="001200B7" w:rsidRDefault="002F7E5B" w:rsidP="001200B7">
            <w:pPr>
              <w:pStyle w:val="GvdeMetni"/>
              <w:rPr>
                <w:sz w:val="20"/>
                <w:szCs w:val="20"/>
              </w:rPr>
            </w:pPr>
            <w:r w:rsidRPr="001200B7">
              <w:rPr>
                <w:sz w:val="20"/>
                <w:szCs w:val="20"/>
              </w:rPr>
              <w:t>9</w:t>
            </w:r>
          </w:p>
          <w:p w14:paraId="6F6BC51E" w14:textId="77777777" w:rsidR="002F7E5B" w:rsidRPr="001200B7" w:rsidRDefault="002F7E5B" w:rsidP="001200B7">
            <w:pPr>
              <w:pStyle w:val="GvdeMetni"/>
              <w:rPr>
                <w:sz w:val="20"/>
                <w:szCs w:val="20"/>
              </w:rPr>
            </w:pPr>
            <w:r w:rsidRPr="001200B7">
              <w:rPr>
                <w:sz w:val="20"/>
                <w:szCs w:val="20"/>
              </w:rPr>
              <w:t>10</w:t>
            </w:r>
          </w:p>
          <w:p w14:paraId="1476017F" w14:textId="77777777" w:rsidR="002F7E5B" w:rsidRPr="001200B7" w:rsidRDefault="002F7E5B" w:rsidP="001200B7">
            <w:pPr>
              <w:pStyle w:val="GvdeMetni"/>
              <w:rPr>
                <w:sz w:val="20"/>
                <w:szCs w:val="20"/>
              </w:rPr>
            </w:pPr>
            <w:r w:rsidRPr="001200B7">
              <w:rPr>
                <w:sz w:val="20"/>
                <w:szCs w:val="20"/>
              </w:rPr>
              <w:t>9</w:t>
            </w:r>
          </w:p>
        </w:tc>
        <w:tc>
          <w:tcPr>
            <w:tcW w:w="913" w:type="pct"/>
          </w:tcPr>
          <w:p w14:paraId="0E24176B" w14:textId="77777777" w:rsidR="002F7E5B" w:rsidRPr="001200B7" w:rsidRDefault="00AB5663" w:rsidP="001200B7">
            <w:pPr>
              <w:pStyle w:val="GvdeMetni"/>
              <w:rPr>
                <w:sz w:val="20"/>
                <w:szCs w:val="20"/>
              </w:rPr>
            </w:pPr>
            <w:r w:rsidRPr="001200B7">
              <w:rPr>
                <w:sz w:val="20"/>
                <w:szCs w:val="20"/>
              </w:rPr>
              <w:t>2,10±0,43</w:t>
            </w:r>
          </w:p>
          <w:p w14:paraId="19A312C7" w14:textId="77777777" w:rsidR="00AB5663" w:rsidRPr="001200B7" w:rsidRDefault="00AB5663" w:rsidP="001200B7">
            <w:pPr>
              <w:pStyle w:val="GvdeMetni"/>
              <w:rPr>
                <w:sz w:val="20"/>
                <w:szCs w:val="20"/>
              </w:rPr>
            </w:pPr>
            <w:r w:rsidRPr="001200B7">
              <w:rPr>
                <w:sz w:val="20"/>
                <w:szCs w:val="20"/>
              </w:rPr>
              <w:t>2,24±0,41</w:t>
            </w:r>
          </w:p>
          <w:p w14:paraId="40BE5B6C" w14:textId="25156799" w:rsidR="00AB5663" w:rsidRPr="001200B7" w:rsidRDefault="00AB5663" w:rsidP="001200B7">
            <w:pPr>
              <w:pStyle w:val="GvdeMetni"/>
              <w:rPr>
                <w:sz w:val="20"/>
                <w:szCs w:val="20"/>
              </w:rPr>
            </w:pPr>
            <w:r w:rsidRPr="001200B7">
              <w:rPr>
                <w:sz w:val="20"/>
                <w:szCs w:val="20"/>
              </w:rPr>
              <w:t>2,40±0,13</w:t>
            </w:r>
          </w:p>
        </w:tc>
        <w:tc>
          <w:tcPr>
            <w:tcW w:w="913" w:type="pct"/>
          </w:tcPr>
          <w:p w14:paraId="61C61BF8" w14:textId="77777777" w:rsidR="002F7E5B" w:rsidRPr="001200B7" w:rsidRDefault="00AB5663" w:rsidP="001200B7">
            <w:pPr>
              <w:pStyle w:val="GvdeMetni"/>
              <w:rPr>
                <w:sz w:val="20"/>
                <w:szCs w:val="20"/>
              </w:rPr>
            </w:pPr>
            <w:r w:rsidRPr="001200B7">
              <w:rPr>
                <w:sz w:val="20"/>
                <w:szCs w:val="20"/>
              </w:rPr>
              <w:t>1,67±0,24</w:t>
            </w:r>
          </w:p>
          <w:p w14:paraId="082BDBDA" w14:textId="77777777" w:rsidR="00AB5663" w:rsidRPr="001200B7" w:rsidRDefault="00AB5663" w:rsidP="001200B7">
            <w:pPr>
              <w:pStyle w:val="GvdeMetni"/>
              <w:rPr>
                <w:sz w:val="20"/>
                <w:szCs w:val="20"/>
              </w:rPr>
            </w:pPr>
            <w:r w:rsidRPr="001200B7">
              <w:rPr>
                <w:sz w:val="20"/>
                <w:szCs w:val="20"/>
              </w:rPr>
              <w:t>2,06±0,36</w:t>
            </w:r>
          </w:p>
          <w:p w14:paraId="159DFD1C" w14:textId="77777777" w:rsidR="00AB5663" w:rsidRPr="001200B7" w:rsidRDefault="00AB5663" w:rsidP="001200B7">
            <w:pPr>
              <w:pStyle w:val="GvdeMetni"/>
              <w:rPr>
                <w:sz w:val="20"/>
                <w:szCs w:val="20"/>
              </w:rPr>
            </w:pPr>
            <w:r w:rsidRPr="001200B7">
              <w:rPr>
                <w:sz w:val="20"/>
                <w:szCs w:val="20"/>
              </w:rPr>
              <w:t>2,09±0,33</w:t>
            </w:r>
          </w:p>
        </w:tc>
        <w:tc>
          <w:tcPr>
            <w:tcW w:w="603" w:type="pct"/>
          </w:tcPr>
          <w:p w14:paraId="6903D683" w14:textId="77777777" w:rsidR="002F7E5B" w:rsidRPr="001200B7" w:rsidRDefault="00A23B66" w:rsidP="001200B7">
            <w:pPr>
              <w:pStyle w:val="GvdeMetni"/>
              <w:rPr>
                <w:sz w:val="20"/>
                <w:szCs w:val="20"/>
              </w:rPr>
            </w:pPr>
            <w:r w:rsidRPr="001200B7">
              <w:rPr>
                <w:sz w:val="20"/>
                <w:szCs w:val="20"/>
              </w:rPr>
              <w:t>-2,66</w:t>
            </w:r>
          </w:p>
          <w:p w14:paraId="53495A65" w14:textId="77777777" w:rsidR="00A23B66" w:rsidRPr="001200B7" w:rsidRDefault="00A23B66" w:rsidP="001200B7">
            <w:pPr>
              <w:pStyle w:val="GvdeMetni"/>
              <w:rPr>
                <w:sz w:val="20"/>
                <w:szCs w:val="20"/>
              </w:rPr>
            </w:pPr>
            <w:r w:rsidRPr="001200B7">
              <w:rPr>
                <w:sz w:val="20"/>
                <w:szCs w:val="20"/>
              </w:rPr>
              <w:t>-2,70</w:t>
            </w:r>
          </w:p>
          <w:p w14:paraId="51D0DA22" w14:textId="3958F756" w:rsidR="00A23B66" w:rsidRPr="001200B7" w:rsidRDefault="00A23B66" w:rsidP="001200B7">
            <w:pPr>
              <w:pStyle w:val="GvdeMetni"/>
              <w:rPr>
                <w:sz w:val="20"/>
                <w:szCs w:val="20"/>
              </w:rPr>
            </w:pPr>
            <w:r w:rsidRPr="001200B7">
              <w:rPr>
                <w:sz w:val="20"/>
                <w:szCs w:val="20"/>
              </w:rPr>
              <w:t>-1,71</w:t>
            </w:r>
          </w:p>
        </w:tc>
        <w:tc>
          <w:tcPr>
            <w:tcW w:w="621" w:type="pct"/>
          </w:tcPr>
          <w:p w14:paraId="544D23F7" w14:textId="77777777" w:rsidR="002F7E5B" w:rsidRPr="001200B7" w:rsidRDefault="00A23B66" w:rsidP="001200B7">
            <w:pPr>
              <w:pStyle w:val="GvdeMetni"/>
              <w:rPr>
                <w:b/>
                <w:sz w:val="20"/>
                <w:szCs w:val="20"/>
              </w:rPr>
            </w:pPr>
            <w:r w:rsidRPr="001200B7">
              <w:rPr>
                <w:b/>
                <w:sz w:val="20"/>
                <w:szCs w:val="20"/>
              </w:rPr>
              <w:t>0,00</w:t>
            </w:r>
            <w:r w:rsidR="002C34BA" w:rsidRPr="001200B7">
              <w:rPr>
                <w:b/>
                <w:sz w:val="20"/>
                <w:szCs w:val="20"/>
              </w:rPr>
              <w:t>*</w:t>
            </w:r>
          </w:p>
          <w:p w14:paraId="2E699DDD" w14:textId="77777777" w:rsidR="00A23B66" w:rsidRPr="001200B7" w:rsidRDefault="00A23B66" w:rsidP="001200B7">
            <w:pPr>
              <w:pStyle w:val="GvdeMetni"/>
              <w:rPr>
                <w:b/>
                <w:sz w:val="20"/>
                <w:szCs w:val="20"/>
              </w:rPr>
            </w:pPr>
            <w:r w:rsidRPr="001200B7">
              <w:rPr>
                <w:b/>
                <w:sz w:val="20"/>
                <w:szCs w:val="20"/>
              </w:rPr>
              <w:t>0,00</w:t>
            </w:r>
            <w:r w:rsidR="002C34BA" w:rsidRPr="001200B7">
              <w:rPr>
                <w:b/>
                <w:sz w:val="20"/>
                <w:szCs w:val="20"/>
              </w:rPr>
              <w:t>*</w:t>
            </w:r>
          </w:p>
          <w:p w14:paraId="24D9E6AD" w14:textId="77777777" w:rsidR="00A23B66" w:rsidRPr="001200B7" w:rsidRDefault="00A23B66" w:rsidP="001200B7">
            <w:pPr>
              <w:pStyle w:val="GvdeMetni"/>
              <w:rPr>
                <w:sz w:val="20"/>
                <w:szCs w:val="20"/>
              </w:rPr>
            </w:pPr>
            <w:r w:rsidRPr="001200B7">
              <w:rPr>
                <w:sz w:val="20"/>
                <w:szCs w:val="20"/>
              </w:rPr>
              <w:t>0,08</w:t>
            </w:r>
          </w:p>
        </w:tc>
      </w:tr>
    </w:tbl>
    <w:p w14:paraId="1F9C0B99" w14:textId="77777777" w:rsidR="002C34BA" w:rsidRPr="001200B7" w:rsidRDefault="002C34BA" w:rsidP="002C34BA">
      <w:pPr>
        <w:pStyle w:val="GvdeMetni"/>
        <w:spacing w:line="360" w:lineRule="auto"/>
        <w:ind w:right="510"/>
        <w:rPr>
          <w:sz w:val="20"/>
          <w:szCs w:val="20"/>
        </w:rPr>
      </w:pPr>
      <w:r w:rsidRPr="001200B7">
        <w:rPr>
          <w:sz w:val="20"/>
          <w:szCs w:val="20"/>
        </w:rPr>
        <w:t>*Anlamlı fark vardır (p&lt;0,05)</w:t>
      </w:r>
    </w:p>
    <w:p w14:paraId="22C03DA8" w14:textId="77777777" w:rsidR="006D32C2" w:rsidRDefault="00C5191D" w:rsidP="007A4F49">
      <w:pPr>
        <w:pStyle w:val="NormalAf"/>
      </w:pPr>
      <w:r w:rsidRPr="008571FF">
        <w:t>Yukarıdaki verilere gö</w:t>
      </w:r>
      <w:r>
        <w:t>re deney3 grubunun Çeviklik T testi</w:t>
      </w:r>
      <w:r w:rsidRPr="008571FF">
        <w:t xml:space="preserve"> ön test ortalaması</w:t>
      </w:r>
      <w:r>
        <w:t xml:space="preserve"> (</w:t>
      </w:r>
      <w:r>
        <w:rPr>
          <w:sz w:val="20"/>
          <w:szCs w:val="20"/>
        </w:rPr>
        <w:t>15,82</w:t>
      </w:r>
      <w:r w:rsidRPr="008571FF">
        <w:t>±</w:t>
      </w:r>
      <w:r>
        <w:t xml:space="preserve">1,10) </w:t>
      </w:r>
      <w:r w:rsidRPr="008571FF">
        <w:t xml:space="preserve"> ile</w:t>
      </w:r>
      <w:r>
        <w:t xml:space="preserve"> son test ortalaması (</w:t>
      </w:r>
      <w:r>
        <w:rPr>
          <w:sz w:val="20"/>
          <w:szCs w:val="20"/>
        </w:rPr>
        <w:t>14,21</w:t>
      </w:r>
      <w:r w:rsidRPr="008571FF">
        <w:t>±</w:t>
      </w:r>
      <w:r>
        <w:t>0,99</w:t>
      </w:r>
      <w:r w:rsidRPr="008571FF">
        <w:t xml:space="preserve">) arasında istatistiki açıdan anlamlı bir </w:t>
      </w:r>
      <w:r w:rsidRPr="008571FF">
        <w:lastRenderedPageBreak/>
        <w:t xml:space="preserve">fark meydana gelmiştir. </w:t>
      </w:r>
      <w:r>
        <w:t>Yine de</w:t>
      </w:r>
      <w:r w:rsidR="009F06E2">
        <w:t xml:space="preserve">ney3 grubunun reaktif çeviklik </w:t>
      </w:r>
      <w:r>
        <w:t>testi</w:t>
      </w:r>
      <w:r w:rsidRPr="008571FF">
        <w:t xml:space="preserve"> ön tes</w:t>
      </w:r>
      <w:r>
        <w:t>t ortalaması (</w:t>
      </w:r>
      <w:r>
        <w:rPr>
          <w:sz w:val="20"/>
          <w:szCs w:val="20"/>
        </w:rPr>
        <w:t>2,10</w:t>
      </w:r>
      <w:r w:rsidRPr="008571FF">
        <w:t>±</w:t>
      </w:r>
      <w:r>
        <w:t>0,43</w:t>
      </w:r>
      <w:r w:rsidRPr="008571FF">
        <w:t>) ile son test ortalaması (</w:t>
      </w:r>
      <w:r>
        <w:rPr>
          <w:sz w:val="20"/>
          <w:szCs w:val="20"/>
        </w:rPr>
        <w:t>1,67</w:t>
      </w:r>
      <w:r w:rsidRPr="008571FF">
        <w:t>±</w:t>
      </w:r>
      <w:r>
        <w:t>0,24</w:t>
      </w:r>
      <w:r w:rsidRPr="008571FF">
        <w:t xml:space="preserve">) incelendiğinde istatistiki açıdan anlamlı bir fark görülmüştür. Deney1 grubunun </w:t>
      </w:r>
      <w:r>
        <w:t xml:space="preserve">Çeviklik T testi </w:t>
      </w:r>
      <w:r w:rsidRPr="008571FF">
        <w:t>değerleri incelendiğinde ön test ortalaması (</w:t>
      </w:r>
      <w:r>
        <w:rPr>
          <w:sz w:val="20"/>
          <w:szCs w:val="20"/>
        </w:rPr>
        <w:t>16,24</w:t>
      </w:r>
      <w:r w:rsidRPr="008571FF">
        <w:t>±</w:t>
      </w:r>
      <w:r>
        <w:t>1,09</w:t>
      </w:r>
      <w:r w:rsidRPr="008571FF">
        <w:t>) ile son test ortalaması (</w:t>
      </w:r>
      <w:r>
        <w:rPr>
          <w:sz w:val="20"/>
          <w:szCs w:val="20"/>
        </w:rPr>
        <w:t>15,23</w:t>
      </w:r>
      <w:r w:rsidRPr="008571FF">
        <w:t>±</w:t>
      </w:r>
      <w:r>
        <w:t>0,80</w:t>
      </w:r>
      <w:r w:rsidRPr="008571FF">
        <w:t xml:space="preserve">) arasında istatistiki </w:t>
      </w:r>
      <w:r>
        <w:t>açıdan anlamlı bir fark olduğu anlaşılmıştır</w:t>
      </w:r>
      <w:r w:rsidRPr="008571FF">
        <w:t xml:space="preserve">. </w:t>
      </w:r>
      <w:r>
        <w:t>Deney1 grubunun reaktif çeviklik testi</w:t>
      </w:r>
      <w:r w:rsidRPr="008571FF">
        <w:t xml:space="preserve"> ön test ortalaması (</w:t>
      </w:r>
      <w:r>
        <w:rPr>
          <w:sz w:val="20"/>
          <w:szCs w:val="20"/>
        </w:rPr>
        <w:t>2,24</w:t>
      </w:r>
      <w:r w:rsidRPr="008571FF">
        <w:t>±</w:t>
      </w:r>
      <w:r>
        <w:t>0,41</w:t>
      </w:r>
      <w:r w:rsidRPr="008571FF">
        <w:t>) ile son test ortalaması (</w:t>
      </w:r>
      <w:r>
        <w:rPr>
          <w:sz w:val="20"/>
          <w:szCs w:val="20"/>
        </w:rPr>
        <w:t>2,06</w:t>
      </w:r>
      <w:r w:rsidRPr="008571FF">
        <w:t>±</w:t>
      </w:r>
      <w:r>
        <w:t>0,36</w:t>
      </w:r>
      <w:r w:rsidRPr="008571FF">
        <w:t xml:space="preserve">) incelendiğinde istatistiki </w:t>
      </w:r>
      <w:r>
        <w:t>açıdan anlamlı bir fark olduğu görülmüştür</w:t>
      </w:r>
      <w:r w:rsidRPr="008571FF">
        <w:t>. Kontrol grubu</w:t>
      </w:r>
      <w:r>
        <w:t xml:space="preserve"> Çeviklik T testi</w:t>
      </w:r>
      <w:r w:rsidR="00E03EE7">
        <w:t xml:space="preserve"> ön test ortalama (</w:t>
      </w:r>
      <w:r w:rsidR="00E03EE7">
        <w:rPr>
          <w:sz w:val="20"/>
          <w:szCs w:val="20"/>
        </w:rPr>
        <w:t>15,45</w:t>
      </w:r>
      <w:r w:rsidR="00E03EE7" w:rsidRPr="008571FF">
        <w:t>±</w:t>
      </w:r>
      <w:r w:rsidR="00E03EE7">
        <w:t>1,19</w:t>
      </w:r>
      <w:r w:rsidRPr="008571FF">
        <w:t>) değerleri il</w:t>
      </w:r>
      <w:r w:rsidR="00E03EE7">
        <w:t>e son test ortalama (</w:t>
      </w:r>
      <w:r w:rsidR="00E03EE7">
        <w:rPr>
          <w:sz w:val="20"/>
          <w:szCs w:val="20"/>
        </w:rPr>
        <w:t>14,65</w:t>
      </w:r>
      <w:r w:rsidR="00E03EE7" w:rsidRPr="008571FF">
        <w:t>±</w:t>
      </w:r>
      <w:r w:rsidR="00E03EE7">
        <w:t>1,03)</w:t>
      </w:r>
      <w:r w:rsidRPr="008571FF">
        <w:t xml:space="preserve">  değerleri kıyaslandığında istatistiki </w:t>
      </w:r>
      <w:r w:rsidR="00E03EE7">
        <w:t>açıdan anlamlı bir fark olduğu</w:t>
      </w:r>
      <w:r w:rsidRPr="008571FF">
        <w:t xml:space="preserve"> görülmüş</w:t>
      </w:r>
      <w:r w:rsidR="00E03EE7">
        <w:t>tür. Kontrol grubu reaktif çeviklik testi</w:t>
      </w:r>
      <w:r w:rsidRPr="008571FF">
        <w:t xml:space="preserve"> değerlerine bakıldığı</w:t>
      </w:r>
      <w:r w:rsidR="00E03EE7">
        <w:t>nda ön test ortalaması (</w:t>
      </w:r>
      <w:r w:rsidR="00E03EE7">
        <w:rPr>
          <w:sz w:val="20"/>
          <w:szCs w:val="20"/>
        </w:rPr>
        <w:t>2,40</w:t>
      </w:r>
      <w:r w:rsidR="00E03EE7" w:rsidRPr="008571FF">
        <w:t>±</w:t>
      </w:r>
      <w:r w:rsidR="00E03EE7">
        <w:t>0,13</w:t>
      </w:r>
      <w:r w:rsidRPr="008571FF">
        <w:t>) son t</w:t>
      </w:r>
      <w:r w:rsidR="00E03EE7">
        <w:t>est ortalaması ise (</w:t>
      </w:r>
      <w:r w:rsidR="00E03EE7">
        <w:rPr>
          <w:sz w:val="20"/>
          <w:szCs w:val="20"/>
        </w:rPr>
        <w:t>2,09</w:t>
      </w:r>
      <w:r w:rsidR="00E03EE7" w:rsidRPr="008571FF">
        <w:t>±</w:t>
      </w:r>
      <w:r w:rsidR="00E03EE7">
        <w:t>0,33</w:t>
      </w:r>
      <w:r w:rsidRPr="008571FF">
        <w:t>) olduğu belirlenmiştir. Kontr</w:t>
      </w:r>
      <w:r w:rsidR="00E03EE7">
        <w:t xml:space="preserve">ol grubu reaktif çeviklik testi incelendiğinde bir gelişim söz konusu olmasına rağmen </w:t>
      </w:r>
      <w:r w:rsidRPr="008571FF">
        <w:t>istatistiki açıdan</w:t>
      </w:r>
      <w:r>
        <w:t xml:space="preserve"> anlamlı bir fark görülmemiştir (p&lt;0,05).</w:t>
      </w:r>
    </w:p>
    <w:p w14:paraId="6D186DB1" w14:textId="20EDD11D" w:rsidR="00A06C0E" w:rsidRPr="00C5191D" w:rsidRDefault="00A06C0E" w:rsidP="001200B7">
      <w:pPr>
        <w:pStyle w:val="TabloAF"/>
      </w:pPr>
      <w:bookmarkStart w:id="71" w:name="_Toc90651039"/>
      <w:r w:rsidRPr="00356137">
        <w:t>Tablo</w:t>
      </w:r>
      <w:r w:rsidR="001200B7">
        <w:t xml:space="preserve"> 4.5.</w:t>
      </w:r>
      <w:r w:rsidRPr="00356137">
        <w:t xml:space="preserve"> Sporcuların </w:t>
      </w:r>
      <w:r>
        <w:t>RAST (Running-</w:t>
      </w:r>
      <w:r w:rsidR="001200B7">
        <w:t xml:space="preserve">based </w:t>
      </w:r>
      <w:r w:rsidR="007B58EC">
        <w:t>Anaerobic Sprint Test</w:t>
      </w:r>
      <w:r w:rsidR="001200B7">
        <w:t xml:space="preserve">) </w:t>
      </w:r>
      <w:r w:rsidR="007B58EC">
        <w:t xml:space="preserve">testi </w:t>
      </w:r>
      <w:r w:rsidR="001200B7">
        <w:t>ön t</w:t>
      </w:r>
      <w:r w:rsidR="001200B7" w:rsidRPr="00356137">
        <w:t>est-</w:t>
      </w:r>
      <w:r w:rsidR="001200B7">
        <w:t xml:space="preserve"> son test </w:t>
      </w:r>
      <w:r w:rsidR="002801D5">
        <w:t>wilcoxon t</w:t>
      </w:r>
      <w:r w:rsidR="007B58EC">
        <w:t xml:space="preserve">esti </w:t>
      </w:r>
      <w:r w:rsidR="001200B7">
        <w:t>sonuçları</w:t>
      </w:r>
      <w:bookmarkEnd w:id="71"/>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7"/>
        <w:gridCol w:w="1119"/>
        <w:gridCol w:w="1083"/>
        <w:gridCol w:w="778"/>
        <w:gridCol w:w="1593"/>
        <w:gridCol w:w="871"/>
        <w:gridCol w:w="942"/>
      </w:tblGrid>
      <w:tr w:rsidR="008B585B" w14:paraId="55B16F98" w14:textId="77777777" w:rsidTr="007B58EC">
        <w:tc>
          <w:tcPr>
            <w:tcW w:w="995" w:type="pct"/>
            <w:tcBorders>
              <w:top w:val="single" w:sz="4" w:space="0" w:color="auto"/>
              <w:bottom w:val="single" w:sz="4" w:space="0" w:color="auto"/>
            </w:tcBorders>
          </w:tcPr>
          <w:p w14:paraId="58F555D2" w14:textId="77777777" w:rsidR="008B585B" w:rsidRPr="00822AA3" w:rsidRDefault="008B585B" w:rsidP="007B58EC">
            <w:pPr>
              <w:pStyle w:val="GvdeMetni"/>
              <w:jc w:val="both"/>
              <w:rPr>
                <w:b/>
                <w:sz w:val="20"/>
                <w:szCs w:val="20"/>
              </w:rPr>
            </w:pPr>
            <w:r w:rsidRPr="00822AA3">
              <w:rPr>
                <w:b/>
                <w:sz w:val="20"/>
                <w:szCs w:val="20"/>
              </w:rPr>
              <w:t>Rast Ölçüm Parametreleri</w:t>
            </w:r>
          </w:p>
        </w:tc>
        <w:tc>
          <w:tcPr>
            <w:tcW w:w="702" w:type="pct"/>
            <w:tcBorders>
              <w:top w:val="single" w:sz="4" w:space="0" w:color="auto"/>
              <w:bottom w:val="single" w:sz="4" w:space="0" w:color="auto"/>
            </w:tcBorders>
          </w:tcPr>
          <w:p w14:paraId="56EA3A8B" w14:textId="77777777" w:rsidR="008B585B" w:rsidRPr="00822AA3" w:rsidRDefault="008B585B" w:rsidP="007B58EC">
            <w:pPr>
              <w:pStyle w:val="GvdeMetni"/>
              <w:jc w:val="both"/>
              <w:rPr>
                <w:b/>
                <w:sz w:val="20"/>
                <w:szCs w:val="20"/>
              </w:rPr>
            </w:pPr>
            <w:r w:rsidRPr="00822AA3">
              <w:rPr>
                <w:b/>
                <w:sz w:val="20"/>
                <w:szCs w:val="20"/>
              </w:rPr>
              <w:t xml:space="preserve">Grup </w:t>
            </w:r>
          </w:p>
        </w:tc>
        <w:tc>
          <w:tcPr>
            <w:tcW w:w="679" w:type="pct"/>
            <w:tcBorders>
              <w:top w:val="single" w:sz="4" w:space="0" w:color="auto"/>
              <w:bottom w:val="single" w:sz="4" w:space="0" w:color="auto"/>
            </w:tcBorders>
          </w:tcPr>
          <w:p w14:paraId="72D4DDDB" w14:textId="77777777" w:rsidR="008B585B" w:rsidRPr="00822AA3" w:rsidRDefault="008B585B" w:rsidP="007B58EC">
            <w:pPr>
              <w:pStyle w:val="GvdeMetni"/>
              <w:jc w:val="both"/>
              <w:rPr>
                <w:b/>
                <w:sz w:val="20"/>
                <w:szCs w:val="20"/>
              </w:rPr>
            </w:pPr>
            <w:r w:rsidRPr="00822AA3">
              <w:rPr>
                <w:b/>
                <w:sz w:val="20"/>
                <w:szCs w:val="20"/>
              </w:rPr>
              <w:t>Ölçüm</w:t>
            </w:r>
          </w:p>
        </w:tc>
        <w:tc>
          <w:tcPr>
            <w:tcW w:w="488" w:type="pct"/>
            <w:tcBorders>
              <w:top w:val="single" w:sz="4" w:space="0" w:color="auto"/>
              <w:bottom w:val="single" w:sz="4" w:space="0" w:color="auto"/>
            </w:tcBorders>
          </w:tcPr>
          <w:p w14:paraId="6B5001F5" w14:textId="77777777" w:rsidR="008B585B" w:rsidRPr="00822AA3" w:rsidRDefault="008B585B" w:rsidP="007B58EC">
            <w:pPr>
              <w:pStyle w:val="GvdeMetni"/>
              <w:jc w:val="both"/>
              <w:rPr>
                <w:b/>
                <w:sz w:val="20"/>
                <w:szCs w:val="20"/>
              </w:rPr>
            </w:pPr>
            <w:r w:rsidRPr="00822AA3">
              <w:rPr>
                <w:b/>
                <w:sz w:val="20"/>
                <w:szCs w:val="20"/>
              </w:rPr>
              <w:t>N</w:t>
            </w:r>
          </w:p>
        </w:tc>
        <w:tc>
          <w:tcPr>
            <w:tcW w:w="999" w:type="pct"/>
            <w:tcBorders>
              <w:top w:val="single" w:sz="4" w:space="0" w:color="auto"/>
              <w:bottom w:val="single" w:sz="4" w:space="0" w:color="auto"/>
            </w:tcBorders>
          </w:tcPr>
          <w:p w14:paraId="77680751" w14:textId="77777777" w:rsidR="008B585B" w:rsidRPr="00822AA3" w:rsidRDefault="008B585B" w:rsidP="007B58EC">
            <w:pPr>
              <w:pStyle w:val="GvdeMetni"/>
              <w:jc w:val="both"/>
              <w:rPr>
                <w:b/>
                <w:sz w:val="20"/>
                <w:szCs w:val="20"/>
              </w:rPr>
            </w:pPr>
            <w:proofErr w:type="gramStart"/>
            <w:r w:rsidRPr="00822AA3">
              <w:rPr>
                <w:b/>
                <w:sz w:val="20"/>
                <w:szCs w:val="20"/>
              </w:rPr>
              <w:t>x</w:t>
            </w:r>
            <w:proofErr w:type="gramEnd"/>
            <w:r w:rsidRPr="00822AA3">
              <w:rPr>
                <w:b/>
                <w:sz w:val="20"/>
                <w:szCs w:val="20"/>
              </w:rPr>
              <w:t>̄±ss</w:t>
            </w:r>
          </w:p>
        </w:tc>
        <w:tc>
          <w:tcPr>
            <w:tcW w:w="546" w:type="pct"/>
            <w:tcBorders>
              <w:top w:val="single" w:sz="4" w:space="0" w:color="auto"/>
              <w:bottom w:val="single" w:sz="4" w:space="0" w:color="auto"/>
            </w:tcBorders>
          </w:tcPr>
          <w:p w14:paraId="6CED9D3E" w14:textId="77777777" w:rsidR="008B585B" w:rsidRPr="00822AA3" w:rsidRDefault="008B585B" w:rsidP="007B58EC">
            <w:pPr>
              <w:pStyle w:val="GvdeMetni"/>
              <w:jc w:val="both"/>
              <w:rPr>
                <w:b/>
                <w:sz w:val="20"/>
                <w:szCs w:val="20"/>
              </w:rPr>
            </w:pPr>
            <w:r w:rsidRPr="00822AA3">
              <w:rPr>
                <w:b/>
                <w:sz w:val="20"/>
                <w:szCs w:val="20"/>
              </w:rPr>
              <w:t>Z</w:t>
            </w:r>
          </w:p>
        </w:tc>
        <w:tc>
          <w:tcPr>
            <w:tcW w:w="591" w:type="pct"/>
            <w:tcBorders>
              <w:top w:val="single" w:sz="4" w:space="0" w:color="auto"/>
              <w:bottom w:val="single" w:sz="4" w:space="0" w:color="auto"/>
            </w:tcBorders>
          </w:tcPr>
          <w:p w14:paraId="72B6463C" w14:textId="77777777" w:rsidR="008B585B" w:rsidRPr="00822AA3" w:rsidRDefault="008B585B" w:rsidP="007B58EC">
            <w:pPr>
              <w:pStyle w:val="GvdeMetni"/>
              <w:jc w:val="both"/>
              <w:rPr>
                <w:b/>
                <w:sz w:val="20"/>
                <w:szCs w:val="20"/>
              </w:rPr>
            </w:pPr>
            <w:proofErr w:type="gramStart"/>
            <w:r w:rsidRPr="00822AA3">
              <w:rPr>
                <w:b/>
                <w:sz w:val="20"/>
                <w:szCs w:val="20"/>
              </w:rPr>
              <w:t>p</w:t>
            </w:r>
            <w:proofErr w:type="gramEnd"/>
          </w:p>
        </w:tc>
      </w:tr>
      <w:tr w:rsidR="008B585B" w14:paraId="769CCCB5" w14:textId="77777777" w:rsidTr="007B58EC">
        <w:tc>
          <w:tcPr>
            <w:tcW w:w="995" w:type="pct"/>
            <w:vMerge w:val="restart"/>
            <w:tcBorders>
              <w:top w:val="single" w:sz="4" w:space="0" w:color="auto"/>
            </w:tcBorders>
          </w:tcPr>
          <w:p w14:paraId="1313078B" w14:textId="77777777" w:rsidR="008B585B" w:rsidRPr="00296396" w:rsidRDefault="008B585B" w:rsidP="007B58EC">
            <w:pPr>
              <w:pStyle w:val="GvdeMetni"/>
              <w:jc w:val="both"/>
              <w:rPr>
                <w:sz w:val="20"/>
                <w:szCs w:val="20"/>
              </w:rPr>
            </w:pPr>
          </w:p>
          <w:p w14:paraId="5C15137F" w14:textId="77777777" w:rsidR="008B585B" w:rsidRPr="00296396" w:rsidRDefault="008B585B" w:rsidP="007B58EC">
            <w:pPr>
              <w:pStyle w:val="GvdeMetni"/>
              <w:jc w:val="both"/>
              <w:rPr>
                <w:sz w:val="20"/>
                <w:szCs w:val="20"/>
              </w:rPr>
            </w:pPr>
            <w:r w:rsidRPr="00296396">
              <w:rPr>
                <w:sz w:val="20"/>
                <w:szCs w:val="20"/>
              </w:rPr>
              <w:t>Zirve Güç (watt)</w:t>
            </w:r>
          </w:p>
        </w:tc>
        <w:tc>
          <w:tcPr>
            <w:tcW w:w="702" w:type="pct"/>
            <w:tcBorders>
              <w:top w:val="single" w:sz="4" w:space="0" w:color="auto"/>
            </w:tcBorders>
          </w:tcPr>
          <w:p w14:paraId="2F99CB3A" w14:textId="77777777" w:rsidR="008B585B" w:rsidRPr="00296396" w:rsidRDefault="008B585B" w:rsidP="007B58EC">
            <w:pPr>
              <w:pStyle w:val="GvdeMetni"/>
              <w:jc w:val="both"/>
              <w:rPr>
                <w:sz w:val="20"/>
                <w:szCs w:val="20"/>
              </w:rPr>
            </w:pPr>
            <w:r w:rsidRPr="00296396">
              <w:rPr>
                <w:sz w:val="20"/>
                <w:szCs w:val="20"/>
              </w:rPr>
              <w:t>Kontrol</w:t>
            </w:r>
          </w:p>
        </w:tc>
        <w:tc>
          <w:tcPr>
            <w:tcW w:w="679" w:type="pct"/>
            <w:tcBorders>
              <w:top w:val="single" w:sz="4" w:space="0" w:color="auto"/>
            </w:tcBorders>
          </w:tcPr>
          <w:p w14:paraId="3A162C9D" w14:textId="77777777" w:rsidR="008B585B" w:rsidRPr="00296396" w:rsidRDefault="008B585B" w:rsidP="007B58EC">
            <w:pPr>
              <w:pStyle w:val="GvdeMetni"/>
              <w:jc w:val="both"/>
              <w:rPr>
                <w:sz w:val="20"/>
                <w:szCs w:val="20"/>
              </w:rPr>
            </w:pPr>
            <w:r w:rsidRPr="00296396">
              <w:rPr>
                <w:sz w:val="20"/>
                <w:szCs w:val="20"/>
              </w:rPr>
              <w:t>Ön test</w:t>
            </w:r>
          </w:p>
          <w:p w14:paraId="7FBA53E1" w14:textId="77777777" w:rsidR="008B585B" w:rsidRPr="00296396" w:rsidRDefault="008B585B" w:rsidP="007B58EC">
            <w:pPr>
              <w:pStyle w:val="GvdeMetni"/>
              <w:jc w:val="both"/>
              <w:rPr>
                <w:sz w:val="20"/>
                <w:szCs w:val="20"/>
              </w:rPr>
            </w:pPr>
            <w:r w:rsidRPr="00296396">
              <w:rPr>
                <w:sz w:val="20"/>
                <w:szCs w:val="20"/>
              </w:rPr>
              <w:t>Son test</w:t>
            </w:r>
          </w:p>
        </w:tc>
        <w:tc>
          <w:tcPr>
            <w:tcW w:w="488" w:type="pct"/>
            <w:tcBorders>
              <w:top w:val="single" w:sz="4" w:space="0" w:color="auto"/>
            </w:tcBorders>
          </w:tcPr>
          <w:p w14:paraId="2A30DE91" w14:textId="77777777" w:rsidR="008B585B" w:rsidRPr="00296396" w:rsidRDefault="00822AA3" w:rsidP="007B58EC">
            <w:pPr>
              <w:pStyle w:val="GvdeMetni"/>
              <w:jc w:val="both"/>
              <w:rPr>
                <w:sz w:val="20"/>
                <w:szCs w:val="20"/>
              </w:rPr>
            </w:pPr>
            <w:r w:rsidRPr="00296396">
              <w:rPr>
                <w:sz w:val="20"/>
                <w:szCs w:val="20"/>
              </w:rPr>
              <w:t>9</w:t>
            </w:r>
          </w:p>
          <w:p w14:paraId="2FD73605" w14:textId="77777777" w:rsidR="00822AA3" w:rsidRPr="00296396" w:rsidRDefault="00822AA3" w:rsidP="007B58EC">
            <w:pPr>
              <w:pStyle w:val="GvdeMetni"/>
              <w:jc w:val="both"/>
              <w:rPr>
                <w:sz w:val="20"/>
                <w:szCs w:val="20"/>
              </w:rPr>
            </w:pPr>
            <w:r w:rsidRPr="00296396">
              <w:rPr>
                <w:sz w:val="20"/>
                <w:szCs w:val="20"/>
              </w:rPr>
              <w:t>9</w:t>
            </w:r>
          </w:p>
        </w:tc>
        <w:tc>
          <w:tcPr>
            <w:tcW w:w="999" w:type="pct"/>
            <w:tcBorders>
              <w:top w:val="single" w:sz="4" w:space="0" w:color="auto"/>
            </w:tcBorders>
          </w:tcPr>
          <w:p w14:paraId="6E403362" w14:textId="77777777" w:rsidR="008B585B" w:rsidRPr="00296396" w:rsidRDefault="00A06C0E" w:rsidP="007B58EC">
            <w:pPr>
              <w:pStyle w:val="GvdeMetni"/>
              <w:jc w:val="both"/>
              <w:rPr>
                <w:sz w:val="20"/>
                <w:szCs w:val="20"/>
              </w:rPr>
            </w:pPr>
            <w:r w:rsidRPr="00296396">
              <w:rPr>
                <w:sz w:val="20"/>
                <w:szCs w:val="20"/>
              </w:rPr>
              <w:t>236,66</w:t>
            </w:r>
            <w:r w:rsidRPr="00296396">
              <w:rPr>
                <w:b/>
                <w:sz w:val="20"/>
                <w:szCs w:val="20"/>
              </w:rPr>
              <w:t>±</w:t>
            </w:r>
            <w:r w:rsidRPr="00296396">
              <w:rPr>
                <w:sz w:val="20"/>
                <w:szCs w:val="20"/>
              </w:rPr>
              <w:t>118,38</w:t>
            </w:r>
          </w:p>
          <w:p w14:paraId="30002113" w14:textId="77777777" w:rsidR="00A06C0E" w:rsidRPr="00296396" w:rsidRDefault="008476A0" w:rsidP="007B58EC">
            <w:pPr>
              <w:pStyle w:val="GvdeMetni"/>
              <w:jc w:val="both"/>
              <w:rPr>
                <w:sz w:val="20"/>
                <w:szCs w:val="20"/>
              </w:rPr>
            </w:pPr>
            <w:r w:rsidRPr="00296396">
              <w:rPr>
                <w:sz w:val="20"/>
                <w:szCs w:val="20"/>
              </w:rPr>
              <w:t>254,33</w:t>
            </w:r>
            <w:r w:rsidRPr="00296396">
              <w:rPr>
                <w:b/>
                <w:sz w:val="20"/>
                <w:szCs w:val="20"/>
              </w:rPr>
              <w:t>±</w:t>
            </w:r>
            <w:r w:rsidRPr="00296396">
              <w:rPr>
                <w:sz w:val="20"/>
                <w:szCs w:val="20"/>
              </w:rPr>
              <w:t>91,12</w:t>
            </w:r>
          </w:p>
        </w:tc>
        <w:tc>
          <w:tcPr>
            <w:tcW w:w="546" w:type="pct"/>
            <w:tcBorders>
              <w:top w:val="single" w:sz="4" w:space="0" w:color="auto"/>
            </w:tcBorders>
          </w:tcPr>
          <w:p w14:paraId="1001B417" w14:textId="77777777" w:rsidR="008B585B" w:rsidRPr="00D23FDA" w:rsidRDefault="00AC1D7F" w:rsidP="007B58EC">
            <w:pPr>
              <w:pStyle w:val="GvdeMetni"/>
              <w:jc w:val="both"/>
              <w:rPr>
                <w:sz w:val="18"/>
                <w:szCs w:val="18"/>
              </w:rPr>
            </w:pPr>
            <w:r w:rsidRPr="00D23FDA">
              <w:rPr>
                <w:sz w:val="18"/>
                <w:szCs w:val="18"/>
              </w:rPr>
              <w:t>-1,54</w:t>
            </w:r>
          </w:p>
        </w:tc>
        <w:tc>
          <w:tcPr>
            <w:tcW w:w="591" w:type="pct"/>
            <w:tcBorders>
              <w:top w:val="single" w:sz="4" w:space="0" w:color="auto"/>
            </w:tcBorders>
          </w:tcPr>
          <w:p w14:paraId="2C669632" w14:textId="77777777" w:rsidR="00AC1D7F" w:rsidRPr="00D23FDA" w:rsidRDefault="00AC1D7F" w:rsidP="007B58EC">
            <w:pPr>
              <w:pStyle w:val="GvdeMetni"/>
              <w:jc w:val="both"/>
              <w:rPr>
                <w:sz w:val="18"/>
                <w:szCs w:val="18"/>
              </w:rPr>
            </w:pPr>
            <w:r w:rsidRPr="00D23FDA">
              <w:rPr>
                <w:sz w:val="18"/>
                <w:szCs w:val="18"/>
              </w:rPr>
              <w:t>0,12</w:t>
            </w:r>
          </w:p>
        </w:tc>
      </w:tr>
      <w:tr w:rsidR="008B585B" w14:paraId="121BDFE8" w14:textId="77777777" w:rsidTr="007B58EC">
        <w:tc>
          <w:tcPr>
            <w:tcW w:w="995" w:type="pct"/>
            <w:vMerge/>
          </w:tcPr>
          <w:p w14:paraId="78664612" w14:textId="77777777" w:rsidR="008B585B" w:rsidRPr="00296396" w:rsidRDefault="008B585B" w:rsidP="007B58EC">
            <w:pPr>
              <w:pStyle w:val="GvdeMetni"/>
              <w:jc w:val="both"/>
              <w:rPr>
                <w:sz w:val="20"/>
                <w:szCs w:val="20"/>
              </w:rPr>
            </w:pPr>
          </w:p>
        </w:tc>
        <w:tc>
          <w:tcPr>
            <w:tcW w:w="702" w:type="pct"/>
          </w:tcPr>
          <w:p w14:paraId="069B065F" w14:textId="77777777" w:rsidR="008B585B" w:rsidRPr="00296396" w:rsidRDefault="008B585B" w:rsidP="007B58EC">
            <w:pPr>
              <w:pStyle w:val="GvdeMetni"/>
              <w:jc w:val="both"/>
              <w:rPr>
                <w:sz w:val="20"/>
                <w:szCs w:val="20"/>
              </w:rPr>
            </w:pPr>
            <w:r w:rsidRPr="00296396">
              <w:rPr>
                <w:sz w:val="20"/>
                <w:szCs w:val="20"/>
              </w:rPr>
              <w:t>Deney 1</w:t>
            </w:r>
          </w:p>
        </w:tc>
        <w:tc>
          <w:tcPr>
            <w:tcW w:w="679" w:type="pct"/>
          </w:tcPr>
          <w:p w14:paraId="0450184C" w14:textId="77777777" w:rsidR="008B585B" w:rsidRPr="00296396" w:rsidRDefault="008B585B" w:rsidP="007B58EC">
            <w:pPr>
              <w:pStyle w:val="GvdeMetni"/>
              <w:jc w:val="both"/>
              <w:rPr>
                <w:sz w:val="20"/>
                <w:szCs w:val="20"/>
              </w:rPr>
            </w:pPr>
            <w:r w:rsidRPr="00296396">
              <w:rPr>
                <w:sz w:val="20"/>
                <w:szCs w:val="20"/>
              </w:rPr>
              <w:t>Ön test</w:t>
            </w:r>
          </w:p>
          <w:p w14:paraId="0FC0CE6A"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72BB71D3" w14:textId="77777777" w:rsidR="008B585B" w:rsidRPr="00296396" w:rsidRDefault="00822AA3" w:rsidP="007B58EC">
            <w:pPr>
              <w:pStyle w:val="GvdeMetni"/>
              <w:jc w:val="both"/>
              <w:rPr>
                <w:sz w:val="20"/>
                <w:szCs w:val="20"/>
              </w:rPr>
            </w:pPr>
            <w:r w:rsidRPr="00296396">
              <w:rPr>
                <w:sz w:val="20"/>
                <w:szCs w:val="20"/>
              </w:rPr>
              <w:t>10</w:t>
            </w:r>
          </w:p>
          <w:p w14:paraId="1C0AAA22" w14:textId="77777777" w:rsidR="00822AA3" w:rsidRPr="00296396" w:rsidRDefault="00822AA3" w:rsidP="007B58EC">
            <w:pPr>
              <w:pStyle w:val="GvdeMetni"/>
              <w:jc w:val="both"/>
              <w:rPr>
                <w:sz w:val="20"/>
                <w:szCs w:val="20"/>
              </w:rPr>
            </w:pPr>
            <w:r w:rsidRPr="00296396">
              <w:rPr>
                <w:sz w:val="20"/>
                <w:szCs w:val="20"/>
              </w:rPr>
              <w:t>10</w:t>
            </w:r>
          </w:p>
        </w:tc>
        <w:tc>
          <w:tcPr>
            <w:tcW w:w="999" w:type="pct"/>
          </w:tcPr>
          <w:p w14:paraId="602DA534" w14:textId="77777777" w:rsidR="008B585B" w:rsidRPr="00296396" w:rsidRDefault="008476A0" w:rsidP="007B58EC">
            <w:pPr>
              <w:pStyle w:val="GvdeMetni"/>
              <w:jc w:val="both"/>
              <w:rPr>
                <w:sz w:val="20"/>
                <w:szCs w:val="20"/>
              </w:rPr>
            </w:pPr>
            <w:r w:rsidRPr="00296396">
              <w:rPr>
                <w:sz w:val="20"/>
                <w:szCs w:val="20"/>
              </w:rPr>
              <w:t>188,70</w:t>
            </w:r>
            <w:r w:rsidRPr="00296396">
              <w:rPr>
                <w:b/>
                <w:sz w:val="20"/>
                <w:szCs w:val="20"/>
              </w:rPr>
              <w:t>±</w:t>
            </w:r>
            <w:r w:rsidRPr="00296396">
              <w:rPr>
                <w:sz w:val="20"/>
                <w:szCs w:val="20"/>
              </w:rPr>
              <w:t>64,69</w:t>
            </w:r>
          </w:p>
          <w:p w14:paraId="5227A756" w14:textId="77777777" w:rsidR="008476A0" w:rsidRPr="00296396" w:rsidRDefault="008476A0" w:rsidP="007B58EC">
            <w:pPr>
              <w:pStyle w:val="GvdeMetni"/>
              <w:jc w:val="both"/>
              <w:rPr>
                <w:sz w:val="20"/>
                <w:szCs w:val="20"/>
              </w:rPr>
            </w:pPr>
            <w:r w:rsidRPr="00296396">
              <w:rPr>
                <w:sz w:val="20"/>
                <w:szCs w:val="20"/>
              </w:rPr>
              <w:t>206,30±59,66</w:t>
            </w:r>
          </w:p>
        </w:tc>
        <w:tc>
          <w:tcPr>
            <w:tcW w:w="546" w:type="pct"/>
          </w:tcPr>
          <w:p w14:paraId="564B7A36" w14:textId="77777777" w:rsidR="008B585B" w:rsidRPr="00D23FDA" w:rsidRDefault="00D23FDA" w:rsidP="007B58EC">
            <w:pPr>
              <w:pStyle w:val="GvdeMetni"/>
              <w:jc w:val="both"/>
              <w:rPr>
                <w:sz w:val="18"/>
                <w:szCs w:val="18"/>
              </w:rPr>
            </w:pPr>
            <w:r w:rsidRPr="00D23FDA">
              <w:rPr>
                <w:sz w:val="18"/>
                <w:szCs w:val="18"/>
              </w:rPr>
              <w:t>-2,13</w:t>
            </w:r>
          </w:p>
        </w:tc>
        <w:tc>
          <w:tcPr>
            <w:tcW w:w="591" w:type="pct"/>
          </w:tcPr>
          <w:p w14:paraId="289C6001" w14:textId="77777777" w:rsidR="008B585B" w:rsidRPr="00D23FDA" w:rsidRDefault="00D23FDA" w:rsidP="007B58EC">
            <w:pPr>
              <w:pStyle w:val="GvdeMetni"/>
              <w:jc w:val="both"/>
              <w:rPr>
                <w:b/>
                <w:sz w:val="18"/>
                <w:szCs w:val="18"/>
              </w:rPr>
            </w:pPr>
            <w:r w:rsidRPr="00D23FDA">
              <w:rPr>
                <w:b/>
                <w:sz w:val="18"/>
                <w:szCs w:val="18"/>
              </w:rPr>
              <w:t>0,03</w:t>
            </w:r>
            <w:r w:rsidR="002C34BA">
              <w:rPr>
                <w:b/>
                <w:sz w:val="18"/>
                <w:szCs w:val="18"/>
              </w:rPr>
              <w:t>*</w:t>
            </w:r>
          </w:p>
        </w:tc>
      </w:tr>
      <w:tr w:rsidR="008B585B" w14:paraId="19D4919A" w14:textId="77777777" w:rsidTr="007B58EC">
        <w:tc>
          <w:tcPr>
            <w:tcW w:w="995" w:type="pct"/>
            <w:vMerge/>
          </w:tcPr>
          <w:p w14:paraId="52697D14" w14:textId="77777777" w:rsidR="008B585B" w:rsidRPr="00296396" w:rsidRDefault="008B585B" w:rsidP="007B58EC">
            <w:pPr>
              <w:pStyle w:val="GvdeMetni"/>
              <w:jc w:val="both"/>
              <w:rPr>
                <w:sz w:val="20"/>
                <w:szCs w:val="20"/>
              </w:rPr>
            </w:pPr>
          </w:p>
        </w:tc>
        <w:tc>
          <w:tcPr>
            <w:tcW w:w="702" w:type="pct"/>
          </w:tcPr>
          <w:p w14:paraId="33F05224" w14:textId="77777777" w:rsidR="008B585B" w:rsidRPr="00296396" w:rsidRDefault="008B585B" w:rsidP="007B58EC">
            <w:pPr>
              <w:pStyle w:val="GvdeMetni"/>
              <w:jc w:val="both"/>
              <w:rPr>
                <w:sz w:val="20"/>
                <w:szCs w:val="20"/>
              </w:rPr>
            </w:pPr>
            <w:r w:rsidRPr="00296396">
              <w:rPr>
                <w:sz w:val="20"/>
                <w:szCs w:val="20"/>
              </w:rPr>
              <w:t>Deney 3</w:t>
            </w:r>
          </w:p>
        </w:tc>
        <w:tc>
          <w:tcPr>
            <w:tcW w:w="679" w:type="pct"/>
          </w:tcPr>
          <w:p w14:paraId="258BFBCE" w14:textId="77777777" w:rsidR="008B585B" w:rsidRPr="00296396" w:rsidRDefault="008B585B" w:rsidP="007B58EC">
            <w:pPr>
              <w:pStyle w:val="GvdeMetni"/>
              <w:jc w:val="both"/>
              <w:rPr>
                <w:sz w:val="20"/>
                <w:szCs w:val="20"/>
              </w:rPr>
            </w:pPr>
            <w:r w:rsidRPr="00296396">
              <w:rPr>
                <w:sz w:val="20"/>
                <w:szCs w:val="20"/>
              </w:rPr>
              <w:t>Ön test</w:t>
            </w:r>
          </w:p>
          <w:p w14:paraId="0647E7AE"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0F8FA986" w14:textId="77777777" w:rsidR="00822AA3" w:rsidRPr="00296396" w:rsidRDefault="00822AA3" w:rsidP="007B58EC">
            <w:pPr>
              <w:pStyle w:val="GvdeMetni"/>
              <w:jc w:val="both"/>
              <w:rPr>
                <w:sz w:val="20"/>
                <w:szCs w:val="20"/>
              </w:rPr>
            </w:pPr>
            <w:r w:rsidRPr="00296396">
              <w:rPr>
                <w:sz w:val="20"/>
                <w:szCs w:val="20"/>
              </w:rPr>
              <w:t>9</w:t>
            </w:r>
          </w:p>
          <w:p w14:paraId="15672CB5"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322AE9FB" w14:textId="77777777" w:rsidR="008B585B" w:rsidRPr="00296396" w:rsidRDefault="00296396" w:rsidP="007B58EC">
            <w:pPr>
              <w:pStyle w:val="GvdeMetni"/>
              <w:jc w:val="both"/>
              <w:rPr>
                <w:b/>
                <w:sz w:val="20"/>
                <w:szCs w:val="20"/>
              </w:rPr>
            </w:pPr>
            <w:r w:rsidRPr="00296396">
              <w:rPr>
                <w:sz w:val="20"/>
                <w:szCs w:val="20"/>
              </w:rPr>
              <w:t>233,66</w:t>
            </w:r>
            <w:r w:rsidRPr="00296396">
              <w:rPr>
                <w:b/>
                <w:sz w:val="20"/>
                <w:szCs w:val="20"/>
              </w:rPr>
              <w:t>±</w:t>
            </w:r>
            <w:r w:rsidRPr="00296396">
              <w:rPr>
                <w:sz w:val="20"/>
                <w:szCs w:val="20"/>
              </w:rPr>
              <w:t>62,79</w:t>
            </w:r>
          </w:p>
          <w:p w14:paraId="335F0DF0" w14:textId="77777777" w:rsidR="00296396" w:rsidRPr="00296396" w:rsidRDefault="00296396" w:rsidP="007B58EC">
            <w:pPr>
              <w:pStyle w:val="GvdeMetni"/>
              <w:jc w:val="both"/>
              <w:rPr>
                <w:sz w:val="20"/>
                <w:szCs w:val="20"/>
              </w:rPr>
            </w:pPr>
            <w:r w:rsidRPr="00296396">
              <w:rPr>
                <w:sz w:val="20"/>
                <w:szCs w:val="20"/>
              </w:rPr>
              <w:t>254,22±54,32</w:t>
            </w:r>
          </w:p>
        </w:tc>
        <w:tc>
          <w:tcPr>
            <w:tcW w:w="546" w:type="pct"/>
          </w:tcPr>
          <w:p w14:paraId="60A67C2A" w14:textId="77777777" w:rsidR="008B585B" w:rsidRPr="00D23FDA" w:rsidRDefault="00D23FDA" w:rsidP="007B58EC">
            <w:pPr>
              <w:pStyle w:val="GvdeMetni"/>
              <w:jc w:val="both"/>
              <w:rPr>
                <w:sz w:val="18"/>
                <w:szCs w:val="18"/>
              </w:rPr>
            </w:pPr>
            <w:r w:rsidRPr="00D23FDA">
              <w:rPr>
                <w:sz w:val="18"/>
                <w:szCs w:val="18"/>
              </w:rPr>
              <w:t>-1,70</w:t>
            </w:r>
          </w:p>
        </w:tc>
        <w:tc>
          <w:tcPr>
            <w:tcW w:w="591" w:type="pct"/>
          </w:tcPr>
          <w:p w14:paraId="6DF63823" w14:textId="77777777" w:rsidR="008B585B" w:rsidRPr="00D23FDA" w:rsidRDefault="00D23FDA" w:rsidP="007B58EC">
            <w:pPr>
              <w:pStyle w:val="GvdeMetni"/>
              <w:jc w:val="both"/>
              <w:rPr>
                <w:sz w:val="18"/>
                <w:szCs w:val="18"/>
              </w:rPr>
            </w:pPr>
            <w:r w:rsidRPr="00D23FDA">
              <w:rPr>
                <w:sz w:val="18"/>
                <w:szCs w:val="18"/>
              </w:rPr>
              <w:t>0,08</w:t>
            </w:r>
          </w:p>
        </w:tc>
      </w:tr>
      <w:tr w:rsidR="008B585B" w14:paraId="6AD3F88F" w14:textId="77777777" w:rsidTr="007B58EC">
        <w:tc>
          <w:tcPr>
            <w:tcW w:w="995" w:type="pct"/>
            <w:vMerge w:val="restart"/>
          </w:tcPr>
          <w:p w14:paraId="0AE2703B" w14:textId="77777777" w:rsidR="008B585B" w:rsidRPr="00296396" w:rsidRDefault="008B585B" w:rsidP="007B58EC">
            <w:pPr>
              <w:pStyle w:val="GvdeMetni"/>
              <w:jc w:val="both"/>
              <w:rPr>
                <w:sz w:val="20"/>
                <w:szCs w:val="20"/>
              </w:rPr>
            </w:pPr>
          </w:p>
          <w:p w14:paraId="2BF82C26" w14:textId="77777777" w:rsidR="008B585B" w:rsidRPr="00296396" w:rsidRDefault="008B585B" w:rsidP="007B58EC">
            <w:pPr>
              <w:pStyle w:val="GvdeMetni"/>
              <w:jc w:val="both"/>
              <w:rPr>
                <w:sz w:val="20"/>
                <w:szCs w:val="20"/>
              </w:rPr>
            </w:pPr>
            <w:r w:rsidRPr="00296396">
              <w:rPr>
                <w:sz w:val="20"/>
                <w:szCs w:val="20"/>
              </w:rPr>
              <w:t>Minimum Güç (watt)</w:t>
            </w:r>
          </w:p>
        </w:tc>
        <w:tc>
          <w:tcPr>
            <w:tcW w:w="702" w:type="pct"/>
          </w:tcPr>
          <w:p w14:paraId="6AC287CB" w14:textId="77777777" w:rsidR="008B585B" w:rsidRPr="00296396" w:rsidRDefault="008B585B" w:rsidP="007B58EC">
            <w:pPr>
              <w:pStyle w:val="GvdeMetni"/>
              <w:jc w:val="both"/>
              <w:rPr>
                <w:sz w:val="20"/>
                <w:szCs w:val="20"/>
              </w:rPr>
            </w:pPr>
            <w:r w:rsidRPr="00296396">
              <w:rPr>
                <w:sz w:val="20"/>
                <w:szCs w:val="20"/>
              </w:rPr>
              <w:t>Kontrol</w:t>
            </w:r>
          </w:p>
        </w:tc>
        <w:tc>
          <w:tcPr>
            <w:tcW w:w="679" w:type="pct"/>
          </w:tcPr>
          <w:p w14:paraId="43E0565B" w14:textId="77777777" w:rsidR="008B585B" w:rsidRPr="00296396" w:rsidRDefault="008B585B" w:rsidP="007B58EC">
            <w:pPr>
              <w:pStyle w:val="GvdeMetni"/>
              <w:jc w:val="both"/>
              <w:rPr>
                <w:sz w:val="20"/>
                <w:szCs w:val="20"/>
              </w:rPr>
            </w:pPr>
            <w:r w:rsidRPr="00296396">
              <w:rPr>
                <w:sz w:val="20"/>
                <w:szCs w:val="20"/>
              </w:rPr>
              <w:t>Ön test</w:t>
            </w:r>
          </w:p>
          <w:p w14:paraId="105DB236"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758A6A3A" w14:textId="77777777" w:rsidR="00822AA3" w:rsidRPr="00296396" w:rsidRDefault="00822AA3" w:rsidP="007B58EC">
            <w:pPr>
              <w:pStyle w:val="GvdeMetni"/>
              <w:jc w:val="both"/>
              <w:rPr>
                <w:sz w:val="20"/>
                <w:szCs w:val="20"/>
              </w:rPr>
            </w:pPr>
            <w:r w:rsidRPr="00296396">
              <w:rPr>
                <w:sz w:val="20"/>
                <w:szCs w:val="20"/>
              </w:rPr>
              <w:t>9</w:t>
            </w:r>
          </w:p>
          <w:p w14:paraId="5A1A1E24"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37033AA6" w14:textId="77777777" w:rsidR="008B585B" w:rsidRPr="00296396" w:rsidRDefault="00A06C0E" w:rsidP="007B58EC">
            <w:pPr>
              <w:pStyle w:val="GvdeMetni"/>
              <w:jc w:val="both"/>
              <w:rPr>
                <w:b/>
                <w:sz w:val="20"/>
                <w:szCs w:val="20"/>
              </w:rPr>
            </w:pPr>
            <w:r w:rsidRPr="00296396">
              <w:rPr>
                <w:sz w:val="20"/>
                <w:szCs w:val="20"/>
              </w:rPr>
              <w:t>138,22</w:t>
            </w:r>
            <w:r w:rsidRPr="00296396">
              <w:rPr>
                <w:b/>
                <w:sz w:val="20"/>
                <w:szCs w:val="20"/>
              </w:rPr>
              <w:t>±</w:t>
            </w:r>
            <w:r w:rsidRPr="00296396">
              <w:rPr>
                <w:sz w:val="20"/>
                <w:szCs w:val="20"/>
              </w:rPr>
              <w:t>39,97</w:t>
            </w:r>
          </w:p>
          <w:p w14:paraId="11EDB78B" w14:textId="77777777" w:rsidR="00A06C0E" w:rsidRPr="00296396" w:rsidRDefault="008476A0" w:rsidP="007B58EC">
            <w:pPr>
              <w:pStyle w:val="GvdeMetni"/>
              <w:jc w:val="both"/>
              <w:rPr>
                <w:sz w:val="20"/>
                <w:szCs w:val="20"/>
              </w:rPr>
            </w:pPr>
            <w:r w:rsidRPr="00296396">
              <w:rPr>
                <w:sz w:val="20"/>
                <w:szCs w:val="20"/>
              </w:rPr>
              <w:t>137,77</w:t>
            </w:r>
            <w:r w:rsidRPr="00296396">
              <w:rPr>
                <w:b/>
                <w:sz w:val="20"/>
                <w:szCs w:val="20"/>
              </w:rPr>
              <w:t>±</w:t>
            </w:r>
            <w:r w:rsidRPr="00296396">
              <w:rPr>
                <w:sz w:val="20"/>
                <w:szCs w:val="20"/>
              </w:rPr>
              <w:t>45,02</w:t>
            </w:r>
          </w:p>
        </w:tc>
        <w:tc>
          <w:tcPr>
            <w:tcW w:w="546" w:type="pct"/>
          </w:tcPr>
          <w:p w14:paraId="67A6FCAD" w14:textId="77777777" w:rsidR="008B585B" w:rsidRPr="00D23FDA" w:rsidRDefault="00AC1D7F" w:rsidP="007B58EC">
            <w:pPr>
              <w:pStyle w:val="GvdeMetni"/>
              <w:jc w:val="both"/>
              <w:rPr>
                <w:sz w:val="18"/>
                <w:szCs w:val="18"/>
              </w:rPr>
            </w:pPr>
            <w:r w:rsidRPr="00D23FDA">
              <w:rPr>
                <w:sz w:val="18"/>
                <w:szCs w:val="18"/>
              </w:rPr>
              <w:t>-1,18</w:t>
            </w:r>
          </w:p>
        </w:tc>
        <w:tc>
          <w:tcPr>
            <w:tcW w:w="591" w:type="pct"/>
          </w:tcPr>
          <w:p w14:paraId="0C3866FF" w14:textId="77777777" w:rsidR="008B585B" w:rsidRPr="00D23FDA" w:rsidRDefault="00AC1D7F" w:rsidP="007B58EC">
            <w:pPr>
              <w:pStyle w:val="GvdeMetni"/>
              <w:jc w:val="both"/>
              <w:rPr>
                <w:sz w:val="18"/>
                <w:szCs w:val="18"/>
              </w:rPr>
            </w:pPr>
            <w:r w:rsidRPr="00D23FDA">
              <w:rPr>
                <w:sz w:val="18"/>
                <w:szCs w:val="18"/>
              </w:rPr>
              <w:t>0,23</w:t>
            </w:r>
          </w:p>
        </w:tc>
      </w:tr>
      <w:tr w:rsidR="008B585B" w14:paraId="3C958872" w14:textId="77777777" w:rsidTr="007B58EC">
        <w:tc>
          <w:tcPr>
            <w:tcW w:w="995" w:type="pct"/>
            <w:vMerge/>
          </w:tcPr>
          <w:p w14:paraId="60F3816E" w14:textId="77777777" w:rsidR="008B585B" w:rsidRPr="00296396" w:rsidRDefault="008B585B" w:rsidP="007B58EC">
            <w:pPr>
              <w:pStyle w:val="GvdeMetni"/>
              <w:jc w:val="both"/>
              <w:rPr>
                <w:sz w:val="20"/>
                <w:szCs w:val="20"/>
              </w:rPr>
            </w:pPr>
          </w:p>
        </w:tc>
        <w:tc>
          <w:tcPr>
            <w:tcW w:w="702" w:type="pct"/>
          </w:tcPr>
          <w:p w14:paraId="78B93FFC" w14:textId="77777777" w:rsidR="008B585B" w:rsidRPr="00296396" w:rsidRDefault="008B585B" w:rsidP="007B58EC">
            <w:pPr>
              <w:pStyle w:val="GvdeMetni"/>
              <w:jc w:val="both"/>
              <w:rPr>
                <w:sz w:val="20"/>
                <w:szCs w:val="20"/>
              </w:rPr>
            </w:pPr>
            <w:r w:rsidRPr="00296396">
              <w:rPr>
                <w:sz w:val="20"/>
                <w:szCs w:val="20"/>
              </w:rPr>
              <w:t>Deney 1</w:t>
            </w:r>
          </w:p>
        </w:tc>
        <w:tc>
          <w:tcPr>
            <w:tcW w:w="679" w:type="pct"/>
          </w:tcPr>
          <w:p w14:paraId="75D89D61" w14:textId="77777777" w:rsidR="008B585B" w:rsidRPr="00296396" w:rsidRDefault="008B585B" w:rsidP="007B58EC">
            <w:pPr>
              <w:pStyle w:val="GvdeMetni"/>
              <w:jc w:val="both"/>
              <w:rPr>
                <w:sz w:val="20"/>
                <w:szCs w:val="20"/>
              </w:rPr>
            </w:pPr>
            <w:r w:rsidRPr="00296396">
              <w:rPr>
                <w:sz w:val="20"/>
                <w:szCs w:val="20"/>
              </w:rPr>
              <w:t>Ön test</w:t>
            </w:r>
          </w:p>
          <w:p w14:paraId="121A95BE"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20EF451C" w14:textId="77777777" w:rsidR="008B585B" w:rsidRPr="00296396" w:rsidRDefault="00822AA3" w:rsidP="007B58EC">
            <w:pPr>
              <w:pStyle w:val="GvdeMetni"/>
              <w:jc w:val="both"/>
              <w:rPr>
                <w:sz w:val="20"/>
                <w:szCs w:val="20"/>
              </w:rPr>
            </w:pPr>
            <w:r w:rsidRPr="00296396">
              <w:rPr>
                <w:sz w:val="20"/>
                <w:szCs w:val="20"/>
              </w:rPr>
              <w:t>10</w:t>
            </w:r>
          </w:p>
          <w:p w14:paraId="163B07A9" w14:textId="77777777" w:rsidR="00822AA3" w:rsidRPr="00296396" w:rsidRDefault="00822AA3" w:rsidP="007B58EC">
            <w:pPr>
              <w:pStyle w:val="GvdeMetni"/>
              <w:jc w:val="both"/>
              <w:rPr>
                <w:sz w:val="20"/>
                <w:szCs w:val="20"/>
              </w:rPr>
            </w:pPr>
            <w:r w:rsidRPr="00296396">
              <w:rPr>
                <w:sz w:val="20"/>
                <w:szCs w:val="20"/>
              </w:rPr>
              <w:t>10</w:t>
            </w:r>
          </w:p>
        </w:tc>
        <w:tc>
          <w:tcPr>
            <w:tcW w:w="999" w:type="pct"/>
          </w:tcPr>
          <w:p w14:paraId="71A1929E" w14:textId="77777777" w:rsidR="008B585B" w:rsidRPr="00296396" w:rsidRDefault="008476A0" w:rsidP="007B58EC">
            <w:pPr>
              <w:pStyle w:val="GvdeMetni"/>
              <w:jc w:val="both"/>
              <w:rPr>
                <w:b/>
                <w:sz w:val="20"/>
                <w:szCs w:val="20"/>
              </w:rPr>
            </w:pPr>
            <w:r w:rsidRPr="00296396">
              <w:rPr>
                <w:sz w:val="20"/>
                <w:szCs w:val="20"/>
              </w:rPr>
              <w:t>111,70</w:t>
            </w:r>
            <w:r w:rsidRPr="00296396">
              <w:rPr>
                <w:b/>
                <w:sz w:val="20"/>
                <w:szCs w:val="20"/>
              </w:rPr>
              <w:t>±</w:t>
            </w:r>
            <w:r w:rsidRPr="00296396">
              <w:rPr>
                <w:sz w:val="20"/>
                <w:szCs w:val="20"/>
              </w:rPr>
              <w:t>59,38</w:t>
            </w:r>
          </w:p>
          <w:p w14:paraId="5E82A864" w14:textId="77777777" w:rsidR="008476A0" w:rsidRPr="00296396" w:rsidRDefault="008476A0" w:rsidP="007B58EC">
            <w:pPr>
              <w:pStyle w:val="GvdeMetni"/>
              <w:jc w:val="both"/>
              <w:rPr>
                <w:sz w:val="20"/>
                <w:szCs w:val="20"/>
              </w:rPr>
            </w:pPr>
            <w:r w:rsidRPr="00296396">
              <w:rPr>
                <w:sz w:val="20"/>
                <w:szCs w:val="20"/>
              </w:rPr>
              <w:t>125,70±60,00</w:t>
            </w:r>
          </w:p>
        </w:tc>
        <w:tc>
          <w:tcPr>
            <w:tcW w:w="546" w:type="pct"/>
          </w:tcPr>
          <w:p w14:paraId="5582DADF" w14:textId="77777777" w:rsidR="008B585B" w:rsidRPr="00D23FDA" w:rsidRDefault="00D23FDA" w:rsidP="007B58EC">
            <w:pPr>
              <w:pStyle w:val="GvdeMetni"/>
              <w:jc w:val="both"/>
              <w:rPr>
                <w:sz w:val="18"/>
                <w:szCs w:val="18"/>
              </w:rPr>
            </w:pPr>
            <w:r w:rsidRPr="00D23FDA">
              <w:rPr>
                <w:sz w:val="18"/>
                <w:szCs w:val="18"/>
              </w:rPr>
              <w:t>-2,07</w:t>
            </w:r>
          </w:p>
        </w:tc>
        <w:tc>
          <w:tcPr>
            <w:tcW w:w="591" w:type="pct"/>
          </w:tcPr>
          <w:p w14:paraId="18136EFC" w14:textId="77777777" w:rsidR="008B585B" w:rsidRPr="00D23FDA" w:rsidRDefault="00D23FDA" w:rsidP="007B58EC">
            <w:pPr>
              <w:pStyle w:val="GvdeMetni"/>
              <w:jc w:val="both"/>
              <w:rPr>
                <w:b/>
                <w:sz w:val="18"/>
                <w:szCs w:val="18"/>
              </w:rPr>
            </w:pPr>
            <w:r w:rsidRPr="00D23FDA">
              <w:rPr>
                <w:b/>
                <w:sz w:val="18"/>
                <w:szCs w:val="18"/>
              </w:rPr>
              <w:t>0,03</w:t>
            </w:r>
            <w:r w:rsidR="002C34BA">
              <w:rPr>
                <w:b/>
                <w:sz w:val="18"/>
                <w:szCs w:val="18"/>
              </w:rPr>
              <w:t>*</w:t>
            </w:r>
          </w:p>
        </w:tc>
      </w:tr>
      <w:tr w:rsidR="008B585B" w14:paraId="784C6956" w14:textId="77777777" w:rsidTr="007B58EC">
        <w:tc>
          <w:tcPr>
            <w:tcW w:w="995" w:type="pct"/>
            <w:vMerge/>
          </w:tcPr>
          <w:p w14:paraId="4FA06185" w14:textId="77777777" w:rsidR="008B585B" w:rsidRPr="00296396" w:rsidRDefault="008B585B" w:rsidP="007B58EC">
            <w:pPr>
              <w:pStyle w:val="GvdeMetni"/>
              <w:jc w:val="both"/>
              <w:rPr>
                <w:sz w:val="20"/>
                <w:szCs w:val="20"/>
              </w:rPr>
            </w:pPr>
          </w:p>
        </w:tc>
        <w:tc>
          <w:tcPr>
            <w:tcW w:w="702" w:type="pct"/>
          </w:tcPr>
          <w:p w14:paraId="56C9F891" w14:textId="77777777" w:rsidR="008B585B" w:rsidRPr="00296396" w:rsidRDefault="008B585B" w:rsidP="007B58EC">
            <w:pPr>
              <w:pStyle w:val="GvdeMetni"/>
              <w:jc w:val="both"/>
              <w:rPr>
                <w:sz w:val="20"/>
                <w:szCs w:val="20"/>
              </w:rPr>
            </w:pPr>
            <w:r w:rsidRPr="00296396">
              <w:rPr>
                <w:sz w:val="20"/>
                <w:szCs w:val="20"/>
              </w:rPr>
              <w:t>Deney 3</w:t>
            </w:r>
          </w:p>
        </w:tc>
        <w:tc>
          <w:tcPr>
            <w:tcW w:w="679" w:type="pct"/>
          </w:tcPr>
          <w:p w14:paraId="1D51B6EF" w14:textId="77777777" w:rsidR="008B585B" w:rsidRPr="00296396" w:rsidRDefault="008B585B" w:rsidP="007B58EC">
            <w:pPr>
              <w:pStyle w:val="GvdeMetni"/>
              <w:jc w:val="both"/>
              <w:rPr>
                <w:sz w:val="20"/>
                <w:szCs w:val="20"/>
              </w:rPr>
            </w:pPr>
            <w:r w:rsidRPr="00296396">
              <w:rPr>
                <w:sz w:val="20"/>
                <w:szCs w:val="20"/>
              </w:rPr>
              <w:t>Ön test</w:t>
            </w:r>
          </w:p>
          <w:p w14:paraId="62E3A3A6"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5209F351" w14:textId="77777777" w:rsidR="008B585B" w:rsidRPr="00296396" w:rsidRDefault="00822AA3" w:rsidP="007B58EC">
            <w:pPr>
              <w:pStyle w:val="GvdeMetni"/>
              <w:jc w:val="both"/>
              <w:rPr>
                <w:sz w:val="20"/>
                <w:szCs w:val="20"/>
              </w:rPr>
            </w:pPr>
            <w:r w:rsidRPr="00296396">
              <w:rPr>
                <w:sz w:val="20"/>
                <w:szCs w:val="20"/>
              </w:rPr>
              <w:t>9</w:t>
            </w:r>
          </w:p>
          <w:p w14:paraId="62C8465C"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384032C1" w14:textId="77777777" w:rsidR="008B585B" w:rsidRPr="00296396" w:rsidRDefault="00296396" w:rsidP="007B58EC">
            <w:pPr>
              <w:pStyle w:val="GvdeMetni"/>
              <w:jc w:val="both"/>
              <w:rPr>
                <w:b/>
                <w:sz w:val="20"/>
                <w:szCs w:val="20"/>
              </w:rPr>
            </w:pPr>
            <w:r w:rsidRPr="00296396">
              <w:rPr>
                <w:sz w:val="20"/>
                <w:szCs w:val="20"/>
              </w:rPr>
              <w:t>126,33</w:t>
            </w:r>
            <w:r w:rsidRPr="00296396">
              <w:rPr>
                <w:b/>
                <w:sz w:val="20"/>
                <w:szCs w:val="20"/>
              </w:rPr>
              <w:t>±</w:t>
            </w:r>
            <w:r w:rsidRPr="00296396">
              <w:rPr>
                <w:sz w:val="20"/>
                <w:szCs w:val="20"/>
              </w:rPr>
              <w:t>36,78</w:t>
            </w:r>
          </w:p>
          <w:p w14:paraId="11E7EF35" w14:textId="77777777" w:rsidR="00296396" w:rsidRPr="00296396" w:rsidRDefault="00296396" w:rsidP="007B58EC">
            <w:pPr>
              <w:pStyle w:val="GvdeMetni"/>
              <w:jc w:val="both"/>
              <w:rPr>
                <w:sz w:val="20"/>
                <w:szCs w:val="20"/>
              </w:rPr>
            </w:pPr>
            <w:r w:rsidRPr="00296396">
              <w:rPr>
                <w:sz w:val="20"/>
                <w:szCs w:val="20"/>
              </w:rPr>
              <w:t>135,55±32,16</w:t>
            </w:r>
          </w:p>
        </w:tc>
        <w:tc>
          <w:tcPr>
            <w:tcW w:w="546" w:type="pct"/>
          </w:tcPr>
          <w:p w14:paraId="09D0769C" w14:textId="77777777" w:rsidR="008B585B" w:rsidRPr="00D23FDA" w:rsidRDefault="00D23FDA" w:rsidP="007B58EC">
            <w:pPr>
              <w:pStyle w:val="GvdeMetni"/>
              <w:jc w:val="both"/>
              <w:rPr>
                <w:sz w:val="18"/>
                <w:szCs w:val="18"/>
              </w:rPr>
            </w:pPr>
            <w:r w:rsidRPr="00D23FDA">
              <w:rPr>
                <w:sz w:val="18"/>
                <w:szCs w:val="18"/>
              </w:rPr>
              <w:t>-0,94</w:t>
            </w:r>
          </w:p>
        </w:tc>
        <w:tc>
          <w:tcPr>
            <w:tcW w:w="591" w:type="pct"/>
          </w:tcPr>
          <w:p w14:paraId="1D62F48C" w14:textId="77777777" w:rsidR="008B585B" w:rsidRPr="00D23FDA" w:rsidRDefault="00D23FDA" w:rsidP="007B58EC">
            <w:pPr>
              <w:pStyle w:val="GvdeMetni"/>
              <w:jc w:val="both"/>
              <w:rPr>
                <w:sz w:val="18"/>
                <w:szCs w:val="18"/>
              </w:rPr>
            </w:pPr>
            <w:r w:rsidRPr="00D23FDA">
              <w:rPr>
                <w:sz w:val="18"/>
                <w:szCs w:val="18"/>
              </w:rPr>
              <w:t>0,34</w:t>
            </w:r>
          </w:p>
        </w:tc>
      </w:tr>
      <w:tr w:rsidR="008B585B" w14:paraId="6479CB61" w14:textId="77777777" w:rsidTr="007B58EC">
        <w:tc>
          <w:tcPr>
            <w:tcW w:w="995" w:type="pct"/>
            <w:vMerge w:val="restart"/>
          </w:tcPr>
          <w:p w14:paraId="2671F736" w14:textId="77777777" w:rsidR="008B585B" w:rsidRPr="00296396" w:rsidRDefault="008B585B" w:rsidP="007B58EC">
            <w:pPr>
              <w:pStyle w:val="GvdeMetni"/>
              <w:jc w:val="both"/>
              <w:rPr>
                <w:sz w:val="20"/>
                <w:szCs w:val="20"/>
              </w:rPr>
            </w:pPr>
          </w:p>
          <w:p w14:paraId="7D25ACE7" w14:textId="77777777" w:rsidR="008B585B" w:rsidRPr="00296396" w:rsidRDefault="008B585B" w:rsidP="007B58EC">
            <w:pPr>
              <w:pStyle w:val="GvdeMetni"/>
              <w:jc w:val="both"/>
              <w:rPr>
                <w:sz w:val="20"/>
                <w:szCs w:val="20"/>
              </w:rPr>
            </w:pPr>
            <w:r w:rsidRPr="00296396">
              <w:rPr>
                <w:sz w:val="20"/>
                <w:szCs w:val="20"/>
              </w:rPr>
              <w:t>Ortalama Güç (watt)</w:t>
            </w:r>
          </w:p>
        </w:tc>
        <w:tc>
          <w:tcPr>
            <w:tcW w:w="702" w:type="pct"/>
          </w:tcPr>
          <w:p w14:paraId="29671567" w14:textId="77777777" w:rsidR="008B585B" w:rsidRPr="00296396" w:rsidRDefault="008B585B" w:rsidP="007B58EC">
            <w:pPr>
              <w:pStyle w:val="GvdeMetni"/>
              <w:jc w:val="both"/>
              <w:rPr>
                <w:sz w:val="20"/>
                <w:szCs w:val="20"/>
              </w:rPr>
            </w:pPr>
            <w:r w:rsidRPr="00296396">
              <w:rPr>
                <w:sz w:val="20"/>
                <w:szCs w:val="20"/>
              </w:rPr>
              <w:t>Kontrol</w:t>
            </w:r>
          </w:p>
        </w:tc>
        <w:tc>
          <w:tcPr>
            <w:tcW w:w="679" w:type="pct"/>
          </w:tcPr>
          <w:p w14:paraId="72ACD114" w14:textId="77777777" w:rsidR="008B585B" w:rsidRPr="00296396" w:rsidRDefault="008B585B" w:rsidP="007B58EC">
            <w:pPr>
              <w:pStyle w:val="GvdeMetni"/>
              <w:jc w:val="both"/>
              <w:rPr>
                <w:sz w:val="20"/>
                <w:szCs w:val="20"/>
              </w:rPr>
            </w:pPr>
            <w:r w:rsidRPr="00296396">
              <w:rPr>
                <w:sz w:val="20"/>
                <w:szCs w:val="20"/>
              </w:rPr>
              <w:t>Ön test</w:t>
            </w:r>
          </w:p>
          <w:p w14:paraId="6ADDE31A"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5D5E3994" w14:textId="77777777" w:rsidR="008B585B" w:rsidRPr="00296396" w:rsidRDefault="00822AA3" w:rsidP="007B58EC">
            <w:pPr>
              <w:pStyle w:val="GvdeMetni"/>
              <w:jc w:val="both"/>
              <w:rPr>
                <w:sz w:val="20"/>
                <w:szCs w:val="20"/>
              </w:rPr>
            </w:pPr>
            <w:r w:rsidRPr="00296396">
              <w:rPr>
                <w:sz w:val="20"/>
                <w:szCs w:val="20"/>
              </w:rPr>
              <w:t>9</w:t>
            </w:r>
          </w:p>
          <w:p w14:paraId="02D3DA94"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14752441" w14:textId="77777777" w:rsidR="008B585B" w:rsidRPr="00296396" w:rsidRDefault="00A06C0E" w:rsidP="007B58EC">
            <w:pPr>
              <w:pStyle w:val="GvdeMetni"/>
              <w:jc w:val="both"/>
              <w:rPr>
                <w:sz w:val="20"/>
                <w:szCs w:val="20"/>
              </w:rPr>
            </w:pPr>
            <w:r w:rsidRPr="00296396">
              <w:rPr>
                <w:sz w:val="20"/>
                <w:szCs w:val="20"/>
              </w:rPr>
              <w:t>191,55</w:t>
            </w:r>
            <w:r w:rsidRPr="00296396">
              <w:rPr>
                <w:b/>
                <w:sz w:val="20"/>
                <w:szCs w:val="20"/>
              </w:rPr>
              <w:t>±</w:t>
            </w:r>
            <w:r w:rsidRPr="00296396">
              <w:rPr>
                <w:sz w:val="20"/>
                <w:szCs w:val="20"/>
              </w:rPr>
              <w:t>56,20</w:t>
            </w:r>
          </w:p>
          <w:p w14:paraId="6CFC85D7" w14:textId="77777777" w:rsidR="008476A0" w:rsidRPr="00296396" w:rsidRDefault="008476A0" w:rsidP="007B58EC">
            <w:pPr>
              <w:pStyle w:val="GvdeMetni"/>
              <w:jc w:val="both"/>
              <w:rPr>
                <w:sz w:val="20"/>
                <w:szCs w:val="20"/>
              </w:rPr>
            </w:pPr>
            <w:r w:rsidRPr="00296396">
              <w:rPr>
                <w:sz w:val="20"/>
                <w:szCs w:val="20"/>
              </w:rPr>
              <w:t>192,22</w:t>
            </w:r>
            <w:r w:rsidRPr="00296396">
              <w:rPr>
                <w:b/>
                <w:sz w:val="20"/>
                <w:szCs w:val="20"/>
              </w:rPr>
              <w:t>±</w:t>
            </w:r>
            <w:r w:rsidRPr="00296396">
              <w:rPr>
                <w:sz w:val="20"/>
                <w:szCs w:val="20"/>
              </w:rPr>
              <w:t>49,51</w:t>
            </w:r>
          </w:p>
        </w:tc>
        <w:tc>
          <w:tcPr>
            <w:tcW w:w="546" w:type="pct"/>
          </w:tcPr>
          <w:p w14:paraId="2EA76ABD" w14:textId="77777777" w:rsidR="008B585B" w:rsidRPr="00D23FDA" w:rsidRDefault="00AC1D7F" w:rsidP="007B58EC">
            <w:pPr>
              <w:pStyle w:val="GvdeMetni"/>
              <w:jc w:val="both"/>
              <w:rPr>
                <w:sz w:val="18"/>
                <w:szCs w:val="18"/>
              </w:rPr>
            </w:pPr>
            <w:r w:rsidRPr="00D23FDA">
              <w:rPr>
                <w:sz w:val="18"/>
                <w:szCs w:val="18"/>
              </w:rPr>
              <w:t>-0,35</w:t>
            </w:r>
          </w:p>
        </w:tc>
        <w:tc>
          <w:tcPr>
            <w:tcW w:w="591" w:type="pct"/>
          </w:tcPr>
          <w:p w14:paraId="67B6A235" w14:textId="77777777" w:rsidR="008B585B" w:rsidRPr="00D23FDA" w:rsidRDefault="00D23FDA" w:rsidP="007B58EC">
            <w:pPr>
              <w:pStyle w:val="GvdeMetni"/>
              <w:jc w:val="both"/>
              <w:rPr>
                <w:sz w:val="18"/>
                <w:szCs w:val="18"/>
              </w:rPr>
            </w:pPr>
            <w:r w:rsidRPr="00D23FDA">
              <w:rPr>
                <w:sz w:val="18"/>
                <w:szCs w:val="18"/>
              </w:rPr>
              <w:t>0,72</w:t>
            </w:r>
          </w:p>
        </w:tc>
      </w:tr>
      <w:tr w:rsidR="008B585B" w14:paraId="2AF408F2" w14:textId="77777777" w:rsidTr="007B58EC">
        <w:tc>
          <w:tcPr>
            <w:tcW w:w="995" w:type="pct"/>
            <w:vMerge/>
          </w:tcPr>
          <w:p w14:paraId="2F7C394E" w14:textId="77777777" w:rsidR="008B585B" w:rsidRPr="00296396" w:rsidRDefault="008B585B" w:rsidP="007B58EC">
            <w:pPr>
              <w:pStyle w:val="GvdeMetni"/>
              <w:jc w:val="both"/>
              <w:rPr>
                <w:sz w:val="20"/>
                <w:szCs w:val="20"/>
              </w:rPr>
            </w:pPr>
          </w:p>
        </w:tc>
        <w:tc>
          <w:tcPr>
            <w:tcW w:w="702" w:type="pct"/>
          </w:tcPr>
          <w:p w14:paraId="4BAF42D9" w14:textId="77777777" w:rsidR="008B585B" w:rsidRPr="00296396" w:rsidRDefault="008B585B" w:rsidP="007B58EC">
            <w:pPr>
              <w:pStyle w:val="GvdeMetni"/>
              <w:jc w:val="both"/>
              <w:rPr>
                <w:sz w:val="20"/>
                <w:szCs w:val="20"/>
              </w:rPr>
            </w:pPr>
            <w:r w:rsidRPr="00296396">
              <w:rPr>
                <w:sz w:val="20"/>
                <w:szCs w:val="20"/>
              </w:rPr>
              <w:t>Deney 1</w:t>
            </w:r>
          </w:p>
        </w:tc>
        <w:tc>
          <w:tcPr>
            <w:tcW w:w="679" w:type="pct"/>
          </w:tcPr>
          <w:p w14:paraId="1DA44CAF" w14:textId="77777777" w:rsidR="008B585B" w:rsidRPr="00296396" w:rsidRDefault="008B585B" w:rsidP="007B58EC">
            <w:pPr>
              <w:pStyle w:val="GvdeMetni"/>
              <w:jc w:val="both"/>
              <w:rPr>
                <w:sz w:val="20"/>
                <w:szCs w:val="20"/>
              </w:rPr>
            </w:pPr>
            <w:r w:rsidRPr="00296396">
              <w:rPr>
                <w:sz w:val="20"/>
                <w:szCs w:val="20"/>
              </w:rPr>
              <w:t>Ön test</w:t>
            </w:r>
          </w:p>
          <w:p w14:paraId="431EA4D9"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09A6F96B" w14:textId="77777777" w:rsidR="008B585B" w:rsidRPr="00296396" w:rsidRDefault="00822AA3" w:rsidP="007B58EC">
            <w:pPr>
              <w:pStyle w:val="GvdeMetni"/>
              <w:jc w:val="both"/>
              <w:rPr>
                <w:sz w:val="20"/>
                <w:szCs w:val="20"/>
              </w:rPr>
            </w:pPr>
            <w:r w:rsidRPr="00296396">
              <w:rPr>
                <w:sz w:val="20"/>
                <w:szCs w:val="20"/>
              </w:rPr>
              <w:t>10</w:t>
            </w:r>
          </w:p>
          <w:p w14:paraId="65BB3684" w14:textId="77777777" w:rsidR="00822AA3" w:rsidRPr="00296396" w:rsidRDefault="00822AA3" w:rsidP="007B58EC">
            <w:pPr>
              <w:pStyle w:val="GvdeMetni"/>
              <w:jc w:val="both"/>
              <w:rPr>
                <w:sz w:val="20"/>
                <w:szCs w:val="20"/>
              </w:rPr>
            </w:pPr>
            <w:r w:rsidRPr="00296396">
              <w:rPr>
                <w:sz w:val="20"/>
                <w:szCs w:val="20"/>
              </w:rPr>
              <w:t>10</w:t>
            </w:r>
          </w:p>
        </w:tc>
        <w:tc>
          <w:tcPr>
            <w:tcW w:w="999" w:type="pct"/>
          </w:tcPr>
          <w:p w14:paraId="5A274C14" w14:textId="77777777" w:rsidR="008B585B" w:rsidRPr="00296396" w:rsidRDefault="008476A0" w:rsidP="007B58EC">
            <w:pPr>
              <w:pStyle w:val="GvdeMetni"/>
              <w:jc w:val="both"/>
              <w:rPr>
                <w:b/>
                <w:sz w:val="20"/>
                <w:szCs w:val="20"/>
              </w:rPr>
            </w:pPr>
            <w:r w:rsidRPr="00296396">
              <w:rPr>
                <w:sz w:val="20"/>
                <w:szCs w:val="20"/>
              </w:rPr>
              <w:t>145,80</w:t>
            </w:r>
            <w:r w:rsidRPr="00296396">
              <w:rPr>
                <w:b/>
                <w:sz w:val="20"/>
                <w:szCs w:val="20"/>
              </w:rPr>
              <w:t>±</w:t>
            </w:r>
            <w:r w:rsidR="00296396" w:rsidRPr="00296396">
              <w:rPr>
                <w:sz w:val="20"/>
                <w:szCs w:val="20"/>
              </w:rPr>
              <w:t>53,25</w:t>
            </w:r>
          </w:p>
          <w:p w14:paraId="309E8B36" w14:textId="77777777" w:rsidR="00296396" w:rsidRPr="00296396" w:rsidRDefault="00296396" w:rsidP="007B58EC">
            <w:pPr>
              <w:pStyle w:val="GvdeMetni"/>
              <w:jc w:val="both"/>
              <w:rPr>
                <w:sz w:val="20"/>
                <w:szCs w:val="20"/>
              </w:rPr>
            </w:pPr>
            <w:r w:rsidRPr="00296396">
              <w:rPr>
                <w:sz w:val="20"/>
                <w:szCs w:val="20"/>
              </w:rPr>
              <w:t>166,20±51,74</w:t>
            </w:r>
          </w:p>
        </w:tc>
        <w:tc>
          <w:tcPr>
            <w:tcW w:w="546" w:type="pct"/>
          </w:tcPr>
          <w:p w14:paraId="4D4F5854" w14:textId="77777777" w:rsidR="008B585B" w:rsidRPr="00D23FDA" w:rsidRDefault="00D23FDA" w:rsidP="007B58EC">
            <w:pPr>
              <w:pStyle w:val="GvdeMetni"/>
              <w:jc w:val="both"/>
              <w:rPr>
                <w:sz w:val="18"/>
                <w:szCs w:val="18"/>
              </w:rPr>
            </w:pPr>
            <w:r w:rsidRPr="00D23FDA">
              <w:rPr>
                <w:sz w:val="18"/>
                <w:szCs w:val="18"/>
              </w:rPr>
              <w:t>-2,80</w:t>
            </w:r>
          </w:p>
        </w:tc>
        <w:tc>
          <w:tcPr>
            <w:tcW w:w="591" w:type="pct"/>
          </w:tcPr>
          <w:p w14:paraId="77FC73D1" w14:textId="77777777" w:rsidR="008B585B" w:rsidRPr="00D23FDA" w:rsidRDefault="00D23FDA" w:rsidP="007B58EC">
            <w:pPr>
              <w:pStyle w:val="GvdeMetni"/>
              <w:jc w:val="both"/>
              <w:rPr>
                <w:b/>
                <w:sz w:val="18"/>
                <w:szCs w:val="18"/>
              </w:rPr>
            </w:pPr>
            <w:r w:rsidRPr="00D23FDA">
              <w:rPr>
                <w:b/>
                <w:sz w:val="18"/>
                <w:szCs w:val="18"/>
              </w:rPr>
              <w:t>0,00</w:t>
            </w:r>
            <w:r w:rsidR="002C34BA">
              <w:rPr>
                <w:b/>
                <w:sz w:val="18"/>
                <w:szCs w:val="18"/>
              </w:rPr>
              <w:t>*</w:t>
            </w:r>
          </w:p>
        </w:tc>
      </w:tr>
      <w:tr w:rsidR="008B585B" w14:paraId="6B6B5CA0" w14:textId="77777777" w:rsidTr="007B58EC">
        <w:tc>
          <w:tcPr>
            <w:tcW w:w="995" w:type="pct"/>
            <w:vMerge/>
          </w:tcPr>
          <w:p w14:paraId="6F07F4AB" w14:textId="77777777" w:rsidR="008B585B" w:rsidRPr="00296396" w:rsidRDefault="008B585B" w:rsidP="007B58EC">
            <w:pPr>
              <w:pStyle w:val="GvdeMetni"/>
              <w:jc w:val="both"/>
              <w:rPr>
                <w:sz w:val="20"/>
                <w:szCs w:val="20"/>
              </w:rPr>
            </w:pPr>
          </w:p>
        </w:tc>
        <w:tc>
          <w:tcPr>
            <w:tcW w:w="702" w:type="pct"/>
          </w:tcPr>
          <w:p w14:paraId="1F422C46" w14:textId="77777777" w:rsidR="008B585B" w:rsidRPr="00296396" w:rsidRDefault="008B585B" w:rsidP="007B58EC">
            <w:pPr>
              <w:pStyle w:val="GvdeMetni"/>
              <w:jc w:val="both"/>
              <w:rPr>
                <w:sz w:val="20"/>
                <w:szCs w:val="20"/>
              </w:rPr>
            </w:pPr>
            <w:r w:rsidRPr="00296396">
              <w:rPr>
                <w:sz w:val="20"/>
                <w:szCs w:val="20"/>
              </w:rPr>
              <w:t>Deney 3</w:t>
            </w:r>
          </w:p>
        </w:tc>
        <w:tc>
          <w:tcPr>
            <w:tcW w:w="679" w:type="pct"/>
          </w:tcPr>
          <w:p w14:paraId="48A93F7D" w14:textId="77777777" w:rsidR="008B585B" w:rsidRPr="00296396" w:rsidRDefault="008B585B" w:rsidP="007B58EC">
            <w:pPr>
              <w:pStyle w:val="GvdeMetni"/>
              <w:jc w:val="both"/>
              <w:rPr>
                <w:sz w:val="20"/>
                <w:szCs w:val="20"/>
              </w:rPr>
            </w:pPr>
            <w:r w:rsidRPr="00296396">
              <w:rPr>
                <w:sz w:val="20"/>
                <w:szCs w:val="20"/>
              </w:rPr>
              <w:t>Ön test</w:t>
            </w:r>
          </w:p>
          <w:p w14:paraId="1FF571E2"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261EABEB" w14:textId="77777777" w:rsidR="008B585B" w:rsidRPr="00296396" w:rsidRDefault="00822AA3" w:rsidP="007B58EC">
            <w:pPr>
              <w:pStyle w:val="GvdeMetni"/>
              <w:jc w:val="both"/>
              <w:rPr>
                <w:sz w:val="20"/>
                <w:szCs w:val="20"/>
              </w:rPr>
            </w:pPr>
            <w:r w:rsidRPr="00296396">
              <w:rPr>
                <w:sz w:val="20"/>
                <w:szCs w:val="20"/>
              </w:rPr>
              <w:t>9</w:t>
            </w:r>
          </w:p>
          <w:p w14:paraId="01B60E6C"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4053F39E" w14:textId="77777777" w:rsidR="00296396" w:rsidRPr="00296396" w:rsidRDefault="00296396" w:rsidP="007B58EC">
            <w:pPr>
              <w:pStyle w:val="GvdeMetni"/>
              <w:jc w:val="both"/>
              <w:rPr>
                <w:b/>
                <w:sz w:val="20"/>
                <w:szCs w:val="20"/>
              </w:rPr>
            </w:pPr>
            <w:r w:rsidRPr="00296396">
              <w:rPr>
                <w:sz w:val="20"/>
                <w:szCs w:val="20"/>
              </w:rPr>
              <w:t>167,33</w:t>
            </w:r>
            <w:r w:rsidRPr="00296396">
              <w:rPr>
                <w:b/>
                <w:sz w:val="20"/>
                <w:szCs w:val="20"/>
              </w:rPr>
              <w:t>±</w:t>
            </w:r>
            <w:r w:rsidRPr="00296396">
              <w:rPr>
                <w:sz w:val="20"/>
                <w:szCs w:val="20"/>
              </w:rPr>
              <w:t>39,85</w:t>
            </w:r>
          </w:p>
          <w:p w14:paraId="6FB5B895" w14:textId="77777777" w:rsidR="00296396" w:rsidRPr="00296396" w:rsidRDefault="00296396" w:rsidP="007B58EC">
            <w:pPr>
              <w:pStyle w:val="GvdeMetni"/>
              <w:jc w:val="both"/>
              <w:rPr>
                <w:sz w:val="20"/>
                <w:szCs w:val="20"/>
              </w:rPr>
            </w:pPr>
            <w:r w:rsidRPr="00296396">
              <w:rPr>
                <w:sz w:val="20"/>
                <w:szCs w:val="20"/>
              </w:rPr>
              <w:t>200,55±38,74</w:t>
            </w:r>
          </w:p>
        </w:tc>
        <w:tc>
          <w:tcPr>
            <w:tcW w:w="546" w:type="pct"/>
          </w:tcPr>
          <w:p w14:paraId="29772836" w14:textId="77777777" w:rsidR="008B585B" w:rsidRPr="00D23FDA" w:rsidRDefault="00D23FDA" w:rsidP="007B58EC">
            <w:pPr>
              <w:pStyle w:val="GvdeMetni"/>
              <w:jc w:val="both"/>
              <w:rPr>
                <w:sz w:val="18"/>
                <w:szCs w:val="18"/>
              </w:rPr>
            </w:pPr>
            <w:r w:rsidRPr="00D23FDA">
              <w:rPr>
                <w:sz w:val="18"/>
                <w:szCs w:val="18"/>
              </w:rPr>
              <w:t>-2,66</w:t>
            </w:r>
          </w:p>
        </w:tc>
        <w:tc>
          <w:tcPr>
            <w:tcW w:w="591" w:type="pct"/>
          </w:tcPr>
          <w:p w14:paraId="5B4E71AA" w14:textId="77777777" w:rsidR="008B585B" w:rsidRPr="00D23FDA" w:rsidRDefault="00D23FDA" w:rsidP="007B58EC">
            <w:pPr>
              <w:pStyle w:val="GvdeMetni"/>
              <w:jc w:val="both"/>
              <w:rPr>
                <w:b/>
                <w:sz w:val="18"/>
                <w:szCs w:val="18"/>
              </w:rPr>
            </w:pPr>
            <w:r w:rsidRPr="00D23FDA">
              <w:rPr>
                <w:b/>
                <w:sz w:val="18"/>
                <w:szCs w:val="18"/>
              </w:rPr>
              <w:t>0,00</w:t>
            </w:r>
            <w:r w:rsidR="002C34BA">
              <w:rPr>
                <w:b/>
                <w:sz w:val="18"/>
                <w:szCs w:val="18"/>
              </w:rPr>
              <w:t>*</w:t>
            </w:r>
          </w:p>
        </w:tc>
      </w:tr>
      <w:tr w:rsidR="008B585B" w14:paraId="69E448BC" w14:textId="77777777" w:rsidTr="007B58EC">
        <w:tc>
          <w:tcPr>
            <w:tcW w:w="995" w:type="pct"/>
            <w:vMerge w:val="restart"/>
          </w:tcPr>
          <w:p w14:paraId="10CD461D" w14:textId="77777777" w:rsidR="008B585B" w:rsidRPr="00296396" w:rsidRDefault="008B585B" w:rsidP="007B58EC">
            <w:pPr>
              <w:pStyle w:val="GvdeMetni"/>
              <w:jc w:val="both"/>
              <w:rPr>
                <w:sz w:val="20"/>
                <w:szCs w:val="20"/>
              </w:rPr>
            </w:pPr>
          </w:p>
          <w:p w14:paraId="2E076DE0" w14:textId="77777777" w:rsidR="008B585B" w:rsidRPr="00296396" w:rsidRDefault="008B585B" w:rsidP="007B58EC">
            <w:pPr>
              <w:pStyle w:val="GvdeMetni"/>
              <w:jc w:val="both"/>
              <w:rPr>
                <w:sz w:val="20"/>
                <w:szCs w:val="20"/>
              </w:rPr>
            </w:pPr>
            <w:r w:rsidRPr="00296396">
              <w:rPr>
                <w:sz w:val="20"/>
                <w:szCs w:val="20"/>
              </w:rPr>
              <w:t>Yorgunluk İndeksi (%)</w:t>
            </w:r>
          </w:p>
        </w:tc>
        <w:tc>
          <w:tcPr>
            <w:tcW w:w="702" w:type="pct"/>
          </w:tcPr>
          <w:p w14:paraId="6E0EEBB6" w14:textId="77777777" w:rsidR="008B585B" w:rsidRPr="00296396" w:rsidRDefault="008B585B" w:rsidP="007B58EC">
            <w:pPr>
              <w:pStyle w:val="GvdeMetni"/>
              <w:jc w:val="both"/>
              <w:rPr>
                <w:sz w:val="20"/>
                <w:szCs w:val="20"/>
              </w:rPr>
            </w:pPr>
            <w:r w:rsidRPr="00296396">
              <w:rPr>
                <w:sz w:val="20"/>
                <w:szCs w:val="20"/>
              </w:rPr>
              <w:t>Kontrol</w:t>
            </w:r>
          </w:p>
        </w:tc>
        <w:tc>
          <w:tcPr>
            <w:tcW w:w="679" w:type="pct"/>
          </w:tcPr>
          <w:p w14:paraId="4D758DF1" w14:textId="77777777" w:rsidR="008B585B" w:rsidRPr="00296396" w:rsidRDefault="008B585B" w:rsidP="007B58EC">
            <w:pPr>
              <w:pStyle w:val="GvdeMetni"/>
              <w:jc w:val="both"/>
              <w:rPr>
                <w:sz w:val="20"/>
                <w:szCs w:val="20"/>
              </w:rPr>
            </w:pPr>
            <w:r w:rsidRPr="00296396">
              <w:rPr>
                <w:sz w:val="20"/>
                <w:szCs w:val="20"/>
              </w:rPr>
              <w:t>Ön test</w:t>
            </w:r>
          </w:p>
          <w:p w14:paraId="31D334E3"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0EA0B63E" w14:textId="77777777" w:rsidR="008B585B" w:rsidRPr="00296396" w:rsidRDefault="00822AA3" w:rsidP="007B58EC">
            <w:pPr>
              <w:pStyle w:val="GvdeMetni"/>
              <w:jc w:val="both"/>
              <w:rPr>
                <w:sz w:val="20"/>
                <w:szCs w:val="20"/>
              </w:rPr>
            </w:pPr>
            <w:r w:rsidRPr="00296396">
              <w:rPr>
                <w:sz w:val="20"/>
                <w:szCs w:val="20"/>
              </w:rPr>
              <w:t>9</w:t>
            </w:r>
          </w:p>
          <w:p w14:paraId="467C30D4"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256A19B9" w14:textId="77777777" w:rsidR="008B585B" w:rsidRPr="00296396" w:rsidRDefault="008476A0" w:rsidP="007B58EC">
            <w:pPr>
              <w:pStyle w:val="GvdeMetni"/>
              <w:jc w:val="both"/>
              <w:rPr>
                <w:sz w:val="20"/>
                <w:szCs w:val="20"/>
              </w:rPr>
            </w:pPr>
            <w:r w:rsidRPr="00296396">
              <w:rPr>
                <w:sz w:val="20"/>
                <w:szCs w:val="20"/>
              </w:rPr>
              <w:t>2,47</w:t>
            </w:r>
            <w:r w:rsidRPr="00296396">
              <w:rPr>
                <w:b/>
                <w:sz w:val="20"/>
                <w:szCs w:val="20"/>
              </w:rPr>
              <w:t>±</w:t>
            </w:r>
            <w:r w:rsidRPr="00296396">
              <w:rPr>
                <w:sz w:val="20"/>
                <w:szCs w:val="20"/>
              </w:rPr>
              <w:t>2,27</w:t>
            </w:r>
          </w:p>
          <w:p w14:paraId="7269867A" w14:textId="77777777" w:rsidR="008476A0" w:rsidRPr="00296396" w:rsidRDefault="008476A0" w:rsidP="007B58EC">
            <w:pPr>
              <w:pStyle w:val="GvdeMetni"/>
              <w:jc w:val="both"/>
              <w:rPr>
                <w:sz w:val="20"/>
                <w:szCs w:val="20"/>
              </w:rPr>
            </w:pPr>
            <w:r w:rsidRPr="00296396">
              <w:rPr>
                <w:sz w:val="20"/>
                <w:szCs w:val="20"/>
              </w:rPr>
              <w:t>2,14</w:t>
            </w:r>
            <w:r w:rsidRPr="00296396">
              <w:rPr>
                <w:b/>
                <w:sz w:val="20"/>
                <w:szCs w:val="20"/>
              </w:rPr>
              <w:t>±</w:t>
            </w:r>
            <w:r w:rsidRPr="00296396">
              <w:rPr>
                <w:sz w:val="20"/>
                <w:szCs w:val="20"/>
              </w:rPr>
              <w:t>0,74</w:t>
            </w:r>
          </w:p>
        </w:tc>
        <w:tc>
          <w:tcPr>
            <w:tcW w:w="546" w:type="pct"/>
          </w:tcPr>
          <w:p w14:paraId="5558DFF8" w14:textId="77777777" w:rsidR="008B585B" w:rsidRPr="00D23FDA" w:rsidRDefault="00D23FDA" w:rsidP="007B58EC">
            <w:pPr>
              <w:pStyle w:val="GvdeMetni"/>
              <w:jc w:val="both"/>
              <w:rPr>
                <w:sz w:val="18"/>
                <w:szCs w:val="18"/>
              </w:rPr>
            </w:pPr>
            <w:r w:rsidRPr="00D23FDA">
              <w:rPr>
                <w:sz w:val="18"/>
                <w:szCs w:val="18"/>
              </w:rPr>
              <w:t>-0,13</w:t>
            </w:r>
          </w:p>
        </w:tc>
        <w:tc>
          <w:tcPr>
            <w:tcW w:w="591" w:type="pct"/>
          </w:tcPr>
          <w:p w14:paraId="4D950B6E" w14:textId="77777777" w:rsidR="008B585B" w:rsidRPr="00D23FDA" w:rsidRDefault="00D23FDA" w:rsidP="007B58EC">
            <w:pPr>
              <w:pStyle w:val="GvdeMetni"/>
              <w:jc w:val="both"/>
              <w:rPr>
                <w:sz w:val="18"/>
                <w:szCs w:val="18"/>
              </w:rPr>
            </w:pPr>
            <w:r w:rsidRPr="00D23FDA">
              <w:rPr>
                <w:sz w:val="18"/>
                <w:szCs w:val="18"/>
              </w:rPr>
              <w:t>0,89</w:t>
            </w:r>
          </w:p>
        </w:tc>
      </w:tr>
      <w:tr w:rsidR="008B585B" w14:paraId="1A1FEB0B" w14:textId="77777777" w:rsidTr="007B58EC">
        <w:tc>
          <w:tcPr>
            <w:tcW w:w="995" w:type="pct"/>
            <w:vMerge/>
          </w:tcPr>
          <w:p w14:paraId="75C742F7" w14:textId="77777777" w:rsidR="008B585B" w:rsidRPr="00296396" w:rsidRDefault="008B585B" w:rsidP="007B58EC">
            <w:pPr>
              <w:pStyle w:val="GvdeMetni"/>
              <w:jc w:val="both"/>
              <w:rPr>
                <w:sz w:val="20"/>
                <w:szCs w:val="20"/>
              </w:rPr>
            </w:pPr>
          </w:p>
        </w:tc>
        <w:tc>
          <w:tcPr>
            <w:tcW w:w="702" w:type="pct"/>
          </w:tcPr>
          <w:p w14:paraId="7860E26E" w14:textId="77777777" w:rsidR="008B585B" w:rsidRPr="00296396" w:rsidRDefault="008B585B" w:rsidP="007B58EC">
            <w:pPr>
              <w:pStyle w:val="GvdeMetni"/>
              <w:jc w:val="both"/>
              <w:rPr>
                <w:sz w:val="20"/>
                <w:szCs w:val="20"/>
              </w:rPr>
            </w:pPr>
            <w:r w:rsidRPr="00296396">
              <w:rPr>
                <w:sz w:val="20"/>
                <w:szCs w:val="20"/>
              </w:rPr>
              <w:t>Deney 1</w:t>
            </w:r>
          </w:p>
        </w:tc>
        <w:tc>
          <w:tcPr>
            <w:tcW w:w="679" w:type="pct"/>
          </w:tcPr>
          <w:p w14:paraId="37DB9AF6" w14:textId="77777777" w:rsidR="008B585B" w:rsidRPr="00296396" w:rsidRDefault="008B585B" w:rsidP="007B58EC">
            <w:pPr>
              <w:pStyle w:val="GvdeMetni"/>
              <w:jc w:val="both"/>
              <w:rPr>
                <w:sz w:val="20"/>
                <w:szCs w:val="20"/>
              </w:rPr>
            </w:pPr>
            <w:r w:rsidRPr="00296396">
              <w:rPr>
                <w:sz w:val="20"/>
                <w:szCs w:val="20"/>
              </w:rPr>
              <w:t>Ön test</w:t>
            </w:r>
          </w:p>
          <w:p w14:paraId="7ED492B9"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3C0DCEB9" w14:textId="77777777" w:rsidR="008B585B" w:rsidRPr="00296396" w:rsidRDefault="00822AA3" w:rsidP="007B58EC">
            <w:pPr>
              <w:pStyle w:val="GvdeMetni"/>
              <w:jc w:val="both"/>
              <w:rPr>
                <w:sz w:val="20"/>
                <w:szCs w:val="20"/>
              </w:rPr>
            </w:pPr>
            <w:r w:rsidRPr="00296396">
              <w:rPr>
                <w:sz w:val="20"/>
                <w:szCs w:val="20"/>
              </w:rPr>
              <w:t>10</w:t>
            </w:r>
          </w:p>
          <w:p w14:paraId="78C0716F" w14:textId="77777777" w:rsidR="00822AA3" w:rsidRPr="00296396" w:rsidRDefault="00822AA3" w:rsidP="007B58EC">
            <w:pPr>
              <w:pStyle w:val="GvdeMetni"/>
              <w:jc w:val="both"/>
              <w:rPr>
                <w:sz w:val="20"/>
                <w:szCs w:val="20"/>
              </w:rPr>
            </w:pPr>
            <w:r w:rsidRPr="00296396">
              <w:rPr>
                <w:sz w:val="20"/>
                <w:szCs w:val="20"/>
              </w:rPr>
              <w:t>10</w:t>
            </w:r>
          </w:p>
        </w:tc>
        <w:tc>
          <w:tcPr>
            <w:tcW w:w="999" w:type="pct"/>
          </w:tcPr>
          <w:p w14:paraId="09CCB48D" w14:textId="77777777" w:rsidR="008B585B" w:rsidRPr="00296396" w:rsidRDefault="00296396" w:rsidP="007B58EC">
            <w:pPr>
              <w:pStyle w:val="GvdeMetni"/>
              <w:jc w:val="both"/>
              <w:rPr>
                <w:b/>
                <w:sz w:val="20"/>
                <w:szCs w:val="20"/>
              </w:rPr>
            </w:pPr>
            <w:r w:rsidRPr="00296396">
              <w:rPr>
                <w:sz w:val="20"/>
                <w:szCs w:val="20"/>
              </w:rPr>
              <w:t>1,69</w:t>
            </w:r>
            <w:r w:rsidRPr="00296396">
              <w:rPr>
                <w:b/>
                <w:sz w:val="20"/>
                <w:szCs w:val="20"/>
              </w:rPr>
              <w:t>±</w:t>
            </w:r>
            <w:r w:rsidRPr="00296396">
              <w:rPr>
                <w:sz w:val="20"/>
                <w:szCs w:val="20"/>
              </w:rPr>
              <w:t>1,19</w:t>
            </w:r>
          </w:p>
          <w:p w14:paraId="0D373734" w14:textId="77777777" w:rsidR="00296396" w:rsidRPr="00296396" w:rsidRDefault="00296396" w:rsidP="007B58EC">
            <w:pPr>
              <w:pStyle w:val="GvdeMetni"/>
              <w:jc w:val="both"/>
              <w:rPr>
                <w:sz w:val="20"/>
                <w:szCs w:val="20"/>
              </w:rPr>
            </w:pPr>
            <w:r w:rsidRPr="00296396">
              <w:rPr>
                <w:sz w:val="20"/>
                <w:szCs w:val="20"/>
              </w:rPr>
              <w:t>1,90±1,23</w:t>
            </w:r>
          </w:p>
        </w:tc>
        <w:tc>
          <w:tcPr>
            <w:tcW w:w="546" w:type="pct"/>
          </w:tcPr>
          <w:p w14:paraId="1A4D7F4A" w14:textId="77777777" w:rsidR="008B585B" w:rsidRPr="00D23FDA" w:rsidRDefault="00D23FDA" w:rsidP="007B58EC">
            <w:pPr>
              <w:pStyle w:val="GvdeMetni"/>
              <w:jc w:val="both"/>
              <w:rPr>
                <w:sz w:val="18"/>
                <w:szCs w:val="18"/>
              </w:rPr>
            </w:pPr>
            <w:r w:rsidRPr="00D23FDA">
              <w:rPr>
                <w:sz w:val="18"/>
                <w:szCs w:val="18"/>
              </w:rPr>
              <w:t>-2,80</w:t>
            </w:r>
          </w:p>
        </w:tc>
        <w:tc>
          <w:tcPr>
            <w:tcW w:w="591" w:type="pct"/>
          </w:tcPr>
          <w:p w14:paraId="2A18F29B" w14:textId="77777777" w:rsidR="008B585B" w:rsidRPr="00D23FDA" w:rsidRDefault="00D23FDA" w:rsidP="007B58EC">
            <w:pPr>
              <w:pStyle w:val="GvdeMetni"/>
              <w:jc w:val="both"/>
              <w:rPr>
                <w:b/>
                <w:sz w:val="18"/>
                <w:szCs w:val="18"/>
              </w:rPr>
            </w:pPr>
            <w:r w:rsidRPr="00D23FDA">
              <w:rPr>
                <w:b/>
                <w:sz w:val="18"/>
                <w:szCs w:val="18"/>
              </w:rPr>
              <w:t>0,00</w:t>
            </w:r>
            <w:r w:rsidR="002C34BA">
              <w:rPr>
                <w:b/>
                <w:sz w:val="18"/>
                <w:szCs w:val="18"/>
              </w:rPr>
              <w:t>*</w:t>
            </w:r>
          </w:p>
        </w:tc>
      </w:tr>
      <w:tr w:rsidR="008B585B" w14:paraId="4ADCEDF0" w14:textId="77777777" w:rsidTr="007B58EC">
        <w:tc>
          <w:tcPr>
            <w:tcW w:w="995" w:type="pct"/>
            <w:vMerge/>
          </w:tcPr>
          <w:p w14:paraId="5588CA74" w14:textId="77777777" w:rsidR="008B585B" w:rsidRPr="00296396" w:rsidRDefault="008B585B" w:rsidP="007B58EC">
            <w:pPr>
              <w:pStyle w:val="GvdeMetni"/>
              <w:jc w:val="both"/>
              <w:rPr>
                <w:sz w:val="20"/>
                <w:szCs w:val="20"/>
              </w:rPr>
            </w:pPr>
          </w:p>
        </w:tc>
        <w:tc>
          <w:tcPr>
            <w:tcW w:w="702" w:type="pct"/>
          </w:tcPr>
          <w:p w14:paraId="7BCBAC96" w14:textId="77777777" w:rsidR="008B585B" w:rsidRPr="00296396" w:rsidRDefault="008B585B" w:rsidP="007B58EC">
            <w:pPr>
              <w:pStyle w:val="GvdeMetni"/>
              <w:jc w:val="both"/>
              <w:rPr>
                <w:sz w:val="20"/>
                <w:szCs w:val="20"/>
              </w:rPr>
            </w:pPr>
            <w:r w:rsidRPr="00296396">
              <w:rPr>
                <w:sz w:val="20"/>
                <w:szCs w:val="20"/>
              </w:rPr>
              <w:t>Deney 3</w:t>
            </w:r>
          </w:p>
        </w:tc>
        <w:tc>
          <w:tcPr>
            <w:tcW w:w="679" w:type="pct"/>
          </w:tcPr>
          <w:p w14:paraId="4FA8FEA3" w14:textId="77777777" w:rsidR="008B585B" w:rsidRPr="00296396" w:rsidRDefault="008B585B" w:rsidP="007B58EC">
            <w:pPr>
              <w:pStyle w:val="GvdeMetni"/>
              <w:jc w:val="both"/>
              <w:rPr>
                <w:sz w:val="20"/>
                <w:szCs w:val="20"/>
              </w:rPr>
            </w:pPr>
            <w:r w:rsidRPr="00296396">
              <w:rPr>
                <w:sz w:val="20"/>
                <w:szCs w:val="20"/>
              </w:rPr>
              <w:t>Ön test</w:t>
            </w:r>
          </w:p>
          <w:p w14:paraId="213D8EB4" w14:textId="77777777" w:rsidR="008B585B" w:rsidRPr="00296396" w:rsidRDefault="008B585B" w:rsidP="007B58EC">
            <w:pPr>
              <w:pStyle w:val="GvdeMetni"/>
              <w:jc w:val="both"/>
              <w:rPr>
                <w:sz w:val="20"/>
                <w:szCs w:val="20"/>
              </w:rPr>
            </w:pPr>
            <w:r w:rsidRPr="00296396">
              <w:rPr>
                <w:sz w:val="20"/>
                <w:szCs w:val="20"/>
              </w:rPr>
              <w:t>Son test</w:t>
            </w:r>
          </w:p>
        </w:tc>
        <w:tc>
          <w:tcPr>
            <w:tcW w:w="488" w:type="pct"/>
          </w:tcPr>
          <w:p w14:paraId="519860E9" w14:textId="77777777" w:rsidR="008B585B" w:rsidRPr="00296396" w:rsidRDefault="00822AA3" w:rsidP="007B58EC">
            <w:pPr>
              <w:pStyle w:val="GvdeMetni"/>
              <w:jc w:val="both"/>
              <w:rPr>
                <w:sz w:val="20"/>
                <w:szCs w:val="20"/>
              </w:rPr>
            </w:pPr>
            <w:r w:rsidRPr="00296396">
              <w:rPr>
                <w:sz w:val="20"/>
                <w:szCs w:val="20"/>
              </w:rPr>
              <w:t>9</w:t>
            </w:r>
          </w:p>
          <w:p w14:paraId="5DCABC76" w14:textId="77777777" w:rsidR="00822AA3" w:rsidRPr="00296396" w:rsidRDefault="00822AA3" w:rsidP="007B58EC">
            <w:pPr>
              <w:pStyle w:val="GvdeMetni"/>
              <w:jc w:val="both"/>
              <w:rPr>
                <w:sz w:val="20"/>
                <w:szCs w:val="20"/>
              </w:rPr>
            </w:pPr>
            <w:r w:rsidRPr="00296396">
              <w:rPr>
                <w:sz w:val="20"/>
                <w:szCs w:val="20"/>
              </w:rPr>
              <w:t>9</w:t>
            </w:r>
          </w:p>
        </w:tc>
        <w:tc>
          <w:tcPr>
            <w:tcW w:w="999" w:type="pct"/>
          </w:tcPr>
          <w:p w14:paraId="45ACD156" w14:textId="77777777" w:rsidR="008B585B" w:rsidRPr="00296396" w:rsidRDefault="00296396" w:rsidP="007B58EC">
            <w:pPr>
              <w:pStyle w:val="GvdeMetni"/>
              <w:jc w:val="both"/>
              <w:rPr>
                <w:b/>
                <w:sz w:val="20"/>
                <w:szCs w:val="20"/>
              </w:rPr>
            </w:pPr>
            <w:r w:rsidRPr="00296396">
              <w:rPr>
                <w:sz w:val="20"/>
                <w:szCs w:val="20"/>
              </w:rPr>
              <w:t>2,51</w:t>
            </w:r>
            <w:r w:rsidRPr="00296396">
              <w:rPr>
                <w:b/>
                <w:sz w:val="20"/>
                <w:szCs w:val="20"/>
              </w:rPr>
              <w:t>±</w:t>
            </w:r>
            <w:r w:rsidRPr="00296396">
              <w:rPr>
                <w:sz w:val="20"/>
                <w:szCs w:val="20"/>
              </w:rPr>
              <w:t>1,32</w:t>
            </w:r>
          </w:p>
          <w:p w14:paraId="11E79B40" w14:textId="77777777" w:rsidR="00296396" w:rsidRPr="00296396" w:rsidRDefault="00296396" w:rsidP="007B58EC">
            <w:pPr>
              <w:pStyle w:val="GvdeMetni"/>
              <w:jc w:val="both"/>
              <w:rPr>
                <w:sz w:val="20"/>
                <w:szCs w:val="20"/>
              </w:rPr>
            </w:pPr>
            <w:r w:rsidRPr="00296396">
              <w:rPr>
                <w:sz w:val="20"/>
                <w:szCs w:val="20"/>
              </w:rPr>
              <w:t>2,92±1,20</w:t>
            </w:r>
          </w:p>
        </w:tc>
        <w:tc>
          <w:tcPr>
            <w:tcW w:w="546" w:type="pct"/>
          </w:tcPr>
          <w:p w14:paraId="7D3B92E7" w14:textId="77777777" w:rsidR="008B585B" w:rsidRPr="00D23FDA" w:rsidRDefault="00D23FDA" w:rsidP="007B58EC">
            <w:pPr>
              <w:pStyle w:val="GvdeMetni"/>
              <w:jc w:val="both"/>
              <w:rPr>
                <w:sz w:val="18"/>
                <w:szCs w:val="18"/>
              </w:rPr>
            </w:pPr>
            <w:r w:rsidRPr="00D23FDA">
              <w:rPr>
                <w:sz w:val="18"/>
                <w:szCs w:val="18"/>
              </w:rPr>
              <w:t>-1,18</w:t>
            </w:r>
          </w:p>
        </w:tc>
        <w:tc>
          <w:tcPr>
            <w:tcW w:w="591" w:type="pct"/>
          </w:tcPr>
          <w:p w14:paraId="717FB202" w14:textId="77777777" w:rsidR="008B585B" w:rsidRPr="00D23FDA" w:rsidRDefault="00D23FDA" w:rsidP="007B58EC">
            <w:pPr>
              <w:pStyle w:val="GvdeMetni"/>
              <w:jc w:val="both"/>
              <w:rPr>
                <w:sz w:val="18"/>
                <w:szCs w:val="18"/>
              </w:rPr>
            </w:pPr>
            <w:r w:rsidRPr="00D23FDA">
              <w:rPr>
                <w:sz w:val="18"/>
                <w:szCs w:val="18"/>
              </w:rPr>
              <w:t>0,23</w:t>
            </w:r>
          </w:p>
        </w:tc>
      </w:tr>
    </w:tbl>
    <w:p w14:paraId="18A0E9BB" w14:textId="77777777" w:rsidR="002C34BA" w:rsidRPr="007B58EC" w:rsidRDefault="002C34BA" w:rsidP="002C34BA">
      <w:pPr>
        <w:pStyle w:val="GvdeMetni"/>
        <w:spacing w:line="360" w:lineRule="auto"/>
        <w:ind w:right="510"/>
        <w:jc w:val="both"/>
        <w:rPr>
          <w:sz w:val="20"/>
          <w:szCs w:val="20"/>
        </w:rPr>
      </w:pPr>
      <w:r w:rsidRPr="007B58EC">
        <w:rPr>
          <w:sz w:val="20"/>
          <w:szCs w:val="20"/>
        </w:rPr>
        <w:t>*Anlamlı fark vardır (p&lt;0,05)</w:t>
      </w:r>
    </w:p>
    <w:p w14:paraId="7E12CFCE" w14:textId="26FD9261" w:rsidR="00E03EE7" w:rsidRDefault="005F0117" w:rsidP="007A4F49">
      <w:pPr>
        <w:pStyle w:val="NormalAf"/>
      </w:pPr>
      <w:r>
        <w:lastRenderedPageBreak/>
        <w:t xml:space="preserve">Tablo incelendiğinde tüm gruplarda </w:t>
      </w:r>
      <w:r w:rsidR="00D92AC6">
        <w:t>tüm gruplarda RAST zirve güç ve minimum güç</w:t>
      </w:r>
      <w:r w:rsidR="000B0AEB">
        <w:t xml:space="preserve"> ön test- son test</w:t>
      </w:r>
      <w:r w:rsidR="00D92AC6">
        <w:t xml:space="preserve"> değerlerinde gelişim görülmüştür. Deney1 grubunun hem zirve güç hem de minimum güç değeri gelişimi istatistiki açıdan daha anlamlı görülmüştür(p&lt;0.05). Ortalama güç değerlerine bakıldığında tüm gruplarda bir gelişim söz</w:t>
      </w:r>
      <w:r w:rsidR="009026D8">
        <w:t xml:space="preserve"> </w:t>
      </w:r>
      <w:r w:rsidR="00D92AC6">
        <w:t>konusu iken deney1 ve deney3 gruplarındaki gelişim istatistiki açıdan anlamlıdır (p&lt;0.05).</w:t>
      </w:r>
      <w:r w:rsidR="000B0AEB">
        <w:t xml:space="preserve"> Yorgunluk indeksi değerleri incelendiğinde deney1 ve deney3 gruplarında bir gelişim var iken kontrol grubunda bir gelişim görülmemiştir. Bununla birlikte deney1 grubundaki gelişim istatistiki açıdan anlamlı görülmüştür(p&lt;0.05).</w:t>
      </w:r>
    </w:p>
    <w:p w14:paraId="4BBBB1E2" w14:textId="6F8DE6B5" w:rsidR="00013BA5" w:rsidRPr="003C0BD5" w:rsidRDefault="009D428F" w:rsidP="007B58EC">
      <w:pPr>
        <w:pStyle w:val="TabloAF"/>
      </w:pPr>
      <w:bookmarkStart w:id="72" w:name="_Toc90651040"/>
      <w:r w:rsidRPr="003C0BD5">
        <w:t>Tablo</w:t>
      </w:r>
      <w:r w:rsidR="007B58EC">
        <w:t xml:space="preserve"> 4.6.</w:t>
      </w:r>
      <w:r w:rsidRPr="003C0BD5">
        <w:t xml:space="preserve"> Sporcuların </w:t>
      </w:r>
      <w:r w:rsidR="002801D5">
        <w:t>wingate p</w:t>
      </w:r>
      <w:r w:rsidR="007B58EC" w:rsidRPr="003C0BD5">
        <w:t>er</w:t>
      </w:r>
      <w:r w:rsidR="002801D5">
        <w:t>formans t</w:t>
      </w:r>
      <w:r w:rsidR="007B58EC">
        <w:t xml:space="preserve">esti ön test-son test </w:t>
      </w:r>
      <w:r w:rsidR="002801D5">
        <w:t>wilcoxon t</w:t>
      </w:r>
      <w:r w:rsidR="007B58EC" w:rsidRPr="003C0BD5">
        <w:t>esti sonuçları</w:t>
      </w:r>
      <w:bookmarkEnd w:id="72"/>
      <w:r w:rsidR="007B58EC">
        <w:t xml:space="preserve"> </w:t>
      </w:r>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6"/>
        <w:gridCol w:w="1195"/>
        <w:gridCol w:w="1315"/>
        <w:gridCol w:w="837"/>
        <w:gridCol w:w="1486"/>
        <w:gridCol w:w="904"/>
        <w:gridCol w:w="957"/>
      </w:tblGrid>
      <w:tr w:rsidR="00013BA5" w:rsidRPr="001200B7" w14:paraId="00DD8D9E" w14:textId="77777777" w:rsidTr="003407A9">
        <w:tc>
          <w:tcPr>
            <w:tcW w:w="928" w:type="pct"/>
          </w:tcPr>
          <w:p w14:paraId="7AA3FF9E" w14:textId="77777777" w:rsidR="00013BA5" w:rsidRPr="001200B7" w:rsidRDefault="00013BA5" w:rsidP="001200B7">
            <w:pPr>
              <w:pStyle w:val="GvdeMetni"/>
              <w:jc w:val="both"/>
              <w:rPr>
                <w:b/>
                <w:sz w:val="20"/>
                <w:szCs w:val="20"/>
              </w:rPr>
            </w:pPr>
            <w:r w:rsidRPr="001200B7">
              <w:rPr>
                <w:b/>
                <w:sz w:val="20"/>
                <w:szCs w:val="20"/>
              </w:rPr>
              <w:t>Wingate Ölçüm Parametreleri</w:t>
            </w:r>
          </w:p>
        </w:tc>
        <w:tc>
          <w:tcPr>
            <w:tcW w:w="727" w:type="pct"/>
          </w:tcPr>
          <w:p w14:paraId="00924C69" w14:textId="77777777" w:rsidR="00013BA5" w:rsidRPr="001200B7" w:rsidRDefault="00013BA5" w:rsidP="001200B7">
            <w:pPr>
              <w:pStyle w:val="GvdeMetni"/>
              <w:jc w:val="both"/>
              <w:rPr>
                <w:b/>
                <w:sz w:val="20"/>
                <w:szCs w:val="20"/>
              </w:rPr>
            </w:pPr>
            <w:r w:rsidRPr="001200B7">
              <w:rPr>
                <w:b/>
                <w:sz w:val="20"/>
                <w:szCs w:val="20"/>
              </w:rPr>
              <w:t>Grup</w:t>
            </w:r>
          </w:p>
        </w:tc>
        <w:tc>
          <w:tcPr>
            <w:tcW w:w="800" w:type="pct"/>
          </w:tcPr>
          <w:p w14:paraId="0789FCF0" w14:textId="77777777" w:rsidR="00013BA5" w:rsidRPr="001200B7" w:rsidRDefault="00013BA5" w:rsidP="001200B7">
            <w:pPr>
              <w:pStyle w:val="GvdeMetni"/>
              <w:jc w:val="both"/>
              <w:rPr>
                <w:b/>
                <w:sz w:val="20"/>
                <w:szCs w:val="20"/>
              </w:rPr>
            </w:pPr>
            <w:r w:rsidRPr="001200B7">
              <w:rPr>
                <w:b/>
                <w:sz w:val="20"/>
                <w:szCs w:val="20"/>
              </w:rPr>
              <w:t>Ölçüm</w:t>
            </w:r>
          </w:p>
        </w:tc>
        <w:tc>
          <w:tcPr>
            <w:tcW w:w="509" w:type="pct"/>
          </w:tcPr>
          <w:p w14:paraId="53B93DC8" w14:textId="77777777" w:rsidR="00013BA5" w:rsidRPr="001200B7" w:rsidRDefault="00013BA5" w:rsidP="001200B7">
            <w:pPr>
              <w:pStyle w:val="GvdeMetni"/>
              <w:jc w:val="both"/>
              <w:rPr>
                <w:b/>
                <w:sz w:val="20"/>
                <w:szCs w:val="20"/>
              </w:rPr>
            </w:pPr>
            <w:r w:rsidRPr="001200B7">
              <w:rPr>
                <w:b/>
                <w:sz w:val="20"/>
                <w:szCs w:val="20"/>
              </w:rPr>
              <w:t>N</w:t>
            </w:r>
          </w:p>
        </w:tc>
        <w:tc>
          <w:tcPr>
            <w:tcW w:w="904" w:type="pct"/>
          </w:tcPr>
          <w:p w14:paraId="048408A6" w14:textId="77777777" w:rsidR="00013BA5" w:rsidRPr="001200B7" w:rsidRDefault="00013BA5" w:rsidP="001200B7">
            <w:pPr>
              <w:pStyle w:val="GvdeMetni"/>
              <w:jc w:val="both"/>
              <w:rPr>
                <w:b/>
                <w:sz w:val="20"/>
                <w:szCs w:val="20"/>
              </w:rPr>
            </w:pPr>
            <w:proofErr w:type="gramStart"/>
            <w:r w:rsidRPr="001200B7">
              <w:rPr>
                <w:b/>
                <w:sz w:val="20"/>
                <w:szCs w:val="20"/>
              </w:rPr>
              <w:t>x</w:t>
            </w:r>
            <w:proofErr w:type="gramEnd"/>
            <w:r w:rsidRPr="001200B7">
              <w:rPr>
                <w:b/>
                <w:sz w:val="20"/>
                <w:szCs w:val="20"/>
              </w:rPr>
              <w:t>̄±ss</w:t>
            </w:r>
          </w:p>
        </w:tc>
        <w:tc>
          <w:tcPr>
            <w:tcW w:w="550" w:type="pct"/>
          </w:tcPr>
          <w:p w14:paraId="584C8226" w14:textId="77777777" w:rsidR="00013BA5" w:rsidRPr="001200B7" w:rsidRDefault="00013BA5" w:rsidP="001200B7">
            <w:pPr>
              <w:pStyle w:val="GvdeMetni"/>
              <w:jc w:val="both"/>
              <w:rPr>
                <w:b/>
                <w:sz w:val="20"/>
                <w:szCs w:val="20"/>
              </w:rPr>
            </w:pPr>
            <w:r w:rsidRPr="001200B7">
              <w:rPr>
                <w:b/>
                <w:sz w:val="20"/>
                <w:szCs w:val="20"/>
              </w:rPr>
              <w:t>Z</w:t>
            </w:r>
          </w:p>
        </w:tc>
        <w:tc>
          <w:tcPr>
            <w:tcW w:w="582" w:type="pct"/>
          </w:tcPr>
          <w:p w14:paraId="0A29CE57" w14:textId="77777777" w:rsidR="00013BA5" w:rsidRPr="001200B7" w:rsidRDefault="00013BA5" w:rsidP="001200B7">
            <w:pPr>
              <w:pStyle w:val="GvdeMetni"/>
              <w:jc w:val="both"/>
              <w:rPr>
                <w:b/>
                <w:sz w:val="20"/>
                <w:szCs w:val="20"/>
              </w:rPr>
            </w:pPr>
            <w:proofErr w:type="gramStart"/>
            <w:r w:rsidRPr="001200B7">
              <w:rPr>
                <w:b/>
                <w:sz w:val="20"/>
                <w:szCs w:val="20"/>
              </w:rPr>
              <w:t>p</w:t>
            </w:r>
            <w:proofErr w:type="gramEnd"/>
          </w:p>
        </w:tc>
      </w:tr>
      <w:tr w:rsidR="00013BA5" w:rsidRPr="001200B7" w14:paraId="271E49E7" w14:textId="77777777" w:rsidTr="003407A9">
        <w:tc>
          <w:tcPr>
            <w:tcW w:w="928" w:type="pct"/>
            <w:vMerge w:val="restart"/>
          </w:tcPr>
          <w:p w14:paraId="4E8E87BE" w14:textId="77777777" w:rsidR="00013BA5" w:rsidRPr="001200B7" w:rsidRDefault="00013BA5" w:rsidP="001200B7">
            <w:pPr>
              <w:pStyle w:val="GvdeMetni"/>
              <w:jc w:val="both"/>
              <w:rPr>
                <w:b/>
                <w:sz w:val="20"/>
                <w:szCs w:val="20"/>
              </w:rPr>
            </w:pPr>
          </w:p>
          <w:p w14:paraId="4CFA5758" w14:textId="77777777" w:rsidR="00013BA5" w:rsidRPr="001200B7" w:rsidRDefault="00013BA5" w:rsidP="001200B7">
            <w:pPr>
              <w:pStyle w:val="GvdeMetni"/>
              <w:jc w:val="both"/>
              <w:rPr>
                <w:b/>
                <w:sz w:val="20"/>
                <w:szCs w:val="20"/>
              </w:rPr>
            </w:pPr>
            <w:r w:rsidRPr="001200B7">
              <w:rPr>
                <w:b/>
                <w:sz w:val="20"/>
                <w:szCs w:val="20"/>
              </w:rPr>
              <w:t>Zirve Güç(w/kg)</w:t>
            </w:r>
          </w:p>
        </w:tc>
        <w:tc>
          <w:tcPr>
            <w:tcW w:w="727" w:type="pct"/>
          </w:tcPr>
          <w:p w14:paraId="3AF5AFAC" w14:textId="77777777" w:rsidR="00013BA5" w:rsidRPr="001200B7" w:rsidRDefault="00013BA5" w:rsidP="001200B7">
            <w:pPr>
              <w:pStyle w:val="GvdeMetni"/>
              <w:jc w:val="both"/>
              <w:rPr>
                <w:sz w:val="20"/>
                <w:szCs w:val="20"/>
              </w:rPr>
            </w:pPr>
            <w:r w:rsidRPr="001200B7">
              <w:rPr>
                <w:sz w:val="20"/>
                <w:szCs w:val="20"/>
              </w:rPr>
              <w:t>Kontrol</w:t>
            </w:r>
          </w:p>
        </w:tc>
        <w:tc>
          <w:tcPr>
            <w:tcW w:w="800" w:type="pct"/>
          </w:tcPr>
          <w:p w14:paraId="7E61381E" w14:textId="77777777" w:rsidR="00013BA5" w:rsidRPr="001200B7" w:rsidRDefault="00013BA5" w:rsidP="001200B7">
            <w:pPr>
              <w:pStyle w:val="GvdeMetni"/>
              <w:jc w:val="both"/>
              <w:rPr>
                <w:sz w:val="20"/>
                <w:szCs w:val="20"/>
              </w:rPr>
            </w:pPr>
            <w:r w:rsidRPr="001200B7">
              <w:rPr>
                <w:sz w:val="20"/>
                <w:szCs w:val="20"/>
              </w:rPr>
              <w:t>Ön</w:t>
            </w:r>
            <w:r w:rsidR="009D428F" w:rsidRPr="001200B7">
              <w:rPr>
                <w:sz w:val="20"/>
                <w:szCs w:val="20"/>
              </w:rPr>
              <w:t xml:space="preserve"> </w:t>
            </w:r>
            <w:r w:rsidRPr="001200B7">
              <w:rPr>
                <w:sz w:val="20"/>
                <w:szCs w:val="20"/>
              </w:rPr>
              <w:t>test</w:t>
            </w:r>
          </w:p>
          <w:p w14:paraId="72B2C08B" w14:textId="77777777" w:rsidR="00013BA5" w:rsidRPr="001200B7" w:rsidRDefault="00013BA5" w:rsidP="001200B7">
            <w:pPr>
              <w:pStyle w:val="GvdeMetni"/>
              <w:jc w:val="both"/>
              <w:rPr>
                <w:sz w:val="20"/>
                <w:szCs w:val="20"/>
              </w:rPr>
            </w:pPr>
            <w:r w:rsidRPr="001200B7">
              <w:rPr>
                <w:sz w:val="20"/>
                <w:szCs w:val="20"/>
              </w:rPr>
              <w:t>Son</w:t>
            </w:r>
            <w:r w:rsidR="009D428F" w:rsidRPr="001200B7">
              <w:rPr>
                <w:sz w:val="20"/>
                <w:szCs w:val="20"/>
              </w:rPr>
              <w:t xml:space="preserve"> </w:t>
            </w:r>
            <w:r w:rsidRPr="001200B7">
              <w:rPr>
                <w:sz w:val="20"/>
                <w:szCs w:val="20"/>
              </w:rPr>
              <w:t>test</w:t>
            </w:r>
          </w:p>
        </w:tc>
        <w:tc>
          <w:tcPr>
            <w:tcW w:w="509" w:type="pct"/>
          </w:tcPr>
          <w:p w14:paraId="4E919932" w14:textId="77777777" w:rsidR="00013BA5" w:rsidRPr="001200B7" w:rsidRDefault="009D428F" w:rsidP="001200B7">
            <w:pPr>
              <w:pStyle w:val="GvdeMetni"/>
              <w:jc w:val="both"/>
              <w:rPr>
                <w:sz w:val="20"/>
                <w:szCs w:val="20"/>
              </w:rPr>
            </w:pPr>
            <w:r w:rsidRPr="001200B7">
              <w:rPr>
                <w:sz w:val="20"/>
                <w:szCs w:val="20"/>
              </w:rPr>
              <w:t>9</w:t>
            </w:r>
          </w:p>
          <w:p w14:paraId="42AEE104" w14:textId="77777777" w:rsidR="009D428F" w:rsidRPr="001200B7" w:rsidRDefault="009D428F" w:rsidP="001200B7">
            <w:pPr>
              <w:pStyle w:val="GvdeMetni"/>
              <w:jc w:val="both"/>
              <w:rPr>
                <w:sz w:val="20"/>
                <w:szCs w:val="20"/>
              </w:rPr>
            </w:pPr>
            <w:r w:rsidRPr="001200B7">
              <w:rPr>
                <w:sz w:val="20"/>
                <w:szCs w:val="20"/>
              </w:rPr>
              <w:t>9</w:t>
            </w:r>
          </w:p>
        </w:tc>
        <w:tc>
          <w:tcPr>
            <w:tcW w:w="904" w:type="pct"/>
          </w:tcPr>
          <w:p w14:paraId="49FB25BA" w14:textId="77777777" w:rsidR="00013BA5" w:rsidRPr="001200B7" w:rsidRDefault="003E2E5F" w:rsidP="001200B7">
            <w:pPr>
              <w:pStyle w:val="GvdeMetni"/>
              <w:jc w:val="both"/>
              <w:rPr>
                <w:sz w:val="20"/>
                <w:szCs w:val="20"/>
              </w:rPr>
            </w:pPr>
            <w:r w:rsidRPr="001200B7">
              <w:rPr>
                <w:sz w:val="20"/>
                <w:szCs w:val="20"/>
              </w:rPr>
              <w:t>4,66±1,19</w:t>
            </w:r>
          </w:p>
          <w:p w14:paraId="42E33127" w14:textId="77777777" w:rsidR="003E2E5F" w:rsidRPr="001200B7" w:rsidRDefault="003E2E5F" w:rsidP="001200B7">
            <w:pPr>
              <w:pStyle w:val="GvdeMetni"/>
              <w:jc w:val="both"/>
              <w:rPr>
                <w:sz w:val="20"/>
                <w:szCs w:val="20"/>
              </w:rPr>
            </w:pPr>
            <w:r w:rsidRPr="001200B7">
              <w:rPr>
                <w:sz w:val="20"/>
                <w:szCs w:val="20"/>
              </w:rPr>
              <w:t>5,40±0,90</w:t>
            </w:r>
          </w:p>
        </w:tc>
        <w:tc>
          <w:tcPr>
            <w:tcW w:w="550" w:type="pct"/>
          </w:tcPr>
          <w:p w14:paraId="20E1842E" w14:textId="77777777" w:rsidR="00013BA5" w:rsidRPr="001200B7" w:rsidRDefault="00EB738A" w:rsidP="001200B7">
            <w:pPr>
              <w:pStyle w:val="GvdeMetni"/>
              <w:jc w:val="both"/>
              <w:rPr>
                <w:sz w:val="20"/>
                <w:szCs w:val="20"/>
              </w:rPr>
            </w:pPr>
            <w:r w:rsidRPr="001200B7">
              <w:rPr>
                <w:sz w:val="20"/>
                <w:szCs w:val="20"/>
              </w:rPr>
              <w:t>-2,42</w:t>
            </w:r>
          </w:p>
        </w:tc>
        <w:tc>
          <w:tcPr>
            <w:tcW w:w="582" w:type="pct"/>
          </w:tcPr>
          <w:p w14:paraId="0698987B" w14:textId="77777777" w:rsidR="00013BA5" w:rsidRPr="001200B7" w:rsidRDefault="00EB738A" w:rsidP="001200B7">
            <w:pPr>
              <w:pStyle w:val="GvdeMetni"/>
              <w:jc w:val="both"/>
              <w:rPr>
                <w:b/>
                <w:sz w:val="20"/>
                <w:szCs w:val="20"/>
              </w:rPr>
            </w:pPr>
            <w:r w:rsidRPr="001200B7">
              <w:rPr>
                <w:b/>
                <w:sz w:val="20"/>
                <w:szCs w:val="20"/>
              </w:rPr>
              <w:t>0,01</w:t>
            </w:r>
            <w:r w:rsidR="002C34BA" w:rsidRPr="001200B7">
              <w:rPr>
                <w:b/>
                <w:sz w:val="20"/>
                <w:szCs w:val="20"/>
              </w:rPr>
              <w:t>*</w:t>
            </w:r>
          </w:p>
        </w:tc>
      </w:tr>
      <w:tr w:rsidR="00013BA5" w:rsidRPr="001200B7" w14:paraId="2D2AFC36" w14:textId="77777777" w:rsidTr="003407A9">
        <w:tc>
          <w:tcPr>
            <w:tcW w:w="928" w:type="pct"/>
            <w:vMerge/>
          </w:tcPr>
          <w:p w14:paraId="5005E4A1" w14:textId="77777777" w:rsidR="00013BA5" w:rsidRPr="001200B7" w:rsidRDefault="00013BA5" w:rsidP="001200B7">
            <w:pPr>
              <w:pStyle w:val="GvdeMetni"/>
              <w:jc w:val="both"/>
              <w:rPr>
                <w:b/>
                <w:sz w:val="20"/>
                <w:szCs w:val="20"/>
              </w:rPr>
            </w:pPr>
          </w:p>
        </w:tc>
        <w:tc>
          <w:tcPr>
            <w:tcW w:w="727" w:type="pct"/>
          </w:tcPr>
          <w:p w14:paraId="0D20D9CB" w14:textId="77777777" w:rsidR="00013BA5" w:rsidRPr="001200B7" w:rsidRDefault="00013BA5" w:rsidP="001200B7">
            <w:pPr>
              <w:pStyle w:val="GvdeMetni"/>
              <w:jc w:val="both"/>
              <w:rPr>
                <w:sz w:val="20"/>
                <w:szCs w:val="20"/>
              </w:rPr>
            </w:pPr>
            <w:r w:rsidRPr="001200B7">
              <w:rPr>
                <w:sz w:val="20"/>
                <w:szCs w:val="20"/>
              </w:rPr>
              <w:t xml:space="preserve">Deney1 </w:t>
            </w:r>
          </w:p>
        </w:tc>
        <w:tc>
          <w:tcPr>
            <w:tcW w:w="800" w:type="pct"/>
          </w:tcPr>
          <w:p w14:paraId="40500A67" w14:textId="77777777" w:rsidR="009D428F" w:rsidRPr="001200B7" w:rsidRDefault="009D428F" w:rsidP="001200B7">
            <w:pPr>
              <w:pStyle w:val="GvdeMetni"/>
              <w:jc w:val="both"/>
              <w:rPr>
                <w:sz w:val="20"/>
                <w:szCs w:val="20"/>
              </w:rPr>
            </w:pPr>
            <w:r w:rsidRPr="001200B7">
              <w:rPr>
                <w:sz w:val="20"/>
                <w:szCs w:val="20"/>
              </w:rPr>
              <w:t>Ön test</w:t>
            </w:r>
          </w:p>
          <w:p w14:paraId="59ABDA19"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30DAD244" w14:textId="77777777" w:rsidR="00013BA5" w:rsidRPr="001200B7" w:rsidRDefault="009D428F" w:rsidP="001200B7">
            <w:pPr>
              <w:pStyle w:val="GvdeMetni"/>
              <w:jc w:val="both"/>
              <w:rPr>
                <w:sz w:val="20"/>
                <w:szCs w:val="20"/>
              </w:rPr>
            </w:pPr>
            <w:r w:rsidRPr="001200B7">
              <w:rPr>
                <w:sz w:val="20"/>
                <w:szCs w:val="20"/>
              </w:rPr>
              <w:t>10</w:t>
            </w:r>
          </w:p>
          <w:p w14:paraId="55C144BB" w14:textId="77777777" w:rsidR="009D428F" w:rsidRPr="001200B7" w:rsidRDefault="009D428F" w:rsidP="001200B7">
            <w:pPr>
              <w:pStyle w:val="GvdeMetni"/>
              <w:jc w:val="both"/>
              <w:rPr>
                <w:sz w:val="20"/>
                <w:szCs w:val="20"/>
              </w:rPr>
            </w:pPr>
            <w:r w:rsidRPr="001200B7">
              <w:rPr>
                <w:sz w:val="20"/>
                <w:szCs w:val="20"/>
              </w:rPr>
              <w:t>10</w:t>
            </w:r>
          </w:p>
        </w:tc>
        <w:tc>
          <w:tcPr>
            <w:tcW w:w="904" w:type="pct"/>
          </w:tcPr>
          <w:p w14:paraId="7276A574" w14:textId="77777777" w:rsidR="00013BA5" w:rsidRPr="001200B7" w:rsidRDefault="002352D1" w:rsidP="001200B7">
            <w:pPr>
              <w:pStyle w:val="GvdeMetni"/>
              <w:jc w:val="both"/>
              <w:rPr>
                <w:sz w:val="20"/>
                <w:szCs w:val="20"/>
              </w:rPr>
            </w:pPr>
            <w:r w:rsidRPr="001200B7">
              <w:rPr>
                <w:sz w:val="20"/>
                <w:szCs w:val="20"/>
              </w:rPr>
              <w:t>4,67±0,93</w:t>
            </w:r>
          </w:p>
          <w:p w14:paraId="4CB64615" w14:textId="77777777" w:rsidR="002352D1" w:rsidRPr="001200B7" w:rsidRDefault="002352D1" w:rsidP="001200B7">
            <w:pPr>
              <w:pStyle w:val="GvdeMetni"/>
              <w:jc w:val="both"/>
              <w:rPr>
                <w:sz w:val="20"/>
                <w:szCs w:val="20"/>
              </w:rPr>
            </w:pPr>
            <w:r w:rsidRPr="001200B7">
              <w:rPr>
                <w:sz w:val="20"/>
                <w:szCs w:val="20"/>
              </w:rPr>
              <w:t>5,13±0,92</w:t>
            </w:r>
          </w:p>
        </w:tc>
        <w:tc>
          <w:tcPr>
            <w:tcW w:w="550" w:type="pct"/>
          </w:tcPr>
          <w:p w14:paraId="07AB5FAF" w14:textId="77777777" w:rsidR="00013BA5" w:rsidRPr="001200B7" w:rsidRDefault="00EB738A" w:rsidP="001200B7">
            <w:pPr>
              <w:pStyle w:val="GvdeMetni"/>
              <w:jc w:val="both"/>
              <w:rPr>
                <w:sz w:val="20"/>
                <w:szCs w:val="20"/>
              </w:rPr>
            </w:pPr>
            <w:r w:rsidRPr="001200B7">
              <w:rPr>
                <w:sz w:val="20"/>
                <w:szCs w:val="20"/>
              </w:rPr>
              <w:t>-2,19</w:t>
            </w:r>
          </w:p>
        </w:tc>
        <w:tc>
          <w:tcPr>
            <w:tcW w:w="582" w:type="pct"/>
          </w:tcPr>
          <w:p w14:paraId="54827E10" w14:textId="77777777" w:rsidR="00013BA5" w:rsidRPr="001200B7" w:rsidRDefault="00EB738A" w:rsidP="001200B7">
            <w:pPr>
              <w:pStyle w:val="GvdeMetni"/>
              <w:jc w:val="both"/>
              <w:rPr>
                <w:b/>
                <w:sz w:val="20"/>
                <w:szCs w:val="20"/>
              </w:rPr>
            </w:pPr>
            <w:r w:rsidRPr="001200B7">
              <w:rPr>
                <w:b/>
                <w:sz w:val="20"/>
                <w:szCs w:val="20"/>
              </w:rPr>
              <w:t>0,02</w:t>
            </w:r>
            <w:r w:rsidR="002C34BA" w:rsidRPr="001200B7">
              <w:rPr>
                <w:b/>
                <w:sz w:val="20"/>
                <w:szCs w:val="20"/>
              </w:rPr>
              <w:t>*</w:t>
            </w:r>
          </w:p>
        </w:tc>
      </w:tr>
      <w:tr w:rsidR="00013BA5" w:rsidRPr="001200B7" w14:paraId="3FB31DCF" w14:textId="77777777" w:rsidTr="003407A9">
        <w:tc>
          <w:tcPr>
            <w:tcW w:w="928" w:type="pct"/>
            <w:vMerge/>
          </w:tcPr>
          <w:p w14:paraId="651A79A2" w14:textId="77777777" w:rsidR="00013BA5" w:rsidRPr="001200B7" w:rsidRDefault="00013BA5" w:rsidP="001200B7">
            <w:pPr>
              <w:pStyle w:val="GvdeMetni"/>
              <w:jc w:val="both"/>
              <w:rPr>
                <w:b/>
                <w:sz w:val="20"/>
                <w:szCs w:val="20"/>
              </w:rPr>
            </w:pPr>
          </w:p>
        </w:tc>
        <w:tc>
          <w:tcPr>
            <w:tcW w:w="727" w:type="pct"/>
          </w:tcPr>
          <w:p w14:paraId="43B929C5" w14:textId="77777777" w:rsidR="00013BA5" w:rsidRPr="001200B7" w:rsidRDefault="00013BA5" w:rsidP="001200B7">
            <w:pPr>
              <w:pStyle w:val="GvdeMetni"/>
              <w:jc w:val="both"/>
              <w:rPr>
                <w:sz w:val="20"/>
                <w:szCs w:val="20"/>
              </w:rPr>
            </w:pPr>
            <w:r w:rsidRPr="001200B7">
              <w:rPr>
                <w:sz w:val="20"/>
                <w:szCs w:val="20"/>
              </w:rPr>
              <w:t>Deney3</w:t>
            </w:r>
          </w:p>
        </w:tc>
        <w:tc>
          <w:tcPr>
            <w:tcW w:w="800" w:type="pct"/>
          </w:tcPr>
          <w:p w14:paraId="31845651" w14:textId="77777777" w:rsidR="009D428F" w:rsidRPr="001200B7" w:rsidRDefault="009D428F" w:rsidP="001200B7">
            <w:pPr>
              <w:pStyle w:val="GvdeMetni"/>
              <w:jc w:val="both"/>
              <w:rPr>
                <w:sz w:val="20"/>
                <w:szCs w:val="20"/>
              </w:rPr>
            </w:pPr>
            <w:r w:rsidRPr="001200B7">
              <w:rPr>
                <w:sz w:val="20"/>
                <w:szCs w:val="20"/>
              </w:rPr>
              <w:t>Ön test</w:t>
            </w:r>
          </w:p>
          <w:p w14:paraId="3CF01C8B"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6283E666" w14:textId="77777777" w:rsidR="00013BA5" w:rsidRPr="001200B7" w:rsidRDefault="009D428F" w:rsidP="001200B7">
            <w:pPr>
              <w:pStyle w:val="GvdeMetni"/>
              <w:jc w:val="both"/>
              <w:rPr>
                <w:sz w:val="20"/>
                <w:szCs w:val="20"/>
              </w:rPr>
            </w:pPr>
            <w:r w:rsidRPr="001200B7">
              <w:rPr>
                <w:sz w:val="20"/>
                <w:szCs w:val="20"/>
              </w:rPr>
              <w:t>9</w:t>
            </w:r>
          </w:p>
          <w:p w14:paraId="792AB217" w14:textId="77777777" w:rsidR="009D428F" w:rsidRPr="001200B7" w:rsidRDefault="009D428F" w:rsidP="001200B7">
            <w:pPr>
              <w:pStyle w:val="GvdeMetni"/>
              <w:jc w:val="both"/>
              <w:rPr>
                <w:sz w:val="20"/>
                <w:szCs w:val="20"/>
              </w:rPr>
            </w:pPr>
            <w:r w:rsidRPr="001200B7">
              <w:rPr>
                <w:sz w:val="20"/>
                <w:szCs w:val="20"/>
              </w:rPr>
              <w:t>9</w:t>
            </w:r>
          </w:p>
        </w:tc>
        <w:tc>
          <w:tcPr>
            <w:tcW w:w="904" w:type="pct"/>
          </w:tcPr>
          <w:p w14:paraId="75FF10CB" w14:textId="77777777" w:rsidR="00013BA5" w:rsidRPr="001200B7" w:rsidRDefault="002352D1" w:rsidP="001200B7">
            <w:pPr>
              <w:pStyle w:val="GvdeMetni"/>
              <w:jc w:val="both"/>
              <w:rPr>
                <w:sz w:val="20"/>
                <w:szCs w:val="20"/>
              </w:rPr>
            </w:pPr>
            <w:r w:rsidRPr="001200B7">
              <w:rPr>
                <w:sz w:val="20"/>
                <w:szCs w:val="20"/>
              </w:rPr>
              <w:t>5,14±1,14</w:t>
            </w:r>
          </w:p>
          <w:p w14:paraId="55342013" w14:textId="77777777" w:rsidR="002352D1" w:rsidRPr="001200B7" w:rsidRDefault="002352D1" w:rsidP="001200B7">
            <w:pPr>
              <w:pStyle w:val="GvdeMetni"/>
              <w:jc w:val="both"/>
              <w:rPr>
                <w:sz w:val="20"/>
                <w:szCs w:val="20"/>
              </w:rPr>
            </w:pPr>
            <w:r w:rsidRPr="001200B7">
              <w:rPr>
                <w:sz w:val="20"/>
                <w:szCs w:val="20"/>
              </w:rPr>
              <w:t>6,41±1,28</w:t>
            </w:r>
          </w:p>
        </w:tc>
        <w:tc>
          <w:tcPr>
            <w:tcW w:w="550" w:type="pct"/>
          </w:tcPr>
          <w:p w14:paraId="4BBF5B22" w14:textId="77777777" w:rsidR="00013BA5" w:rsidRPr="001200B7" w:rsidRDefault="00EB738A" w:rsidP="001200B7">
            <w:pPr>
              <w:pStyle w:val="GvdeMetni"/>
              <w:jc w:val="both"/>
              <w:rPr>
                <w:sz w:val="20"/>
                <w:szCs w:val="20"/>
              </w:rPr>
            </w:pPr>
            <w:r w:rsidRPr="001200B7">
              <w:rPr>
                <w:sz w:val="20"/>
                <w:szCs w:val="20"/>
              </w:rPr>
              <w:t>-2,67</w:t>
            </w:r>
          </w:p>
        </w:tc>
        <w:tc>
          <w:tcPr>
            <w:tcW w:w="582" w:type="pct"/>
          </w:tcPr>
          <w:p w14:paraId="08EC6F1D" w14:textId="77777777" w:rsidR="00013BA5" w:rsidRDefault="00EB738A" w:rsidP="001200B7">
            <w:pPr>
              <w:pStyle w:val="GvdeMetni"/>
              <w:jc w:val="both"/>
              <w:rPr>
                <w:b/>
                <w:sz w:val="20"/>
                <w:szCs w:val="20"/>
              </w:rPr>
            </w:pPr>
            <w:r w:rsidRPr="001200B7">
              <w:rPr>
                <w:b/>
                <w:sz w:val="20"/>
                <w:szCs w:val="20"/>
              </w:rPr>
              <w:t>0,00</w:t>
            </w:r>
            <w:r w:rsidR="002C34BA" w:rsidRPr="001200B7">
              <w:rPr>
                <w:b/>
                <w:sz w:val="20"/>
                <w:szCs w:val="20"/>
              </w:rPr>
              <w:t>*</w:t>
            </w:r>
          </w:p>
          <w:p w14:paraId="2B19D4F2" w14:textId="77777777" w:rsidR="00B90162" w:rsidRDefault="00B90162" w:rsidP="001200B7">
            <w:pPr>
              <w:pStyle w:val="GvdeMetni"/>
              <w:jc w:val="both"/>
              <w:rPr>
                <w:b/>
                <w:sz w:val="20"/>
                <w:szCs w:val="20"/>
              </w:rPr>
            </w:pPr>
          </w:p>
          <w:p w14:paraId="07180637" w14:textId="678D198B" w:rsidR="00B90162" w:rsidRPr="001200B7" w:rsidRDefault="00B90162" w:rsidP="001200B7">
            <w:pPr>
              <w:pStyle w:val="GvdeMetni"/>
              <w:jc w:val="both"/>
              <w:rPr>
                <w:b/>
                <w:sz w:val="20"/>
                <w:szCs w:val="20"/>
              </w:rPr>
            </w:pPr>
          </w:p>
        </w:tc>
      </w:tr>
      <w:tr w:rsidR="00013BA5" w:rsidRPr="001200B7" w14:paraId="0E72EC97" w14:textId="77777777" w:rsidTr="003407A9">
        <w:tc>
          <w:tcPr>
            <w:tcW w:w="928" w:type="pct"/>
            <w:vMerge w:val="restart"/>
          </w:tcPr>
          <w:p w14:paraId="558B6005" w14:textId="77777777" w:rsidR="00013BA5" w:rsidRPr="001200B7" w:rsidRDefault="00013BA5" w:rsidP="001200B7">
            <w:pPr>
              <w:pStyle w:val="GvdeMetni"/>
              <w:jc w:val="both"/>
              <w:rPr>
                <w:b/>
                <w:sz w:val="20"/>
                <w:szCs w:val="20"/>
              </w:rPr>
            </w:pPr>
          </w:p>
          <w:p w14:paraId="5EEF8724" w14:textId="77777777" w:rsidR="00013BA5" w:rsidRPr="001200B7" w:rsidRDefault="00AD4384" w:rsidP="001200B7">
            <w:pPr>
              <w:pStyle w:val="GvdeMetni"/>
              <w:jc w:val="both"/>
              <w:rPr>
                <w:b/>
                <w:sz w:val="20"/>
                <w:szCs w:val="20"/>
              </w:rPr>
            </w:pPr>
            <w:r w:rsidRPr="001200B7">
              <w:rPr>
                <w:b/>
                <w:sz w:val="20"/>
                <w:szCs w:val="20"/>
              </w:rPr>
              <w:t xml:space="preserve">Ortalama Güç </w:t>
            </w:r>
            <w:r w:rsidR="00013BA5" w:rsidRPr="001200B7">
              <w:rPr>
                <w:b/>
                <w:sz w:val="20"/>
                <w:szCs w:val="20"/>
              </w:rPr>
              <w:t>(w/kg)</w:t>
            </w:r>
          </w:p>
        </w:tc>
        <w:tc>
          <w:tcPr>
            <w:tcW w:w="727" w:type="pct"/>
          </w:tcPr>
          <w:p w14:paraId="26205C6D" w14:textId="77777777" w:rsidR="00013BA5" w:rsidRPr="001200B7" w:rsidRDefault="00013BA5" w:rsidP="001200B7">
            <w:pPr>
              <w:pStyle w:val="GvdeMetni"/>
              <w:jc w:val="both"/>
              <w:rPr>
                <w:sz w:val="20"/>
                <w:szCs w:val="20"/>
              </w:rPr>
            </w:pPr>
            <w:r w:rsidRPr="001200B7">
              <w:rPr>
                <w:sz w:val="20"/>
                <w:szCs w:val="20"/>
              </w:rPr>
              <w:t>Kontrol</w:t>
            </w:r>
          </w:p>
        </w:tc>
        <w:tc>
          <w:tcPr>
            <w:tcW w:w="800" w:type="pct"/>
          </w:tcPr>
          <w:p w14:paraId="42868E1A" w14:textId="77777777" w:rsidR="009D428F" w:rsidRPr="001200B7" w:rsidRDefault="009D428F" w:rsidP="001200B7">
            <w:pPr>
              <w:pStyle w:val="GvdeMetni"/>
              <w:jc w:val="both"/>
              <w:rPr>
                <w:sz w:val="20"/>
                <w:szCs w:val="20"/>
              </w:rPr>
            </w:pPr>
            <w:r w:rsidRPr="001200B7">
              <w:rPr>
                <w:sz w:val="20"/>
                <w:szCs w:val="20"/>
              </w:rPr>
              <w:t>Ön test</w:t>
            </w:r>
          </w:p>
          <w:p w14:paraId="3F064061"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6DE0A745" w14:textId="77777777" w:rsidR="00013BA5" w:rsidRPr="001200B7" w:rsidRDefault="009D428F" w:rsidP="001200B7">
            <w:pPr>
              <w:pStyle w:val="GvdeMetni"/>
              <w:jc w:val="both"/>
              <w:rPr>
                <w:sz w:val="20"/>
                <w:szCs w:val="20"/>
              </w:rPr>
            </w:pPr>
            <w:r w:rsidRPr="001200B7">
              <w:rPr>
                <w:sz w:val="20"/>
                <w:szCs w:val="20"/>
              </w:rPr>
              <w:t>9</w:t>
            </w:r>
          </w:p>
          <w:p w14:paraId="5E7E00B2" w14:textId="77777777" w:rsidR="009D428F" w:rsidRPr="001200B7" w:rsidRDefault="009D428F" w:rsidP="001200B7">
            <w:pPr>
              <w:pStyle w:val="GvdeMetni"/>
              <w:jc w:val="both"/>
              <w:rPr>
                <w:sz w:val="20"/>
                <w:szCs w:val="20"/>
              </w:rPr>
            </w:pPr>
            <w:r w:rsidRPr="001200B7">
              <w:rPr>
                <w:sz w:val="20"/>
                <w:szCs w:val="20"/>
              </w:rPr>
              <w:t>9</w:t>
            </w:r>
          </w:p>
        </w:tc>
        <w:tc>
          <w:tcPr>
            <w:tcW w:w="904" w:type="pct"/>
          </w:tcPr>
          <w:p w14:paraId="22ED859B" w14:textId="77777777" w:rsidR="00013BA5" w:rsidRPr="001200B7" w:rsidRDefault="003E2E5F" w:rsidP="001200B7">
            <w:pPr>
              <w:pStyle w:val="GvdeMetni"/>
              <w:jc w:val="both"/>
              <w:rPr>
                <w:sz w:val="20"/>
                <w:szCs w:val="20"/>
              </w:rPr>
            </w:pPr>
            <w:r w:rsidRPr="001200B7">
              <w:rPr>
                <w:sz w:val="20"/>
                <w:szCs w:val="20"/>
              </w:rPr>
              <w:t>3,66±1,16</w:t>
            </w:r>
          </w:p>
          <w:p w14:paraId="0D2B5617" w14:textId="77777777" w:rsidR="003E2E5F" w:rsidRPr="001200B7" w:rsidRDefault="003E2E5F" w:rsidP="001200B7">
            <w:pPr>
              <w:pStyle w:val="GvdeMetni"/>
              <w:jc w:val="both"/>
              <w:rPr>
                <w:sz w:val="20"/>
                <w:szCs w:val="20"/>
              </w:rPr>
            </w:pPr>
            <w:r w:rsidRPr="001200B7">
              <w:rPr>
                <w:sz w:val="20"/>
                <w:szCs w:val="20"/>
              </w:rPr>
              <w:t>4,59±0,91</w:t>
            </w:r>
          </w:p>
        </w:tc>
        <w:tc>
          <w:tcPr>
            <w:tcW w:w="550" w:type="pct"/>
          </w:tcPr>
          <w:p w14:paraId="52926E78" w14:textId="77777777" w:rsidR="00013BA5" w:rsidRPr="001200B7" w:rsidRDefault="00EB738A" w:rsidP="001200B7">
            <w:pPr>
              <w:pStyle w:val="GvdeMetni"/>
              <w:jc w:val="both"/>
              <w:rPr>
                <w:sz w:val="20"/>
                <w:szCs w:val="20"/>
              </w:rPr>
            </w:pPr>
            <w:r w:rsidRPr="001200B7">
              <w:rPr>
                <w:sz w:val="20"/>
                <w:szCs w:val="20"/>
              </w:rPr>
              <w:t>-2,66</w:t>
            </w:r>
          </w:p>
        </w:tc>
        <w:tc>
          <w:tcPr>
            <w:tcW w:w="582" w:type="pct"/>
          </w:tcPr>
          <w:p w14:paraId="56A4E1AF" w14:textId="77777777" w:rsidR="00013BA5" w:rsidRPr="001200B7" w:rsidRDefault="00EB738A" w:rsidP="001200B7">
            <w:pPr>
              <w:pStyle w:val="GvdeMetni"/>
              <w:jc w:val="both"/>
              <w:rPr>
                <w:sz w:val="20"/>
                <w:szCs w:val="20"/>
              </w:rPr>
            </w:pPr>
            <w:r w:rsidRPr="001200B7">
              <w:rPr>
                <w:sz w:val="20"/>
                <w:szCs w:val="20"/>
              </w:rPr>
              <w:t>0,08</w:t>
            </w:r>
          </w:p>
        </w:tc>
      </w:tr>
      <w:tr w:rsidR="00013BA5" w:rsidRPr="001200B7" w14:paraId="00495735" w14:textId="77777777" w:rsidTr="003407A9">
        <w:tc>
          <w:tcPr>
            <w:tcW w:w="928" w:type="pct"/>
            <w:vMerge/>
          </w:tcPr>
          <w:p w14:paraId="69EB138D" w14:textId="77777777" w:rsidR="00013BA5" w:rsidRPr="001200B7" w:rsidRDefault="00013BA5" w:rsidP="001200B7">
            <w:pPr>
              <w:pStyle w:val="GvdeMetni"/>
              <w:jc w:val="both"/>
              <w:rPr>
                <w:b/>
                <w:sz w:val="20"/>
                <w:szCs w:val="20"/>
              </w:rPr>
            </w:pPr>
          </w:p>
        </w:tc>
        <w:tc>
          <w:tcPr>
            <w:tcW w:w="727" w:type="pct"/>
          </w:tcPr>
          <w:p w14:paraId="7A59F8FD" w14:textId="77777777" w:rsidR="00013BA5" w:rsidRPr="001200B7" w:rsidRDefault="00013BA5" w:rsidP="001200B7">
            <w:pPr>
              <w:pStyle w:val="GvdeMetni"/>
              <w:jc w:val="both"/>
              <w:rPr>
                <w:sz w:val="20"/>
                <w:szCs w:val="20"/>
              </w:rPr>
            </w:pPr>
            <w:r w:rsidRPr="001200B7">
              <w:rPr>
                <w:sz w:val="20"/>
                <w:szCs w:val="20"/>
              </w:rPr>
              <w:t>Deney1</w:t>
            </w:r>
          </w:p>
        </w:tc>
        <w:tc>
          <w:tcPr>
            <w:tcW w:w="800" w:type="pct"/>
          </w:tcPr>
          <w:p w14:paraId="68B1E9E9" w14:textId="77777777" w:rsidR="009D428F" w:rsidRPr="001200B7" w:rsidRDefault="009D428F" w:rsidP="001200B7">
            <w:pPr>
              <w:pStyle w:val="GvdeMetni"/>
              <w:jc w:val="both"/>
              <w:rPr>
                <w:sz w:val="20"/>
                <w:szCs w:val="20"/>
              </w:rPr>
            </w:pPr>
            <w:r w:rsidRPr="001200B7">
              <w:rPr>
                <w:sz w:val="20"/>
                <w:szCs w:val="20"/>
              </w:rPr>
              <w:t>Ön test</w:t>
            </w:r>
          </w:p>
          <w:p w14:paraId="0C676DFC" w14:textId="77777777" w:rsidR="00013BA5" w:rsidRPr="001200B7" w:rsidRDefault="009D428F" w:rsidP="001200B7">
            <w:pPr>
              <w:pStyle w:val="GvdeMetni"/>
              <w:jc w:val="both"/>
              <w:rPr>
                <w:sz w:val="20"/>
                <w:szCs w:val="20"/>
              </w:rPr>
            </w:pPr>
            <w:r w:rsidRPr="001200B7">
              <w:rPr>
                <w:sz w:val="20"/>
                <w:szCs w:val="20"/>
              </w:rPr>
              <w:t>Sontest</w:t>
            </w:r>
          </w:p>
        </w:tc>
        <w:tc>
          <w:tcPr>
            <w:tcW w:w="509" w:type="pct"/>
          </w:tcPr>
          <w:p w14:paraId="76F303F5" w14:textId="77777777" w:rsidR="00013BA5" w:rsidRPr="001200B7" w:rsidRDefault="009D428F" w:rsidP="001200B7">
            <w:pPr>
              <w:pStyle w:val="GvdeMetni"/>
              <w:jc w:val="both"/>
              <w:rPr>
                <w:sz w:val="20"/>
                <w:szCs w:val="20"/>
              </w:rPr>
            </w:pPr>
            <w:r w:rsidRPr="001200B7">
              <w:rPr>
                <w:sz w:val="20"/>
                <w:szCs w:val="20"/>
              </w:rPr>
              <w:t>10</w:t>
            </w:r>
          </w:p>
          <w:p w14:paraId="63EBBCAC" w14:textId="77777777" w:rsidR="009D428F" w:rsidRPr="001200B7" w:rsidRDefault="009D428F" w:rsidP="001200B7">
            <w:pPr>
              <w:pStyle w:val="GvdeMetni"/>
              <w:jc w:val="both"/>
              <w:rPr>
                <w:sz w:val="20"/>
                <w:szCs w:val="20"/>
              </w:rPr>
            </w:pPr>
            <w:r w:rsidRPr="001200B7">
              <w:rPr>
                <w:sz w:val="20"/>
                <w:szCs w:val="20"/>
              </w:rPr>
              <w:t>10</w:t>
            </w:r>
          </w:p>
        </w:tc>
        <w:tc>
          <w:tcPr>
            <w:tcW w:w="904" w:type="pct"/>
          </w:tcPr>
          <w:p w14:paraId="65B1F743" w14:textId="77777777" w:rsidR="00013BA5" w:rsidRPr="001200B7" w:rsidRDefault="002352D1" w:rsidP="001200B7">
            <w:pPr>
              <w:pStyle w:val="GvdeMetni"/>
              <w:jc w:val="both"/>
              <w:rPr>
                <w:sz w:val="20"/>
                <w:szCs w:val="20"/>
              </w:rPr>
            </w:pPr>
            <w:r w:rsidRPr="001200B7">
              <w:rPr>
                <w:sz w:val="20"/>
                <w:szCs w:val="20"/>
              </w:rPr>
              <w:t>3,70±0,87</w:t>
            </w:r>
          </w:p>
          <w:p w14:paraId="7767AAF1" w14:textId="77777777" w:rsidR="002352D1" w:rsidRPr="001200B7" w:rsidRDefault="002352D1" w:rsidP="001200B7">
            <w:pPr>
              <w:pStyle w:val="GvdeMetni"/>
              <w:jc w:val="both"/>
              <w:rPr>
                <w:sz w:val="20"/>
                <w:szCs w:val="20"/>
              </w:rPr>
            </w:pPr>
            <w:r w:rsidRPr="001200B7">
              <w:rPr>
                <w:sz w:val="20"/>
                <w:szCs w:val="20"/>
              </w:rPr>
              <w:t>4,09±0,77</w:t>
            </w:r>
          </w:p>
        </w:tc>
        <w:tc>
          <w:tcPr>
            <w:tcW w:w="550" w:type="pct"/>
          </w:tcPr>
          <w:p w14:paraId="5F15C514" w14:textId="77777777" w:rsidR="00013BA5" w:rsidRPr="001200B7" w:rsidRDefault="00EB738A" w:rsidP="001200B7">
            <w:pPr>
              <w:pStyle w:val="GvdeMetni"/>
              <w:jc w:val="both"/>
              <w:rPr>
                <w:sz w:val="20"/>
                <w:szCs w:val="20"/>
              </w:rPr>
            </w:pPr>
            <w:r w:rsidRPr="001200B7">
              <w:rPr>
                <w:sz w:val="20"/>
                <w:szCs w:val="20"/>
              </w:rPr>
              <w:t>-2,29</w:t>
            </w:r>
          </w:p>
        </w:tc>
        <w:tc>
          <w:tcPr>
            <w:tcW w:w="582" w:type="pct"/>
          </w:tcPr>
          <w:p w14:paraId="61366EE6" w14:textId="77777777" w:rsidR="00013BA5" w:rsidRPr="001200B7" w:rsidRDefault="00EB738A" w:rsidP="001200B7">
            <w:pPr>
              <w:pStyle w:val="GvdeMetni"/>
              <w:jc w:val="both"/>
              <w:rPr>
                <w:b/>
                <w:sz w:val="20"/>
                <w:szCs w:val="20"/>
              </w:rPr>
            </w:pPr>
            <w:r w:rsidRPr="001200B7">
              <w:rPr>
                <w:b/>
                <w:sz w:val="20"/>
                <w:szCs w:val="20"/>
              </w:rPr>
              <w:t>0,02</w:t>
            </w:r>
            <w:r w:rsidR="002C34BA" w:rsidRPr="001200B7">
              <w:rPr>
                <w:b/>
                <w:sz w:val="20"/>
                <w:szCs w:val="20"/>
              </w:rPr>
              <w:t>*</w:t>
            </w:r>
          </w:p>
        </w:tc>
      </w:tr>
      <w:tr w:rsidR="00013BA5" w:rsidRPr="001200B7" w14:paraId="451A24EE" w14:textId="77777777" w:rsidTr="003407A9">
        <w:tc>
          <w:tcPr>
            <w:tcW w:w="928" w:type="pct"/>
            <w:vMerge/>
          </w:tcPr>
          <w:p w14:paraId="18A34414" w14:textId="77777777" w:rsidR="00013BA5" w:rsidRPr="001200B7" w:rsidRDefault="00013BA5" w:rsidP="001200B7">
            <w:pPr>
              <w:pStyle w:val="GvdeMetni"/>
              <w:jc w:val="both"/>
              <w:rPr>
                <w:b/>
                <w:sz w:val="20"/>
                <w:szCs w:val="20"/>
              </w:rPr>
            </w:pPr>
          </w:p>
        </w:tc>
        <w:tc>
          <w:tcPr>
            <w:tcW w:w="727" w:type="pct"/>
          </w:tcPr>
          <w:p w14:paraId="4A77731B" w14:textId="77777777" w:rsidR="00013BA5" w:rsidRPr="001200B7" w:rsidRDefault="00013BA5" w:rsidP="001200B7">
            <w:pPr>
              <w:pStyle w:val="GvdeMetni"/>
              <w:jc w:val="both"/>
              <w:rPr>
                <w:sz w:val="20"/>
                <w:szCs w:val="20"/>
              </w:rPr>
            </w:pPr>
            <w:r w:rsidRPr="001200B7">
              <w:rPr>
                <w:sz w:val="20"/>
                <w:szCs w:val="20"/>
              </w:rPr>
              <w:t>Deney3</w:t>
            </w:r>
          </w:p>
        </w:tc>
        <w:tc>
          <w:tcPr>
            <w:tcW w:w="800" w:type="pct"/>
          </w:tcPr>
          <w:p w14:paraId="6387B1B9" w14:textId="77777777" w:rsidR="009D428F" w:rsidRPr="001200B7" w:rsidRDefault="009D428F" w:rsidP="001200B7">
            <w:pPr>
              <w:pStyle w:val="GvdeMetni"/>
              <w:jc w:val="both"/>
              <w:rPr>
                <w:sz w:val="20"/>
                <w:szCs w:val="20"/>
              </w:rPr>
            </w:pPr>
            <w:r w:rsidRPr="001200B7">
              <w:rPr>
                <w:sz w:val="20"/>
                <w:szCs w:val="20"/>
              </w:rPr>
              <w:t>Öntest</w:t>
            </w:r>
          </w:p>
          <w:p w14:paraId="67B9ED3B"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62CEE745" w14:textId="77777777" w:rsidR="00013BA5" w:rsidRPr="001200B7" w:rsidRDefault="003E2E5F" w:rsidP="001200B7">
            <w:pPr>
              <w:pStyle w:val="GvdeMetni"/>
              <w:jc w:val="both"/>
              <w:rPr>
                <w:sz w:val="20"/>
                <w:szCs w:val="20"/>
              </w:rPr>
            </w:pPr>
            <w:r w:rsidRPr="001200B7">
              <w:rPr>
                <w:sz w:val="20"/>
                <w:szCs w:val="20"/>
              </w:rPr>
              <w:t>9</w:t>
            </w:r>
          </w:p>
          <w:p w14:paraId="368B1F0E" w14:textId="77777777" w:rsidR="003E2E5F" w:rsidRPr="001200B7" w:rsidRDefault="003E2E5F" w:rsidP="001200B7">
            <w:pPr>
              <w:pStyle w:val="GvdeMetni"/>
              <w:jc w:val="both"/>
              <w:rPr>
                <w:sz w:val="20"/>
                <w:szCs w:val="20"/>
              </w:rPr>
            </w:pPr>
            <w:r w:rsidRPr="001200B7">
              <w:rPr>
                <w:sz w:val="20"/>
                <w:szCs w:val="20"/>
              </w:rPr>
              <w:t>9</w:t>
            </w:r>
          </w:p>
        </w:tc>
        <w:tc>
          <w:tcPr>
            <w:tcW w:w="904" w:type="pct"/>
          </w:tcPr>
          <w:p w14:paraId="12331F86" w14:textId="77777777" w:rsidR="00013BA5" w:rsidRPr="001200B7" w:rsidRDefault="002352D1" w:rsidP="001200B7">
            <w:pPr>
              <w:pStyle w:val="GvdeMetni"/>
              <w:jc w:val="both"/>
              <w:rPr>
                <w:sz w:val="20"/>
                <w:szCs w:val="20"/>
              </w:rPr>
            </w:pPr>
            <w:r w:rsidRPr="001200B7">
              <w:rPr>
                <w:sz w:val="20"/>
                <w:szCs w:val="20"/>
              </w:rPr>
              <w:t>4,04±0,95</w:t>
            </w:r>
          </w:p>
          <w:p w14:paraId="457DBEB2" w14:textId="77777777" w:rsidR="002352D1" w:rsidRDefault="002352D1" w:rsidP="001200B7">
            <w:pPr>
              <w:pStyle w:val="GvdeMetni"/>
              <w:jc w:val="both"/>
              <w:rPr>
                <w:sz w:val="20"/>
                <w:szCs w:val="20"/>
              </w:rPr>
            </w:pPr>
            <w:r w:rsidRPr="001200B7">
              <w:rPr>
                <w:sz w:val="20"/>
                <w:szCs w:val="20"/>
              </w:rPr>
              <w:t>4,89±0,92</w:t>
            </w:r>
          </w:p>
          <w:p w14:paraId="4E4D1D70" w14:textId="21228CBC" w:rsidR="00B90162" w:rsidRPr="001200B7" w:rsidRDefault="00B90162" w:rsidP="001200B7">
            <w:pPr>
              <w:pStyle w:val="GvdeMetni"/>
              <w:jc w:val="both"/>
              <w:rPr>
                <w:sz w:val="20"/>
                <w:szCs w:val="20"/>
              </w:rPr>
            </w:pPr>
          </w:p>
        </w:tc>
        <w:tc>
          <w:tcPr>
            <w:tcW w:w="550" w:type="pct"/>
          </w:tcPr>
          <w:p w14:paraId="7F6F2FA5" w14:textId="77777777" w:rsidR="00013BA5" w:rsidRPr="001200B7" w:rsidRDefault="00EB738A" w:rsidP="001200B7">
            <w:pPr>
              <w:pStyle w:val="GvdeMetni"/>
              <w:jc w:val="both"/>
              <w:rPr>
                <w:sz w:val="20"/>
                <w:szCs w:val="20"/>
              </w:rPr>
            </w:pPr>
            <w:r w:rsidRPr="001200B7">
              <w:rPr>
                <w:sz w:val="20"/>
                <w:szCs w:val="20"/>
              </w:rPr>
              <w:t>-2,66</w:t>
            </w:r>
          </w:p>
        </w:tc>
        <w:tc>
          <w:tcPr>
            <w:tcW w:w="582" w:type="pct"/>
          </w:tcPr>
          <w:p w14:paraId="6783C49A" w14:textId="77777777" w:rsidR="00013BA5" w:rsidRPr="001200B7" w:rsidRDefault="00EB738A" w:rsidP="001200B7">
            <w:pPr>
              <w:pStyle w:val="GvdeMetni"/>
              <w:jc w:val="both"/>
              <w:rPr>
                <w:b/>
                <w:sz w:val="20"/>
                <w:szCs w:val="20"/>
              </w:rPr>
            </w:pPr>
            <w:r w:rsidRPr="001200B7">
              <w:rPr>
                <w:b/>
                <w:sz w:val="20"/>
                <w:szCs w:val="20"/>
              </w:rPr>
              <w:t>0,00</w:t>
            </w:r>
            <w:r w:rsidR="002C34BA" w:rsidRPr="001200B7">
              <w:rPr>
                <w:b/>
                <w:sz w:val="20"/>
                <w:szCs w:val="20"/>
              </w:rPr>
              <w:t>*</w:t>
            </w:r>
          </w:p>
        </w:tc>
      </w:tr>
      <w:tr w:rsidR="00013BA5" w:rsidRPr="001200B7" w14:paraId="458CF643" w14:textId="77777777" w:rsidTr="003407A9">
        <w:tc>
          <w:tcPr>
            <w:tcW w:w="928" w:type="pct"/>
            <w:vMerge w:val="restart"/>
          </w:tcPr>
          <w:p w14:paraId="1707A843" w14:textId="77777777" w:rsidR="00013BA5" w:rsidRPr="001200B7" w:rsidRDefault="00013BA5" w:rsidP="001200B7">
            <w:pPr>
              <w:pStyle w:val="GvdeMetni"/>
              <w:jc w:val="both"/>
              <w:rPr>
                <w:b/>
                <w:sz w:val="20"/>
                <w:szCs w:val="20"/>
              </w:rPr>
            </w:pPr>
          </w:p>
          <w:p w14:paraId="1BCED81A" w14:textId="77777777" w:rsidR="00013BA5" w:rsidRPr="001200B7" w:rsidRDefault="00013BA5" w:rsidP="001200B7">
            <w:pPr>
              <w:pStyle w:val="GvdeMetni"/>
              <w:jc w:val="both"/>
              <w:rPr>
                <w:b/>
                <w:sz w:val="20"/>
                <w:szCs w:val="20"/>
              </w:rPr>
            </w:pPr>
            <w:r w:rsidRPr="001200B7">
              <w:rPr>
                <w:b/>
                <w:sz w:val="20"/>
                <w:szCs w:val="20"/>
              </w:rPr>
              <w:t>Yorgunluk İndeksi</w:t>
            </w:r>
            <w:r w:rsidR="009D428F" w:rsidRPr="001200B7">
              <w:rPr>
                <w:b/>
                <w:sz w:val="20"/>
                <w:szCs w:val="20"/>
              </w:rPr>
              <w:t xml:space="preserve"> (%)</w:t>
            </w:r>
          </w:p>
        </w:tc>
        <w:tc>
          <w:tcPr>
            <w:tcW w:w="727" w:type="pct"/>
          </w:tcPr>
          <w:p w14:paraId="6945150A" w14:textId="77777777" w:rsidR="00013BA5" w:rsidRPr="001200B7" w:rsidRDefault="00013BA5" w:rsidP="001200B7">
            <w:pPr>
              <w:pStyle w:val="GvdeMetni"/>
              <w:jc w:val="both"/>
              <w:rPr>
                <w:sz w:val="20"/>
                <w:szCs w:val="20"/>
              </w:rPr>
            </w:pPr>
            <w:r w:rsidRPr="001200B7">
              <w:rPr>
                <w:sz w:val="20"/>
                <w:szCs w:val="20"/>
              </w:rPr>
              <w:t>Kontrol</w:t>
            </w:r>
          </w:p>
        </w:tc>
        <w:tc>
          <w:tcPr>
            <w:tcW w:w="800" w:type="pct"/>
          </w:tcPr>
          <w:p w14:paraId="1A45184C" w14:textId="77777777" w:rsidR="009D428F" w:rsidRPr="001200B7" w:rsidRDefault="009D428F" w:rsidP="001200B7">
            <w:pPr>
              <w:pStyle w:val="GvdeMetni"/>
              <w:jc w:val="both"/>
              <w:rPr>
                <w:sz w:val="20"/>
                <w:szCs w:val="20"/>
              </w:rPr>
            </w:pPr>
            <w:r w:rsidRPr="001200B7">
              <w:rPr>
                <w:sz w:val="20"/>
                <w:szCs w:val="20"/>
              </w:rPr>
              <w:t>Ön test</w:t>
            </w:r>
          </w:p>
          <w:p w14:paraId="67C1D228"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11A82B5D" w14:textId="77777777" w:rsidR="00013BA5" w:rsidRPr="001200B7" w:rsidRDefault="003E2E5F" w:rsidP="001200B7">
            <w:pPr>
              <w:pStyle w:val="GvdeMetni"/>
              <w:jc w:val="both"/>
              <w:rPr>
                <w:sz w:val="20"/>
                <w:szCs w:val="20"/>
              </w:rPr>
            </w:pPr>
            <w:r w:rsidRPr="001200B7">
              <w:rPr>
                <w:sz w:val="20"/>
                <w:szCs w:val="20"/>
              </w:rPr>
              <w:t>9</w:t>
            </w:r>
          </w:p>
          <w:p w14:paraId="7B9458A9" w14:textId="77777777" w:rsidR="003E2E5F" w:rsidRPr="001200B7" w:rsidRDefault="003E2E5F" w:rsidP="001200B7">
            <w:pPr>
              <w:pStyle w:val="GvdeMetni"/>
              <w:jc w:val="both"/>
              <w:rPr>
                <w:sz w:val="20"/>
                <w:szCs w:val="20"/>
              </w:rPr>
            </w:pPr>
            <w:r w:rsidRPr="001200B7">
              <w:rPr>
                <w:sz w:val="20"/>
                <w:szCs w:val="20"/>
              </w:rPr>
              <w:t>9</w:t>
            </w:r>
          </w:p>
        </w:tc>
        <w:tc>
          <w:tcPr>
            <w:tcW w:w="904" w:type="pct"/>
          </w:tcPr>
          <w:p w14:paraId="051A4F59" w14:textId="77777777" w:rsidR="00013BA5" w:rsidRPr="001200B7" w:rsidRDefault="003E2E5F" w:rsidP="001200B7">
            <w:pPr>
              <w:pStyle w:val="GvdeMetni"/>
              <w:jc w:val="both"/>
              <w:rPr>
                <w:sz w:val="20"/>
                <w:szCs w:val="20"/>
              </w:rPr>
            </w:pPr>
            <w:r w:rsidRPr="001200B7">
              <w:rPr>
                <w:sz w:val="20"/>
                <w:szCs w:val="20"/>
              </w:rPr>
              <w:t>135,49±40,37</w:t>
            </w:r>
          </w:p>
          <w:p w14:paraId="5D62B7DC" w14:textId="77777777" w:rsidR="003E2E5F" w:rsidRPr="001200B7" w:rsidRDefault="003E2E5F" w:rsidP="001200B7">
            <w:pPr>
              <w:pStyle w:val="GvdeMetni"/>
              <w:jc w:val="both"/>
              <w:rPr>
                <w:sz w:val="20"/>
                <w:szCs w:val="20"/>
              </w:rPr>
            </w:pPr>
            <w:r w:rsidRPr="001200B7">
              <w:rPr>
                <w:sz w:val="20"/>
                <w:szCs w:val="20"/>
              </w:rPr>
              <w:t>107,74±19,05</w:t>
            </w:r>
          </w:p>
        </w:tc>
        <w:tc>
          <w:tcPr>
            <w:tcW w:w="550" w:type="pct"/>
          </w:tcPr>
          <w:p w14:paraId="2F346B68" w14:textId="77777777" w:rsidR="00013BA5" w:rsidRPr="001200B7" w:rsidRDefault="00EB738A" w:rsidP="001200B7">
            <w:pPr>
              <w:pStyle w:val="GvdeMetni"/>
              <w:jc w:val="both"/>
              <w:rPr>
                <w:sz w:val="20"/>
                <w:szCs w:val="20"/>
              </w:rPr>
            </w:pPr>
            <w:r w:rsidRPr="001200B7">
              <w:rPr>
                <w:sz w:val="20"/>
                <w:szCs w:val="20"/>
              </w:rPr>
              <w:t>-2,66</w:t>
            </w:r>
          </w:p>
        </w:tc>
        <w:tc>
          <w:tcPr>
            <w:tcW w:w="582" w:type="pct"/>
          </w:tcPr>
          <w:p w14:paraId="0909519F" w14:textId="77777777" w:rsidR="00013BA5" w:rsidRPr="001200B7" w:rsidRDefault="00EB738A" w:rsidP="001200B7">
            <w:pPr>
              <w:pStyle w:val="GvdeMetni"/>
              <w:jc w:val="both"/>
              <w:rPr>
                <w:sz w:val="20"/>
                <w:szCs w:val="20"/>
              </w:rPr>
            </w:pPr>
            <w:r w:rsidRPr="001200B7">
              <w:rPr>
                <w:sz w:val="20"/>
                <w:szCs w:val="20"/>
              </w:rPr>
              <w:t>0,08</w:t>
            </w:r>
          </w:p>
        </w:tc>
      </w:tr>
      <w:tr w:rsidR="00013BA5" w:rsidRPr="001200B7" w14:paraId="22D13AAE" w14:textId="77777777" w:rsidTr="003407A9">
        <w:tc>
          <w:tcPr>
            <w:tcW w:w="928" w:type="pct"/>
            <w:vMerge/>
          </w:tcPr>
          <w:p w14:paraId="4BD03657" w14:textId="77777777" w:rsidR="00013BA5" w:rsidRPr="001200B7" w:rsidRDefault="00013BA5" w:rsidP="001200B7">
            <w:pPr>
              <w:pStyle w:val="GvdeMetni"/>
              <w:jc w:val="both"/>
              <w:rPr>
                <w:sz w:val="20"/>
                <w:szCs w:val="20"/>
              </w:rPr>
            </w:pPr>
          </w:p>
        </w:tc>
        <w:tc>
          <w:tcPr>
            <w:tcW w:w="727" w:type="pct"/>
          </w:tcPr>
          <w:p w14:paraId="0DC184D2" w14:textId="77777777" w:rsidR="00013BA5" w:rsidRPr="001200B7" w:rsidRDefault="00013BA5" w:rsidP="001200B7">
            <w:pPr>
              <w:pStyle w:val="GvdeMetni"/>
              <w:jc w:val="both"/>
              <w:rPr>
                <w:sz w:val="20"/>
                <w:szCs w:val="20"/>
              </w:rPr>
            </w:pPr>
            <w:r w:rsidRPr="001200B7">
              <w:rPr>
                <w:sz w:val="20"/>
                <w:szCs w:val="20"/>
              </w:rPr>
              <w:t>Deney1</w:t>
            </w:r>
          </w:p>
        </w:tc>
        <w:tc>
          <w:tcPr>
            <w:tcW w:w="800" w:type="pct"/>
          </w:tcPr>
          <w:p w14:paraId="54111E44" w14:textId="77777777" w:rsidR="009D428F" w:rsidRPr="001200B7" w:rsidRDefault="009D428F" w:rsidP="001200B7">
            <w:pPr>
              <w:pStyle w:val="GvdeMetni"/>
              <w:jc w:val="both"/>
              <w:rPr>
                <w:sz w:val="20"/>
                <w:szCs w:val="20"/>
              </w:rPr>
            </w:pPr>
            <w:r w:rsidRPr="001200B7">
              <w:rPr>
                <w:sz w:val="20"/>
                <w:szCs w:val="20"/>
              </w:rPr>
              <w:t>Ön test</w:t>
            </w:r>
          </w:p>
          <w:p w14:paraId="2FC2F676"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6575EBF3" w14:textId="77777777" w:rsidR="00013BA5" w:rsidRPr="001200B7" w:rsidRDefault="003E2E5F" w:rsidP="001200B7">
            <w:pPr>
              <w:pStyle w:val="GvdeMetni"/>
              <w:jc w:val="both"/>
              <w:rPr>
                <w:sz w:val="20"/>
                <w:szCs w:val="20"/>
              </w:rPr>
            </w:pPr>
            <w:r w:rsidRPr="001200B7">
              <w:rPr>
                <w:sz w:val="20"/>
                <w:szCs w:val="20"/>
              </w:rPr>
              <w:t>10</w:t>
            </w:r>
          </w:p>
          <w:p w14:paraId="77E9B65F" w14:textId="77777777" w:rsidR="003E2E5F" w:rsidRPr="001200B7" w:rsidRDefault="003E2E5F" w:rsidP="001200B7">
            <w:pPr>
              <w:pStyle w:val="GvdeMetni"/>
              <w:jc w:val="both"/>
              <w:rPr>
                <w:sz w:val="20"/>
                <w:szCs w:val="20"/>
              </w:rPr>
            </w:pPr>
            <w:r w:rsidRPr="001200B7">
              <w:rPr>
                <w:sz w:val="20"/>
                <w:szCs w:val="20"/>
              </w:rPr>
              <w:t>10</w:t>
            </w:r>
          </w:p>
        </w:tc>
        <w:tc>
          <w:tcPr>
            <w:tcW w:w="904" w:type="pct"/>
          </w:tcPr>
          <w:p w14:paraId="5C064655" w14:textId="77777777" w:rsidR="00013BA5" w:rsidRPr="001200B7" w:rsidRDefault="002352D1" w:rsidP="001200B7">
            <w:pPr>
              <w:pStyle w:val="GvdeMetni"/>
              <w:jc w:val="both"/>
              <w:rPr>
                <w:sz w:val="20"/>
                <w:szCs w:val="20"/>
              </w:rPr>
            </w:pPr>
            <w:r w:rsidRPr="001200B7">
              <w:rPr>
                <w:sz w:val="20"/>
                <w:szCs w:val="20"/>
              </w:rPr>
              <w:t>123,46±33,04</w:t>
            </w:r>
          </w:p>
          <w:p w14:paraId="77C51367" w14:textId="77777777" w:rsidR="002352D1" w:rsidRPr="001200B7" w:rsidRDefault="002352D1" w:rsidP="001200B7">
            <w:pPr>
              <w:pStyle w:val="GvdeMetni"/>
              <w:jc w:val="both"/>
              <w:rPr>
                <w:sz w:val="20"/>
                <w:szCs w:val="20"/>
              </w:rPr>
            </w:pPr>
            <w:r w:rsidRPr="001200B7">
              <w:rPr>
                <w:sz w:val="20"/>
                <w:szCs w:val="20"/>
              </w:rPr>
              <w:t>107,93±18,72</w:t>
            </w:r>
          </w:p>
        </w:tc>
        <w:tc>
          <w:tcPr>
            <w:tcW w:w="550" w:type="pct"/>
          </w:tcPr>
          <w:p w14:paraId="5E863F2B" w14:textId="77777777" w:rsidR="00013BA5" w:rsidRPr="001200B7" w:rsidRDefault="00EB738A" w:rsidP="001200B7">
            <w:pPr>
              <w:pStyle w:val="GvdeMetni"/>
              <w:jc w:val="both"/>
              <w:rPr>
                <w:sz w:val="20"/>
                <w:szCs w:val="20"/>
              </w:rPr>
            </w:pPr>
            <w:r w:rsidRPr="001200B7">
              <w:rPr>
                <w:sz w:val="20"/>
                <w:szCs w:val="20"/>
              </w:rPr>
              <w:t>-2,09</w:t>
            </w:r>
          </w:p>
        </w:tc>
        <w:tc>
          <w:tcPr>
            <w:tcW w:w="582" w:type="pct"/>
          </w:tcPr>
          <w:p w14:paraId="5F322C10" w14:textId="77777777" w:rsidR="00013BA5" w:rsidRPr="001200B7" w:rsidRDefault="00EB738A" w:rsidP="001200B7">
            <w:pPr>
              <w:pStyle w:val="GvdeMetni"/>
              <w:jc w:val="both"/>
              <w:rPr>
                <w:b/>
                <w:sz w:val="20"/>
                <w:szCs w:val="20"/>
              </w:rPr>
            </w:pPr>
            <w:r w:rsidRPr="001200B7">
              <w:rPr>
                <w:b/>
                <w:sz w:val="20"/>
                <w:szCs w:val="20"/>
              </w:rPr>
              <w:t>0,03</w:t>
            </w:r>
            <w:r w:rsidR="002C34BA" w:rsidRPr="001200B7">
              <w:rPr>
                <w:b/>
                <w:sz w:val="20"/>
                <w:szCs w:val="20"/>
              </w:rPr>
              <w:t>*</w:t>
            </w:r>
          </w:p>
        </w:tc>
      </w:tr>
      <w:tr w:rsidR="00013BA5" w:rsidRPr="001200B7" w14:paraId="4849065D" w14:textId="77777777" w:rsidTr="003407A9">
        <w:tc>
          <w:tcPr>
            <w:tcW w:w="928" w:type="pct"/>
            <w:vMerge/>
          </w:tcPr>
          <w:p w14:paraId="4FC4E905" w14:textId="77777777" w:rsidR="00013BA5" w:rsidRPr="001200B7" w:rsidRDefault="00013BA5" w:rsidP="001200B7">
            <w:pPr>
              <w:pStyle w:val="GvdeMetni"/>
              <w:jc w:val="both"/>
              <w:rPr>
                <w:sz w:val="20"/>
                <w:szCs w:val="20"/>
              </w:rPr>
            </w:pPr>
          </w:p>
        </w:tc>
        <w:tc>
          <w:tcPr>
            <w:tcW w:w="727" w:type="pct"/>
          </w:tcPr>
          <w:p w14:paraId="502C4D6A" w14:textId="77777777" w:rsidR="00013BA5" w:rsidRPr="001200B7" w:rsidRDefault="00013BA5" w:rsidP="001200B7">
            <w:pPr>
              <w:pStyle w:val="GvdeMetni"/>
              <w:jc w:val="both"/>
              <w:rPr>
                <w:sz w:val="20"/>
                <w:szCs w:val="20"/>
              </w:rPr>
            </w:pPr>
            <w:r w:rsidRPr="001200B7">
              <w:rPr>
                <w:sz w:val="20"/>
                <w:szCs w:val="20"/>
              </w:rPr>
              <w:t>Deney3</w:t>
            </w:r>
          </w:p>
        </w:tc>
        <w:tc>
          <w:tcPr>
            <w:tcW w:w="800" w:type="pct"/>
          </w:tcPr>
          <w:p w14:paraId="4EA2CB3A" w14:textId="77777777" w:rsidR="009D428F" w:rsidRPr="001200B7" w:rsidRDefault="009D428F" w:rsidP="001200B7">
            <w:pPr>
              <w:pStyle w:val="GvdeMetni"/>
              <w:jc w:val="both"/>
              <w:rPr>
                <w:sz w:val="20"/>
                <w:szCs w:val="20"/>
              </w:rPr>
            </w:pPr>
            <w:r w:rsidRPr="001200B7">
              <w:rPr>
                <w:sz w:val="20"/>
                <w:szCs w:val="20"/>
              </w:rPr>
              <w:t>Ön test</w:t>
            </w:r>
          </w:p>
          <w:p w14:paraId="565B433D" w14:textId="77777777" w:rsidR="00013BA5" w:rsidRPr="001200B7" w:rsidRDefault="009D428F" w:rsidP="001200B7">
            <w:pPr>
              <w:pStyle w:val="GvdeMetni"/>
              <w:jc w:val="both"/>
              <w:rPr>
                <w:sz w:val="20"/>
                <w:szCs w:val="20"/>
              </w:rPr>
            </w:pPr>
            <w:r w:rsidRPr="001200B7">
              <w:rPr>
                <w:sz w:val="20"/>
                <w:szCs w:val="20"/>
              </w:rPr>
              <w:t>Son test</w:t>
            </w:r>
          </w:p>
        </w:tc>
        <w:tc>
          <w:tcPr>
            <w:tcW w:w="509" w:type="pct"/>
          </w:tcPr>
          <w:p w14:paraId="062F6CD5" w14:textId="77777777" w:rsidR="00013BA5" w:rsidRPr="001200B7" w:rsidRDefault="003E2E5F" w:rsidP="001200B7">
            <w:pPr>
              <w:pStyle w:val="GvdeMetni"/>
              <w:jc w:val="both"/>
              <w:rPr>
                <w:sz w:val="20"/>
                <w:szCs w:val="20"/>
              </w:rPr>
            </w:pPr>
            <w:r w:rsidRPr="001200B7">
              <w:rPr>
                <w:sz w:val="20"/>
                <w:szCs w:val="20"/>
              </w:rPr>
              <w:t>9</w:t>
            </w:r>
          </w:p>
          <w:p w14:paraId="646EC98B" w14:textId="77777777" w:rsidR="003E2E5F" w:rsidRPr="001200B7" w:rsidRDefault="003E2E5F" w:rsidP="001200B7">
            <w:pPr>
              <w:pStyle w:val="GvdeMetni"/>
              <w:jc w:val="both"/>
              <w:rPr>
                <w:sz w:val="20"/>
                <w:szCs w:val="20"/>
              </w:rPr>
            </w:pPr>
            <w:r w:rsidRPr="001200B7">
              <w:rPr>
                <w:sz w:val="20"/>
                <w:szCs w:val="20"/>
              </w:rPr>
              <w:t>9</w:t>
            </w:r>
          </w:p>
        </w:tc>
        <w:tc>
          <w:tcPr>
            <w:tcW w:w="904" w:type="pct"/>
          </w:tcPr>
          <w:p w14:paraId="0936D31C" w14:textId="77777777" w:rsidR="00013BA5" w:rsidRPr="001200B7" w:rsidRDefault="002352D1" w:rsidP="001200B7">
            <w:pPr>
              <w:pStyle w:val="GvdeMetni"/>
              <w:jc w:val="both"/>
              <w:rPr>
                <w:sz w:val="20"/>
                <w:szCs w:val="20"/>
              </w:rPr>
            </w:pPr>
            <w:r w:rsidRPr="001200B7">
              <w:rPr>
                <w:sz w:val="20"/>
                <w:szCs w:val="20"/>
              </w:rPr>
              <w:t>115,82±17,14</w:t>
            </w:r>
          </w:p>
          <w:p w14:paraId="174D8515" w14:textId="77777777" w:rsidR="002352D1" w:rsidRPr="001200B7" w:rsidRDefault="002352D1" w:rsidP="001200B7">
            <w:pPr>
              <w:pStyle w:val="GvdeMetni"/>
              <w:jc w:val="both"/>
              <w:rPr>
                <w:sz w:val="20"/>
                <w:szCs w:val="20"/>
              </w:rPr>
            </w:pPr>
            <w:r w:rsidRPr="001200B7">
              <w:rPr>
                <w:sz w:val="20"/>
                <w:szCs w:val="20"/>
              </w:rPr>
              <w:t>83,87±10,97</w:t>
            </w:r>
          </w:p>
        </w:tc>
        <w:tc>
          <w:tcPr>
            <w:tcW w:w="550" w:type="pct"/>
          </w:tcPr>
          <w:p w14:paraId="13F73B0B" w14:textId="77777777" w:rsidR="00013BA5" w:rsidRPr="001200B7" w:rsidRDefault="00EB738A" w:rsidP="001200B7">
            <w:pPr>
              <w:pStyle w:val="GvdeMetni"/>
              <w:jc w:val="both"/>
              <w:rPr>
                <w:sz w:val="20"/>
                <w:szCs w:val="20"/>
              </w:rPr>
            </w:pPr>
            <w:r w:rsidRPr="001200B7">
              <w:rPr>
                <w:sz w:val="20"/>
                <w:szCs w:val="20"/>
              </w:rPr>
              <w:t>-2,66</w:t>
            </w:r>
          </w:p>
        </w:tc>
        <w:tc>
          <w:tcPr>
            <w:tcW w:w="582" w:type="pct"/>
          </w:tcPr>
          <w:p w14:paraId="0EA0C242" w14:textId="77777777" w:rsidR="00013BA5" w:rsidRPr="001200B7" w:rsidRDefault="00EB738A" w:rsidP="001200B7">
            <w:pPr>
              <w:pStyle w:val="GvdeMetni"/>
              <w:jc w:val="both"/>
              <w:rPr>
                <w:b/>
                <w:sz w:val="20"/>
                <w:szCs w:val="20"/>
              </w:rPr>
            </w:pPr>
            <w:r w:rsidRPr="001200B7">
              <w:rPr>
                <w:b/>
                <w:sz w:val="20"/>
                <w:szCs w:val="20"/>
              </w:rPr>
              <w:t>0,00</w:t>
            </w:r>
            <w:r w:rsidR="002C34BA" w:rsidRPr="001200B7">
              <w:rPr>
                <w:b/>
                <w:sz w:val="20"/>
                <w:szCs w:val="20"/>
              </w:rPr>
              <w:t>*</w:t>
            </w:r>
          </w:p>
        </w:tc>
      </w:tr>
    </w:tbl>
    <w:p w14:paraId="3485F3F4" w14:textId="77777777" w:rsidR="002C34BA" w:rsidRPr="002C34BA" w:rsidRDefault="002C34BA" w:rsidP="002C34BA">
      <w:pPr>
        <w:pStyle w:val="GvdeMetni"/>
        <w:ind w:right="510"/>
        <w:rPr>
          <w:sz w:val="20"/>
          <w:szCs w:val="20"/>
        </w:rPr>
      </w:pPr>
      <w:r w:rsidRPr="002C34BA">
        <w:rPr>
          <w:sz w:val="20"/>
          <w:szCs w:val="20"/>
        </w:rPr>
        <w:t>*Anlamlı fark vardır (p&lt;0,05)</w:t>
      </w:r>
    </w:p>
    <w:p w14:paraId="3FBAD4DB" w14:textId="0AC5DBC6" w:rsidR="00116672" w:rsidRPr="002C34BA" w:rsidRDefault="009026D8" w:rsidP="007A4F49">
      <w:pPr>
        <w:pStyle w:val="NormalAf"/>
      </w:pPr>
      <w:r>
        <w:t>Tablo incelendiğinde</w:t>
      </w:r>
      <w:r w:rsidR="00B323E2" w:rsidRPr="002C34BA">
        <w:t xml:space="preserve"> sporcuların ön test son test değerleri incelendiğinde zirve güç(w/kg)</w:t>
      </w:r>
      <w:r w:rsidR="00116672" w:rsidRPr="002C34BA">
        <w:t xml:space="preserve"> parametresinde tüm gruplarda istatistiki açıdan anlamlı bir fark oluşmuştur (p&lt;0.05). Ortalama Güç (w/kg) değerleri incelendiğinde kontrol grubunda istatistiki açıdan anlamlı bir fark oluşmamışken (p&gt;0,05) deney1 ve deney3 gruplarındaki</w:t>
      </w:r>
      <w:r>
        <w:t xml:space="preserve"> ön test son test</w:t>
      </w:r>
      <w:r w:rsidR="00116672" w:rsidRPr="002C34BA">
        <w:t xml:space="preserve"> değişim</w:t>
      </w:r>
      <w:r w:rsidR="002C34BA" w:rsidRPr="002C34BA">
        <w:t>i</w:t>
      </w:r>
      <w:r w:rsidR="00116672" w:rsidRPr="002C34BA">
        <w:t xml:space="preserve"> istatistiki açıdan anlamlıdır (p&lt;0.05). Yorgunluk indeksi(%) değerleri incelendiğinde kontrol grubunda</w:t>
      </w:r>
      <w:r w:rsidR="002C34BA" w:rsidRPr="002C34BA">
        <w:t xml:space="preserve"> ön test son test değerleri</w:t>
      </w:r>
      <w:r w:rsidR="00116672" w:rsidRPr="002C34BA">
        <w:t xml:space="preserve"> istatistiki açıdan anlamlı bir farklılık görülmemiştir(p&gt;0,05). Yorgunluk indeksi(%)</w:t>
      </w:r>
      <w:r w:rsidR="002C34BA" w:rsidRPr="002C34BA">
        <w:t xml:space="preserve"> ön test son test </w:t>
      </w:r>
      <w:r w:rsidR="00116672" w:rsidRPr="002C34BA">
        <w:lastRenderedPageBreak/>
        <w:t>değerleri incelendiğin</w:t>
      </w:r>
      <w:r w:rsidR="006C69A9">
        <w:t xml:space="preserve">de deney1 ve deney3 gruplarında </w:t>
      </w:r>
      <w:r w:rsidR="002C34BA" w:rsidRPr="002C34BA">
        <w:t xml:space="preserve">değişim </w:t>
      </w:r>
      <w:r w:rsidR="00116672" w:rsidRPr="002C34BA">
        <w:t>is</w:t>
      </w:r>
      <w:r w:rsidR="002C34BA" w:rsidRPr="002C34BA">
        <w:t>tatistiki açıdan anlamlıdır(p&lt;0.05).</w:t>
      </w:r>
      <w:r w:rsidR="00CC565F">
        <w:t xml:space="preserve"> </w:t>
      </w:r>
    </w:p>
    <w:p w14:paraId="699C7ECA" w14:textId="3E9BB6E2" w:rsidR="00967F13" w:rsidRDefault="00967F13" w:rsidP="007B58EC">
      <w:pPr>
        <w:pStyle w:val="TabloAF"/>
      </w:pPr>
      <w:bookmarkStart w:id="73" w:name="_Toc90651041"/>
      <w:r w:rsidRPr="00967F13">
        <w:t>Tablo</w:t>
      </w:r>
      <w:r w:rsidR="007B58EC">
        <w:t xml:space="preserve"> 4.7.</w:t>
      </w:r>
      <w:r>
        <w:t xml:space="preserve"> </w:t>
      </w:r>
      <w:r w:rsidRPr="00967F13">
        <w:t xml:space="preserve">Katılımcıların </w:t>
      </w:r>
      <w:r w:rsidR="007B58EC" w:rsidRPr="00967F13">
        <w:t xml:space="preserve">vücut kitle indeksi </w:t>
      </w:r>
      <w:r w:rsidR="002801D5">
        <w:t>kruskal w</w:t>
      </w:r>
      <w:r w:rsidRPr="00967F13">
        <w:t xml:space="preserve">allis-H </w:t>
      </w:r>
      <w:r w:rsidR="007B58EC" w:rsidRPr="00967F13">
        <w:t>testi sonuçları</w:t>
      </w:r>
      <w:bookmarkEnd w:id="73"/>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4"/>
        <w:gridCol w:w="1116"/>
        <w:gridCol w:w="416"/>
        <w:gridCol w:w="1262"/>
        <w:gridCol w:w="972"/>
        <w:gridCol w:w="595"/>
        <w:gridCol w:w="1126"/>
        <w:gridCol w:w="816"/>
        <w:gridCol w:w="556"/>
        <w:gridCol w:w="10"/>
      </w:tblGrid>
      <w:tr w:rsidR="00BC1C83" w:rsidRPr="007B58EC" w14:paraId="5990D579" w14:textId="77777777" w:rsidTr="00F24060">
        <w:trPr>
          <w:gridAfter w:val="1"/>
          <w:wAfter w:w="6" w:type="pct"/>
          <w:trHeight w:val="203"/>
        </w:trPr>
        <w:tc>
          <w:tcPr>
            <w:tcW w:w="744" w:type="pct"/>
            <w:vMerge w:val="restart"/>
          </w:tcPr>
          <w:p w14:paraId="69062393" w14:textId="0BC4AE04" w:rsidR="00BC1C83" w:rsidRPr="007B58EC" w:rsidRDefault="00BC1C83" w:rsidP="00F24060">
            <w:pPr>
              <w:pStyle w:val="GvdeMetni"/>
              <w:rPr>
                <w:b/>
                <w:sz w:val="20"/>
                <w:szCs w:val="20"/>
              </w:rPr>
            </w:pPr>
            <w:r w:rsidRPr="007B58EC">
              <w:rPr>
                <w:b/>
                <w:sz w:val="20"/>
                <w:szCs w:val="20"/>
              </w:rPr>
              <w:t>Vücut Kitle İndeksi</w:t>
            </w:r>
            <w:r w:rsidR="00F24060">
              <w:rPr>
                <w:b/>
                <w:sz w:val="20"/>
                <w:szCs w:val="20"/>
              </w:rPr>
              <w:t xml:space="preserve"> </w:t>
            </w:r>
            <w:r w:rsidRPr="007B58EC">
              <w:rPr>
                <w:b/>
                <w:sz w:val="20"/>
                <w:szCs w:val="20"/>
              </w:rPr>
              <w:t>(Vki)</w:t>
            </w:r>
          </w:p>
        </w:tc>
        <w:tc>
          <w:tcPr>
            <w:tcW w:w="1054" w:type="pct"/>
            <w:gridSpan w:val="2"/>
            <w:tcBorders>
              <w:top w:val="single" w:sz="4" w:space="0" w:color="auto"/>
              <w:bottom w:val="single" w:sz="4" w:space="0" w:color="auto"/>
            </w:tcBorders>
          </w:tcPr>
          <w:p w14:paraId="2B8FAA3A" w14:textId="77777777" w:rsidR="00BC1C83" w:rsidRPr="007B58EC" w:rsidRDefault="00BC1C83" w:rsidP="007B58EC">
            <w:pPr>
              <w:pStyle w:val="GvdeMetni"/>
              <w:rPr>
                <w:b/>
                <w:sz w:val="20"/>
                <w:szCs w:val="20"/>
              </w:rPr>
            </w:pPr>
          </w:p>
        </w:tc>
        <w:tc>
          <w:tcPr>
            <w:tcW w:w="1936" w:type="pct"/>
            <w:gridSpan w:val="3"/>
            <w:tcBorders>
              <w:top w:val="single" w:sz="4" w:space="0" w:color="auto"/>
              <w:bottom w:val="single" w:sz="4" w:space="0" w:color="auto"/>
            </w:tcBorders>
          </w:tcPr>
          <w:p w14:paraId="41823528" w14:textId="77777777" w:rsidR="00BC1C83" w:rsidRPr="007B58EC" w:rsidRDefault="00BC1C83" w:rsidP="007B58EC">
            <w:pPr>
              <w:pStyle w:val="GvdeMetni"/>
              <w:rPr>
                <w:b/>
                <w:sz w:val="20"/>
                <w:szCs w:val="20"/>
              </w:rPr>
            </w:pPr>
            <w:r w:rsidRPr="007B58EC">
              <w:rPr>
                <w:b/>
                <w:sz w:val="20"/>
                <w:szCs w:val="20"/>
              </w:rPr>
              <w:t xml:space="preserve">                Ön test</w:t>
            </w:r>
          </w:p>
        </w:tc>
        <w:tc>
          <w:tcPr>
            <w:tcW w:w="1260" w:type="pct"/>
            <w:gridSpan w:val="3"/>
            <w:tcBorders>
              <w:top w:val="single" w:sz="4" w:space="0" w:color="auto"/>
              <w:bottom w:val="single" w:sz="4" w:space="0" w:color="auto"/>
            </w:tcBorders>
          </w:tcPr>
          <w:p w14:paraId="3B3E2150" w14:textId="77777777" w:rsidR="00BC1C83" w:rsidRPr="007B58EC" w:rsidRDefault="00BC1C83" w:rsidP="007B58EC">
            <w:pPr>
              <w:pStyle w:val="GvdeMetni"/>
              <w:rPr>
                <w:b/>
                <w:sz w:val="20"/>
                <w:szCs w:val="20"/>
              </w:rPr>
            </w:pPr>
            <w:r w:rsidRPr="007B58EC">
              <w:rPr>
                <w:b/>
                <w:sz w:val="20"/>
                <w:szCs w:val="20"/>
              </w:rPr>
              <w:t xml:space="preserve">               Son test </w:t>
            </w:r>
          </w:p>
        </w:tc>
      </w:tr>
      <w:tr w:rsidR="00BC1C83" w:rsidRPr="007B58EC" w14:paraId="3B8CC6B6" w14:textId="77777777" w:rsidTr="00F24060">
        <w:trPr>
          <w:trHeight w:val="386"/>
        </w:trPr>
        <w:tc>
          <w:tcPr>
            <w:tcW w:w="744" w:type="pct"/>
            <w:vMerge/>
          </w:tcPr>
          <w:p w14:paraId="245A73E0" w14:textId="77777777" w:rsidR="00AC23D0" w:rsidRPr="007B58EC" w:rsidRDefault="00AC23D0" w:rsidP="007B58EC">
            <w:pPr>
              <w:pStyle w:val="GvdeMetni"/>
              <w:rPr>
                <w:b/>
                <w:sz w:val="20"/>
                <w:szCs w:val="20"/>
              </w:rPr>
            </w:pPr>
          </w:p>
        </w:tc>
        <w:tc>
          <w:tcPr>
            <w:tcW w:w="751" w:type="pct"/>
            <w:tcBorders>
              <w:top w:val="nil"/>
              <w:bottom w:val="single" w:sz="4" w:space="0" w:color="auto"/>
            </w:tcBorders>
          </w:tcPr>
          <w:p w14:paraId="3D1C27F3" w14:textId="77777777" w:rsidR="00AC23D0" w:rsidRPr="007B58EC" w:rsidRDefault="00AC23D0" w:rsidP="007B58EC">
            <w:pPr>
              <w:pStyle w:val="GvdeMetni"/>
              <w:rPr>
                <w:b/>
                <w:sz w:val="20"/>
                <w:szCs w:val="20"/>
              </w:rPr>
            </w:pPr>
            <w:r w:rsidRPr="007B58EC">
              <w:rPr>
                <w:b/>
                <w:sz w:val="20"/>
                <w:szCs w:val="20"/>
              </w:rPr>
              <w:t>Grup</w:t>
            </w:r>
          </w:p>
        </w:tc>
        <w:tc>
          <w:tcPr>
            <w:tcW w:w="303" w:type="pct"/>
            <w:tcBorders>
              <w:top w:val="nil"/>
              <w:bottom w:val="single" w:sz="4" w:space="0" w:color="auto"/>
            </w:tcBorders>
          </w:tcPr>
          <w:p w14:paraId="7C356B5E" w14:textId="77777777" w:rsidR="00AC23D0" w:rsidRPr="007B58EC" w:rsidRDefault="00BC1C83" w:rsidP="007B58EC">
            <w:pPr>
              <w:pStyle w:val="GvdeMetni"/>
              <w:rPr>
                <w:b/>
                <w:sz w:val="20"/>
                <w:szCs w:val="20"/>
              </w:rPr>
            </w:pPr>
            <w:r w:rsidRPr="007B58EC">
              <w:rPr>
                <w:b/>
                <w:sz w:val="20"/>
                <w:szCs w:val="20"/>
              </w:rPr>
              <w:t>N</w:t>
            </w:r>
          </w:p>
        </w:tc>
        <w:tc>
          <w:tcPr>
            <w:tcW w:w="852" w:type="pct"/>
            <w:tcBorders>
              <w:top w:val="nil"/>
              <w:bottom w:val="single" w:sz="4" w:space="0" w:color="auto"/>
            </w:tcBorders>
          </w:tcPr>
          <w:p w14:paraId="2864EA0A" w14:textId="77777777" w:rsidR="00AC23D0" w:rsidRPr="007B58EC" w:rsidRDefault="00AC23D0" w:rsidP="007B58EC">
            <w:pPr>
              <w:pStyle w:val="GvdeMetni"/>
              <w:rPr>
                <w:b/>
                <w:sz w:val="20"/>
                <w:szCs w:val="20"/>
              </w:rPr>
            </w:pPr>
            <w:proofErr w:type="gramStart"/>
            <w:r w:rsidRPr="007B58EC">
              <w:rPr>
                <w:sz w:val="20"/>
                <w:szCs w:val="20"/>
              </w:rPr>
              <w:t>x</w:t>
            </w:r>
            <w:proofErr w:type="gramEnd"/>
            <w:r w:rsidRPr="007B58EC">
              <w:rPr>
                <w:sz w:val="20"/>
                <w:szCs w:val="20"/>
              </w:rPr>
              <w:t>̄±ss</w:t>
            </w:r>
          </w:p>
        </w:tc>
        <w:tc>
          <w:tcPr>
            <w:tcW w:w="661" w:type="pct"/>
            <w:tcBorders>
              <w:top w:val="nil"/>
              <w:bottom w:val="single" w:sz="4" w:space="0" w:color="auto"/>
            </w:tcBorders>
          </w:tcPr>
          <w:p w14:paraId="427342E5" w14:textId="77777777" w:rsidR="00AC23D0" w:rsidRPr="007B58EC" w:rsidRDefault="0049698A" w:rsidP="007B58EC">
            <w:pPr>
              <w:pStyle w:val="GvdeMetni"/>
              <w:rPr>
                <w:b/>
                <w:sz w:val="20"/>
                <w:szCs w:val="20"/>
              </w:rPr>
            </w:pPr>
            <w:r w:rsidRPr="007B58EC">
              <w:rPr>
                <w:b/>
                <w:sz w:val="20"/>
                <w:szCs w:val="20"/>
              </w:rPr>
              <w:t>Ki kare</w:t>
            </w:r>
            <w:r w:rsidR="00BC1C83" w:rsidRPr="007B58EC">
              <w:rPr>
                <w:b/>
                <w:sz w:val="20"/>
                <w:szCs w:val="20"/>
              </w:rPr>
              <w:t xml:space="preserve">        </w:t>
            </w:r>
          </w:p>
        </w:tc>
        <w:tc>
          <w:tcPr>
            <w:tcW w:w="424" w:type="pct"/>
            <w:tcBorders>
              <w:top w:val="nil"/>
              <w:bottom w:val="single" w:sz="4" w:space="0" w:color="auto"/>
            </w:tcBorders>
          </w:tcPr>
          <w:p w14:paraId="5ADA2D0C" w14:textId="77777777" w:rsidR="00AC23D0" w:rsidRPr="007B58EC" w:rsidRDefault="00AC23D0" w:rsidP="007B58EC">
            <w:pPr>
              <w:pStyle w:val="GvdeMetni"/>
              <w:rPr>
                <w:b/>
                <w:sz w:val="20"/>
                <w:szCs w:val="20"/>
              </w:rPr>
            </w:pPr>
            <w:proofErr w:type="gramStart"/>
            <w:r w:rsidRPr="007B58EC">
              <w:rPr>
                <w:b/>
                <w:sz w:val="20"/>
                <w:szCs w:val="20"/>
              </w:rPr>
              <w:t>p</w:t>
            </w:r>
            <w:proofErr w:type="gramEnd"/>
          </w:p>
        </w:tc>
        <w:tc>
          <w:tcPr>
            <w:tcW w:w="515" w:type="pct"/>
            <w:tcBorders>
              <w:top w:val="nil"/>
              <w:bottom w:val="single" w:sz="4" w:space="0" w:color="auto"/>
            </w:tcBorders>
          </w:tcPr>
          <w:p w14:paraId="7EFF07BD" w14:textId="77777777" w:rsidR="00AC23D0" w:rsidRPr="007B58EC" w:rsidRDefault="00AC23D0" w:rsidP="007B58EC">
            <w:pPr>
              <w:pStyle w:val="GvdeMetni"/>
              <w:rPr>
                <w:b/>
                <w:sz w:val="20"/>
                <w:szCs w:val="20"/>
              </w:rPr>
            </w:pPr>
            <w:proofErr w:type="gramStart"/>
            <w:r w:rsidRPr="007B58EC">
              <w:rPr>
                <w:sz w:val="20"/>
                <w:szCs w:val="20"/>
              </w:rPr>
              <w:t>x</w:t>
            </w:r>
            <w:proofErr w:type="gramEnd"/>
            <w:r w:rsidRPr="007B58EC">
              <w:rPr>
                <w:sz w:val="20"/>
                <w:szCs w:val="20"/>
              </w:rPr>
              <w:t>̄±ss</w:t>
            </w:r>
          </w:p>
        </w:tc>
        <w:tc>
          <w:tcPr>
            <w:tcW w:w="422" w:type="pct"/>
            <w:tcBorders>
              <w:top w:val="nil"/>
              <w:bottom w:val="single" w:sz="4" w:space="0" w:color="auto"/>
            </w:tcBorders>
          </w:tcPr>
          <w:p w14:paraId="18D8CA75" w14:textId="77777777" w:rsidR="00AC23D0" w:rsidRPr="007B58EC" w:rsidRDefault="00AC23D0" w:rsidP="007B58EC">
            <w:pPr>
              <w:pStyle w:val="GvdeMetni"/>
              <w:rPr>
                <w:b/>
                <w:sz w:val="20"/>
                <w:szCs w:val="20"/>
              </w:rPr>
            </w:pPr>
            <w:r w:rsidRPr="007B58EC">
              <w:rPr>
                <w:b/>
                <w:sz w:val="20"/>
                <w:szCs w:val="20"/>
              </w:rPr>
              <w:t>Kikare</w:t>
            </w:r>
          </w:p>
        </w:tc>
        <w:tc>
          <w:tcPr>
            <w:tcW w:w="329" w:type="pct"/>
            <w:gridSpan w:val="2"/>
            <w:tcBorders>
              <w:top w:val="nil"/>
              <w:bottom w:val="single" w:sz="4" w:space="0" w:color="auto"/>
            </w:tcBorders>
          </w:tcPr>
          <w:p w14:paraId="4FDBBA74" w14:textId="77777777" w:rsidR="00AC23D0" w:rsidRPr="007B58EC" w:rsidRDefault="00AC23D0" w:rsidP="007B58EC">
            <w:pPr>
              <w:pStyle w:val="GvdeMetni"/>
              <w:rPr>
                <w:b/>
                <w:sz w:val="20"/>
                <w:szCs w:val="20"/>
              </w:rPr>
            </w:pPr>
            <w:proofErr w:type="gramStart"/>
            <w:r w:rsidRPr="007B58EC">
              <w:rPr>
                <w:b/>
                <w:sz w:val="20"/>
                <w:szCs w:val="20"/>
              </w:rPr>
              <w:t>p</w:t>
            </w:r>
            <w:proofErr w:type="gramEnd"/>
          </w:p>
        </w:tc>
      </w:tr>
      <w:tr w:rsidR="001C0C08" w:rsidRPr="007B58EC" w14:paraId="6A8481EA" w14:textId="77777777" w:rsidTr="00F24060">
        <w:trPr>
          <w:trHeight w:val="359"/>
        </w:trPr>
        <w:tc>
          <w:tcPr>
            <w:tcW w:w="744" w:type="pct"/>
            <w:vMerge/>
          </w:tcPr>
          <w:p w14:paraId="22B01467" w14:textId="77777777" w:rsidR="001C0C08" w:rsidRPr="007B58EC" w:rsidRDefault="001C0C08" w:rsidP="007B58EC">
            <w:pPr>
              <w:pStyle w:val="GvdeMetni"/>
              <w:rPr>
                <w:b/>
                <w:sz w:val="20"/>
                <w:szCs w:val="20"/>
              </w:rPr>
            </w:pPr>
          </w:p>
        </w:tc>
        <w:tc>
          <w:tcPr>
            <w:tcW w:w="751" w:type="pct"/>
            <w:tcBorders>
              <w:top w:val="single" w:sz="4" w:space="0" w:color="auto"/>
            </w:tcBorders>
          </w:tcPr>
          <w:p w14:paraId="580B768D" w14:textId="77777777" w:rsidR="001C0C08" w:rsidRPr="007B58EC" w:rsidRDefault="001C0C08" w:rsidP="007B58EC">
            <w:pPr>
              <w:pStyle w:val="GvdeMetni"/>
              <w:rPr>
                <w:sz w:val="20"/>
                <w:szCs w:val="20"/>
              </w:rPr>
            </w:pPr>
            <w:r w:rsidRPr="007B58EC">
              <w:rPr>
                <w:sz w:val="20"/>
                <w:szCs w:val="20"/>
              </w:rPr>
              <w:t>Deney3</w:t>
            </w:r>
          </w:p>
        </w:tc>
        <w:tc>
          <w:tcPr>
            <w:tcW w:w="303" w:type="pct"/>
            <w:tcBorders>
              <w:top w:val="single" w:sz="4" w:space="0" w:color="auto"/>
            </w:tcBorders>
          </w:tcPr>
          <w:p w14:paraId="4ACFF5D5" w14:textId="77777777" w:rsidR="001C0C08" w:rsidRPr="007B58EC" w:rsidRDefault="001C0C08" w:rsidP="007B58EC">
            <w:pPr>
              <w:pStyle w:val="GvdeMetni"/>
              <w:rPr>
                <w:b/>
                <w:sz w:val="20"/>
                <w:szCs w:val="20"/>
              </w:rPr>
            </w:pPr>
            <w:r w:rsidRPr="007B58EC">
              <w:rPr>
                <w:b/>
                <w:sz w:val="20"/>
                <w:szCs w:val="20"/>
              </w:rPr>
              <w:t>9</w:t>
            </w:r>
          </w:p>
        </w:tc>
        <w:tc>
          <w:tcPr>
            <w:tcW w:w="852" w:type="pct"/>
            <w:tcBorders>
              <w:top w:val="single" w:sz="4" w:space="0" w:color="auto"/>
            </w:tcBorders>
          </w:tcPr>
          <w:p w14:paraId="32D5A074" w14:textId="6711429C" w:rsidR="001C0C08" w:rsidRPr="007B58EC" w:rsidRDefault="001C0C08" w:rsidP="007B58EC">
            <w:pPr>
              <w:pStyle w:val="GvdeMetni"/>
              <w:rPr>
                <w:sz w:val="20"/>
                <w:szCs w:val="20"/>
              </w:rPr>
            </w:pPr>
            <w:r w:rsidRPr="007B58EC">
              <w:rPr>
                <w:sz w:val="20"/>
                <w:szCs w:val="20"/>
              </w:rPr>
              <w:t>20,68±1,80</w:t>
            </w:r>
          </w:p>
        </w:tc>
        <w:tc>
          <w:tcPr>
            <w:tcW w:w="661" w:type="pct"/>
            <w:vMerge w:val="restart"/>
            <w:tcBorders>
              <w:top w:val="single" w:sz="4" w:space="0" w:color="auto"/>
            </w:tcBorders>
          </w:tcPr>
          <w:p w14:paraId="50820E01" w14:textId="1C3559AE" w:rsidR="001C0C08" w:rsidRPr="007B58EC" w:rsidRDefault="001C0C08" w:rsidP="00F24060">
            <w:pPr>
              <w:pStyle w:val="GvdeMetni"/>
              <w:rPr>
                <w:sz w:val="20"/>
                <w:szCs w:val="20"/>
              </w:rPr>
            </w:pPr>
            <w:r w:rsidRPr="007B58EC">
              <w:rPr>
                <w:sz w:val="20"/>
                <w:szCs w:val="20"/>
              </w:rPr>
              <w:t>2,72</w:t>
            </w:r>
          </w:p>
        </w:tc>
        <w:tc>
          <w:tcPr>
            <w:tcW w:w="424" w:type="pct"/>
            <w:vMerge w:val="restart"/>
            <w:tcBorders>
              <w:top w:val="single" w:sz="4" w:space="0" w:color="auto"/>
            </w:tcBorders>
          </w:tcPr>
          <w:p w14:paraId="734409E0" w14:textId="77777777" w:rsidR="001C0C08" w:rsidRPr="007B58EC" w:rsidRDefault="001C0C08" w:rsidP="00F24060">
            <w:pPr>
              <w:pStyle w:val="GvdeMetni"/>
              <w:rPr>
                <w:sz w:val="20"/>
                <w:szCs w:val="20"/>
              </w:rPr>
            </w:pPr>
            <w:r w:rsidRPr="007B58EC">
              <w:rPr>
                <w:sz w:val="20"/>
                <w:szCs w:val="20"/>
              </w:rPr>
              <w:t>0,25</w:t>
            </w:r>
          </w:p>
        </w:tc>
        <w:tc>
          <w:tcPr>
            <w:tcW w:w="515" w:type="pct"/>
            <w:tcBorders>
              <w:top w:val="single" w:sz="4" w:space="0" w:color="auto"/>
            </w:tcBorders>
          </w:tcPr>
          <w:p w14:paraId="56983E07" w14:textId="45BE171E" w:rsidR="001C0C08" w:rsidRPr="007B58EC" w:rsidRDefault="001C0C08" w:rsidP="007B58EC">
            <w:pPr>
              <w:pStyle w:val="GvdeMetni"/>
              <w:rPr>
                <w:b/>
                <w:sz w:val="20"/>
                <w:szCs w:val="20"/>
              </w:rPr>
            </w:pPr>
            <w:r w:rsidRPr="007B58EC">
              <w:rPr>
                <w:sz w:val="20"/>
                <w:szCs w:val="20"/>
              </w:rPr>
              <w:t>20,49±1,80</w:t>
            </w:r>
          </w:p>
        </w:tc>
        <w:tc>
          <w:tcPr>
            <w:tcW w:w="422" w:type="pct"/>
            <w:vMerge w:val="restart"/>
            <w:tcBorders>
              <w:top w:val="single" w:sz="4" w:space="0" w:color="auto"/>
            </w:tcBorders>
          </w:tcPr>
          <w:p w14:paraId="0AFA7EFE" w14:textId="77777777" w:rsidR="001C0C08" w:rsidRPr="007B58EC" w:rsidRDefault="001C0C08" w:rsidP="00F24060">
            <w:pPr>
              <w:pStyle w:val="GvdeMetni"/>
              <w:rPr>
                <w:sz w:val="20"/>
                <w:szCs w:val="20"/>
              </w:rPr>
            </w:pPr>
            <w:r w:rsidRPr="007B58EC">
              <w:rPr>
                <w:sz w:val="20"/>
                <w:szCs w:val="20"/>
              </w:rPr>
              <w:t>1,88</w:t>
            </w:r>
          </w:p>
        </w:tc>
        <w:tc>
          <w:tcPr>
            <w:tcW w:w="329" w:type="pct"/>
            <w:gridSpan w:val="2"/>
            <w:vMerge w:val="restart"/>
            <w:tcBorders>
              <w:top w:val="single" w:sz="4" w:space="0" w:color="auto"/>
            </w:tcBorders>
          </w:tcPr>
          <w:p w14:paraId="7E49A67A" w14:textId="77777777" w:rsidR="001C0C08" w:rsidRPr="007B58EC" w:rsidRDefault="001C0C08" w:rsidP="00F24060">
            <w:pPr>
              <w:pStyle w:val="GvdeMetni"/>
              <w:rPr>
                <w:sz w:val="20"/>
                <w:szCs w:val="20"/>
              </w:rPr>
            </w:pPr>
            <w:r w:rsidRPr="007B58EC">
              <w:rPr>
                <w:sz w:val="20"/>
                <w:szCs w:val="20"/>
              </w:rPr>
              <w:t>0,39</w:t>
            </w:r>
          </w:p>
        </w:tc>
      </w:tr>
      <w:tr w:rsidR="001C0C08" w:rsidRPr="007B58EC" w14:paraId="120DCE54" w14:textId="77777777" w:rsidTr="00F24060">
        <w:trPr>
          <w:trHeight w:val="212"/>
        </w:trPr>
        <w:tc>
          <w:tcPr>
            <w:tcW w:w="744" w:type="pct"/>
            <w:vMerge/>
          </w:tcPr>
          <w:p w14:paraId="7878E7EA" w14:textId="77777777" w:rsidR="001C0C08" w:rsidRPr="007B58EC" w:rsidRDefault="001C0C08" w:rsidP="007B58EC">
            <w:pPr>
              <w:pStyle w:val="GvdeMetni"/>
              <w:rPr>
                <w:b/>
                <w:sz w:val="20"/>
                <w:szCs w:val="20"/>
              </w:rPr>
            </w:pPr>
          </w:p>
        </w:tc>
        <w:tc>
          <w:tcPr>
            <w:tcW w:w="751" w:type="pct"/>
          </w:tcPr>
          <w:p w14:paraId="5165EA27" w14:textId="77777777" w:rsidR="001C0C08" w:rsidRPr="007B58EC" w:rsidRDefault="001C0C08" w:rsidP="00F24060">
            <w:pPr>
              <w:pStyle w:val="GvdeMetni"/>
              <w:spacing w:after="120"/>
              <w:rPr>
                <w:sz w:val="20"/>
                <w:szCs w:val="20"/>
              </w:rPr>
            </w:pPr>
            <w:r w:rsidRPr="007B58EC">
              <w:rPr>
                <w:sz w:val="20"/>
                <w:szCs w:val="20"/>
              </w:rPr>
              <w:t>Deney1</w:t>
            </w:r>
          </w:p>
        </w:tc>
        <w:tc>
          <w:tcPr>
            <w:tcW w:w="303" w:type="pct"/>
          </w:tcPr>
          <w:p w14:paraId="4DD4B49B" w14:textId="77777777" w:rsidR="001C0C08" w:rsidRPr="007B58EC" w:rsidRDefault="001C0C08" w:rsidP="007B58EC">
            <w:pPr>
              <w:pStyle w:val="GvdeMetni"/>
              <w:rPr>
                <w:b/>
                <w:sz w:val="20"/>
                <w:szCs w:val="20"/>
              </w:rPr>
            </w:pPr>
            <w:r w:rsidRPr="007B58EC">
              <w:rPr>
                <w:b/>
                <w:sz w:val="20"/>
                <w:szCs w:val="20"/>
              </w:rPr>
              <w:t>10</w:t>
            </w:r>
          </w:p>
        </w:tc>
        <w:tc>
          <w:tcPr>
            <w:tcW w:w="852" w:type="pct"/>
          </w:tcPr>
          <w:p w14:paraId="7421815C" w14:textId="77777777" w:rsidR="001C0C08" w:rsidRPr="007B58EC" w:rsidRDefault="001C0C08" w:rsidP="007B58EC">
            <w:pPr>
              <w:pStyle w:val="GvdeMetni"/>
              <w:rPr>
                <w:b/>
                <w:sz w:val="20"/>
                <w:szCs w:val="20"/>
              </w:rPr>
            </w:pPr>
            <w:r w:rsidRPr="007B58EC">
              <w:rPr>
                <w:b/>
                <w:sz w:val="20"/>
                <w:szCs w:val="20"/>
              </w:rPr>
              <w:t>18,29</w:t>
            </w:r>
            <w:r w:rsidRPr="007B58EC">
              <w:rPr>
                <w:sz w:val="20"/>
                <w:szCs w:val="20"/>
              </w:rPr>
              <w:t>±2,38</w:t>
            </w:r>
          </w:p>
        </w:tc>
        <w:tc>
          <w:tcPr>
            <w:tcW w:w="661" w:type="pct"/>
            <w:vMerge/>
          </w:tcPr>
          <w:p w14:paraId="446CAB92" w14:textId="77777777" w:rsidR="001C0C08" w:rsidRPr="007B58EC" w:rsidRDefault="001C0C08" w:rsidP="007B58EC">
            <w:pPr>
              <w:pStyle w:val="GvdeMetni"/>
              <w:rPr>
                <w:b/>
                <w:sz w:val="20"/>
                <w:szCs w:val="20"/>
              </w:rPr>
            </w:pPr>
          </w:p>
        </w:tc>
        <w:tc>
          <w:tcPr>
            <w:tcW w:w="424" w:type="pct"/>
            <w:vMerge/>
          </w:tcPr>
          <w:p w14:paraId="17FED157" w14:textId="77777777" w:rsidR="001C0C08" w:rsidRPr="007B58EC" w:rsidRDefault="001C0C08" w:rsidP="007B58EC">
            <w:pPr>
              <w:pStyle w:val="GvdeMetni"/>
              <w:rPr>
                <w:b/>
                <w:sz w:val="20"/>
                <w:szCs w:val="20"/>
              </w:rPr>
            </w:pPr>
          </w:p>
        </w:tc>
        <w:tc>
          <w:tcPr>
            <w:tcW w:w="515" w:type="pct"/>
          </w:tcPr>
          <w:p w14:paraId="25B1AD28" w14:textId="77777777" w:rsidR="001C0C08" w:rsidRPr="007B58EC" w:rsidRDefault="001C0C08" w:rsidP="007B58EC">
            <w:pPr>
              <w:pStyle w:val="GvdeMetni"/>
              <w:rPr>
                <w:b/>
                <w:sz w:val="20"/>
                <w:szCs w:val="20"/>
              </w:rPr>
            </w:pPr>
            <w:r w:rsidRPr="007B58EC">
              <w:rPr>
                <w:b/>
                <w:sz w:val="20"/>
                <w:szCs w:val="20"/>
              </w:rPr>
              <w:t>18,25</w:t>
            </w:r>
            <w:r w:rsidRPr="007B58EC">
              <w:rPr>
                <w:sz w:val="20"/>
                <w:szCs w:val="20"/>
              </w:rPr>
              <w:t>±2,38</w:t>
            </w:r>
          </w:p>
        </w:tc>
        <w:tc>
          <w:tcPr>
            <w:tcW w:w="422" w:type="pct"/>
            <w:vMerge/>
          </w:tcPr>
          <w:p w14:paraId="2C4C9400" w14:textId="77777777" w:rsidR="001C0C08" w:rsidRPr="007B58EC" w:rsidRDefault="001C0C08" w:rsidP="007B58EC">
            <w:pPr>
              <w:pStyle w:val="GvdeMetni"/>
              <w:rPr>
                <w:b/>
                <w:sz w:val="20"/>
                <w:szCs w:val="20"/>
              </w:rPr>
            </w:pPr>
          </w:p>
        </w:tc>
        <w:tc>
          <w:tcPr>
            <w:tcW w:w="329" w:type="pct"/>
            <w:gridSpan w:val="2"/>
            <w:vMerge/>
          </w:tcPr>
          <w:p w14:paraId="10D68DE2" w14:textId="77777777" w:rsidR="001C0C08" w:rsidRPr="007B58EC" w:rsidRDefault="001C0C08" w:rsidP="007B58EC">
            <w:pPr>
              <w:pStyle w:val="GvdeMetni"/>
              <w:rPr>
                <w:b/>
                <w:sz w:val="20"/>
                <w:szCs w:val="20"/>
              </w:rPr>
            </w:pPr>
          </w:p>
        </w:tc>
      </w:tr>
      <w:tr w:rsidR="001C0C08" w:rsidRPr="007B58EC" w14:paraId="177D3FD9" w14:textId="77777777" w:rsidTr="00F24060">
        <w:trPr>
          <w:trHeight w:val="204"/>
        </w:trPr>
        <w:tc>
          <w:tcPr>
            <w:tcW w:w="744" w:type="pct"/>
            <w:vMerge/>
          </w:tcPr>
          <w:p w14:paraId="36B11AF9" w14:textId="77777777" w:rsidR="001C0C08" w:rsidRPr="007B58EC" w:rsidRDefault="001C0C08" w:rsidP="007B58EC">
            <w:pPr>
              <w:pStyle w:val="GvdeMetni"/>
              <w:rPr>
                <w:b/>
                <w:sz w:val="20"/>
                <w:szCs w:val="20"/>
              </w:rPr>
            </w:pPr>
          </w:p>
        </w:tc>
        <w:tc>
          <w:tcPr>
            <w:tcW w:w="751" w:type="pct"/>
          </w:tcPr>
          <w:p w14:paraId="43648D9C" w14:textId="77777777" w:rsidR="001C0C08" w:rsidRPr="007B58EC" w:rsidRDefault="001C0C08" w:rsidP="007B58EC">
            <w:pPr>
              <w:pStyle w:val="GvdeMetni"/>
              <w:rPr>
                <w:sz w:val="20"/>
                <w:szCs w:val="20"/>
              </w:rPr>
            </w:pPr>
            <w:r w:rsidRPr="007B58EC">
              <w:rPr>
                <w:sz w:val="20"/>
                <w:szCs w:val="20"/>
              </w:rPr>
              <w:t xml:space="preserve">Kontrol </w:t>
            </w:r>
          </w:p>
        </w:tc>
        <w:tc>
          <w:tcPr>
            <w:tcW w:w="303" w:type="pct"/>
          </w:tcPr>
          <w:p w14:paraId="03997AA2" w14:textId="77777777" w:rsidR="001C0C08" w:rsidRPr="007B58EC" w:rsidRDefault="001C0C08" w:rsidP="007B58EC">
            <w:pPr>
              <w:pStyle w:val="GvdeMetni"/>
              <w:rPr>
                <w:b/>
                <w:sz w:val="20"/>
                <w:szCs w:val="20"/>
              </w:rPr>
            </w:pPr>
            <w:r w:rsidRPr="007B58EC">
              <w:rPr>
                <w:b/>
                <w:sz w:val="20"/>
                <w:szCs w:val="20"/>
              </w:rPr>
              <w:t>9</w:t>
            </w:r>
          </w:p>
        </w:tc>
        <w:tc>
          <w:tcPr>
            <w:tcW w:w="852" w:type="pct"/>
          </w:tcPr>
          <w:p w14:paraId="32024DFA" w14:textId="77777777" w:rsidR="001C0C08" w:rsidRPr="007B58EC" w:rsidRDefault="001C0C08" w:rsidP="007B58EC">
            <w:pPr>
              <w:pStyle w:val="GvdeMetni"/>
              <w:rPr>
                <w:b/>
                <w:sz w:val="20"/>
                <w:szCs w:val="20"/>
              </w:rPr>
            </w:pPr>
            <w:r w:rsidRPr="007B58EC">
              <w:rPr>
                <w:b/>
                <w:sz w:val="20"/>
                <w:szCs w:val="20"/>
              </w:rPr>
              <w:t>18,07</w:t>
            </w:r>
            <w:r w:rsidRPr="007B58EC">
              <w:rPr>
                <w:sz w:val="20"/>
                <w:szCs w:val="20"/>
              </w:rPr>
              <w:t>±7,14</w:t>
            </w:r>
          </w:p>
        </w:tc>
        <w:tc>
          <w:tcPr>
            <w:tcW w:w="661" w:type="pct"/>
            <w:vMerge/>
          </w:tcPr>
          <w:p w14:paraId="1D764158" w14:textId="77777777" w:rsidR="001C0C08" w:rsidRPr="007B58EC" w:rsidRDefault="001C0C08" w:rsidP="007B58EC">
            <w:pPr>
              <w:pStyle w:val="GvdeMetni"/>
              <w:rPr>
                <w:b/>
                <w:sz w:val="20"/>
                <w:szCs w:val="20"/>
              </w:rPr>
            </w:pPr>
          </w:p>
        </w:tc>
        <w:tc>
          <w:tcPr>
            <w:tcW w:w="424" w:type="pct"/>
            <w:vMerge/>
          </w:tcPr>
          <w:p w14:paraId="5CB5986C" w14:textId="77777777" w:rsidR="001C0C08" w:rsidRPr="007B58EC" w:rsidRDefault="001C0C08" w:rsidP="007B58EC">
            <w:pPr>
              <w:pStyle w:val="GvdeMetni"/>
              <w:rPr>
                <w:b/>
                <w:sz w:val="20"/>
                <w:szCs w:val="20"/>
              </w:rPr>
            </w:pPr>
          </w:p>
        </w:tc>
        <w:tc>
          <w:tcPr>
            <w:tcW w:w="515" w:type="pct"/>
          </w:tcPr>
          <w:p w14:paraId="3DA53DB4" w14:textId="77777777" w:rsidR="001C0C08" w:rsidRPr="007B58EC" w:rsidRDefault="001C0C08" w:rsidP="007B58EC">
            <w:pPr>
              <w:pStyle w:val="GvdeMetni"/>
              <w:rPr>
                <w:b/>
                <w:sz w:val="20"/>
                <w:szCs w:val="20"/>
              </w:rPr>
            </w:pPr>
            <w:r w:rsidRPr="007B58EC">
              <w:rPr>
                <w:b/>
                <w:sz w:val="20"/>
                <w:szCs w:val="20"/>
              </w:rPr>
              <w:t>16,49</w:t>
            </w:r>
            <w:r w:rsidRPr="007B58EC">
              <w:rPr>
                <w:sz w:val="20"/>
                <w:szCs w:val="20"/>
              </w:rPr>
              <w:t>±8,96</w:t>
            </w:r>
          </w:p>
        </w:tc>
        <w:tc>
          <w:tcPr>
            <w:tcW w:w="422" w:type="pct"/>
            <w:vMerge/>
          </w:tcPr>
          <w:p w14:paraId="073CED66" w14:textId="77777777" w:rsidR="001C0C08" w:rsidRPr="007B58EC" w:rsidRDefault="001C0C08" w:rsidP="007B58EC">
            <w:pPr>
              <w:pStyle w:val="GvdeMetni"/>
              <w:rPr>
                <w:b/>
                <w:sz w:val="20"/>
                <w:szCs w:val="20"/>
              </w:rPr>
            </w:pPr>
          </w:p>
        </w:tc>
        <w:tc>
          <w:tcPr>
            <w:tcW w:w="329" w:type="pct"/>
            <w:gridSpan w:val="2"/>
            <w:vMerge/>
          </w:tcPr>
          <w:p w14:paraId="476C0EB6" w14:textId="77777777" w:rsidR="001C0C08" w:rsidRPr="007B58EC" w:rsidRDefault="001C0C08" w:rsidP="007B58EC">
            <w:pPr>
              <w:pStyle w:val="GvdeMetni"/>
              <w:rPr>
                <w:b/>
                <w:sz w:val="20"/>
                <w:szCs w:val="20"/>
              </w:rPr>
            </w:pPr>
          </w:p>
        </w:tc>
      </w:tr>
    </w:tbl>
    <w:p w14:paraId="1F1364CF" w14:textId="77777777" w:rsidR="0035544E" w:rsidRPr="00F24060" w:rsidRDefault="0035544E" w:rsidP="0035544E">
      <w:pPr>
        <w:pStyle w:val="GvdeMetni"/>
        <w:ind w:right="510"/>
        <w:rPr>
          <w:sz w:val="20"/>
          <w:szCs w:val="20"/>
        </w:rPr>
      </w:pPr>
      <w:proofErr w:type="gramStart"/>
      <w:r w:rsidRPr="00F24060">
        <w:rPr>
          <w:sz w:val="20"/>
          <w:szCs w:val="20"/>
        </w:rPr>
        <w:t>p</w:t>
      </w:r>
      <w:proofErr w:type="gramEnd"/>
      <w:r w:rsidRPr="00F24060">
        <w:rPr>
          <w:sz w:val="20"/>
          <w:szCs w:val="20"/>
        </w:rPr>
        <w:t>&lt;0.05</w:t>
      </w:r>
    </w:p>
    <w:p w14:paraId="6DE0718F" w14:textId="77777777" w:rsidR="00967F13" w:rsidRDefault="00BC1C83" w:rsidP="007A4F49">
      <w:pPr>
        <w:pStyle w:val="NormalAf"/>
      </w:pPr>
      <w:r>
        <w:t xml:space="preserve">Tabloda sporcuların gruplar arası vücut kitle indeksi ön test değerleri incelendiğinde 3 antrenman grupları arasında istatistiki açıdan anlamlı bir fark görülmemiştir (p &gt;0,05). Vücut kitle indeksi son test değerleri incelendiğinde de 3 grup arasında herhangi bir fark tespit edilmemiştir (p &gt;0,05). </w:t>
      </w:r>
    </w:p>
    <w:p w14:paraId="422C9F6A" w14:textId="7D5784E9" w:rsidR="00C36B3C" w:rsidRPr="00AC4DDE" w:rsidRDefault="0049698A" w:rsidP="00F24060">
      <w:pPr>
        <w:pStyle w:val="TabloAF"/>
      </w:pPr>
      <w:bookmarkStart w:id="74" w:name="_Toc90651042"/>
      <w:r w:rsidRPr="00967F13">
        <w:t>Tablo</w:t>
      </w:r>
      <w:r w:rsidR="00F24060">
        <w:t xml:space="preserve"> 4.8.</w:t>
      </w:r>
      <w:r>
        <w:t xml:space="preserve"> Katılımcıların </w:t>
      </w:r>
      <w:r w:rsidR="00F24060">
        <w:t>dikey sıçrama testi</w:t>
      </w:r>
      <w:r w:rsidR="00F24060" w:rsidRPr="00967F13">
        <w:t xml:space="preserve"> </w:t>
      </w:r>
      <w:r w:rsidR="00F24060">
        <w:t xml:space="preserve">ve yatay sıçrama testi </w:t>
      </w:r>
      <w:r w:rsidR="002801D5">
        <w:t>kruskal w</w:t>
      </w:r>
      <w:r w:rsidR="00F24060" w:rsidRPr="00967F13">
        <w:t>allis-H testi sonuçları</w:t>
      </w:r>
      <w:bookmarkEnd w:id="74"/>
      <w:r w:rsidR="00F24060">
        <w:t xml:space="preserve">                </w:t>
      </w:r>
    </w:p>
    <w:p w14:paraId="44EC82A5" w14:textId="77777777" w:rsidR="00C36B3C" w:rsidRDefault="00C36B3C" w:rsidP="00710568">
      <w:pPr>
        <w:autoSpaceDE w:val="0"/>
        <w:autoSpaceDN w:val="0"/>
        <w:adjustRightInd w:val="0"/>
        <w:spacing w:after="0" w:line="240" w:lineRule="auto"/>
        <w:rPr>
          <w:rFonts w:ascii="Times New Roman" w:hAnsi="Times New Roman" w:cs="Times New Roman"/>
          <w:sz w:val="24"/>
          <w:szCs w:val="24"/>
        </w:rPr>
      </w:pPr>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7"/>
        <w:gridCol w:w="839"/>
        <w:gridCol w:w="580"/>
        <w:gridCol w:w="1326"/>
        <w:gridCol w:w="684"/>
        <w:gridCol w:w="685"/>
        <w:gridCol w:w="1426"/>
        <w:gridCol w:w="754"/>
        <w:gridCol w:w="752"/>
      </w:tblGrid>
      <w:tr w:rsidR="007B0398" w:rsidRPr="00F24060" w14:paraId="1FEA1999" w14:textId="77777777" w:rsidTr="001573EE">
        <w:tc>
          <w:tcPr>
            <w:tcW w:w="549" w:type="pct"/>
            <w:vMerge w:val="restart"/>
          </w:tcPr>
          <w:p w14:paraId="405CC550" w14:textId="77777777" w:rsidR="007B0398" w:rsidRPr="00F24060" w:rsidRDefault="007B0398" w:rsidP="00F24060">
            <w:pPr>
              <w:autoSpaceDE w:val="0"/>
              <w:autoSpaceDN w:val="0"/>
              <w:adjustRightInd w:val="0"/>
              <w:rPr>
                <w:rFonts w:ascii="Times New Roman" w:hAnsi="Times New Roman" w:cs="Times New Roman"/>
                <w:b/>
                <w:sz w:val="20"/>
                <w:szCs w:val="20"/>
              </w:rPr>
            </w:pPr>
            <w:r w:rsidRPr="00F24060">
              <w:rPr>
                <w:rFonts w:ascii="Times New Roman" w:hAnsi="Times New Roman" w:cs="Times New Roman"/>
                <w:b/>
                <w:sz w:val="20"/>
                <w:szCs w:val="20"/>
              </w:rPr>
              <w:t>Dikey Sıçrama Testi (cm)</w:t>
            </w:r>
          </w:p>
        </w:tc>
        <w:tc>
          <w:tcPr>
            <w:tcW w:w="497" w:type="pct"/>
            <w:vMerge w:val="restart"/>
            <w:tcBorders>
              <w:top w:val="single" w:sz="4" w:space="0" w:color="auto"/>
              <w:bottom w:val="single" w:sz="4" w:space="0" w:color="auto"/>
            </w:tcBorders>
            <w:vAlign w:val="center"/>
          </w:tcPr>
          <w:p w14:paraId="420A71F1" w14:textId="77777777" w:rsidR="007B0398" w:rsidRPr="00F24060" w:rsidRDefault="007B0398" w:rsidP="001573EE">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Grup </w:t>
            </w:r>
          </w:p>
        </w:tc>
        <w:tc>
          <w:tcPr>
            <w:tcW w:w="3953" w:type="pct"/>
            <w:gridSpan w:val="7"/>
            <w:tcBorders>
              <w:top w:val="single" w:sz="4" w:space="0" w:color="auto"/>
              <w:bottom w:val="single" w:sz="4" w:space="0" w:color="auto"/>
            </w:tcBorders>
          </w:tcPr>
          <w:p w14:paraId="25C20943" w14:textId="14908E92"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                 </w:t>
            </w:r>
            <w:r w:rsidR="00272C2E">
              <w:rPr>
                <w:rFonts w:ascii="Times New Roman" w:hAnsi="Times New Roman" w:cs="Times New Roman"/>
                <w:sz w:val="20"/>
                <w:szCs w:val="20"/>
              </w:rPr>
              <w:t xml:space="preserve">                              Son</w:t>
            </w:r>
            <w:r w:rsidRPr="00F24060">
              <w:rPr>
                <w:rFonts w:ascii="Times New Roman" w:hAnsi="Times New Roman" w:cs="Times New Roman"/>
                <w:sz w:val="20"/>
                <w:szCs w:val="20"/>
              </w:rPr>
              <w:t xml:space="preserve"> Test                                       </w:t>
            </w:r>
            <w:r w:rsidR="00272C2E">
              <w:rPr>
                <w:rFonts w:ascii="Times New Roman" w:hAnsi="Times New Roman" w:cs="Times New Roman"/>
                <w:sz w:val="20"/>
                <w:szCs w:val="20"/>
              </w:rPr>
              <w:t xml:space="preserve">                             Ön</w:t>
            </w:r>
            <w:r w:rsidRPr="00F24060">
              <w:rPr>
                <w:rFonts w:ascii="Times New Roman" w:hAnsi="Times New Roman" w:cs="Times New Roman"/>
                <w:sz w:val="20"/>
                <w:szCs w:val="20"/>
              </w:rPr>
              <w:t xml:space="preserve"> Test</w:t>
            </w:r>
          </w:p>
        </w:tc>
      </w:tr>
      <w:tr w:rsidR="008869EF" w:rsidRPr="00F24060" w14:paraId="7F6C346C" w14:textId="77777777" w:rsidTr="001573EE">
        <w:tc>
          <w:tcPr>
            <w:tcW w:w="549" w:type="pct"/>
            <w:vMerge/>
          </w:tcPr>
          <w:p w14:paraId="72E4B648" w14:textId="77777777" w:rsidR="007B0398" w:rsidRPr="00F24060" w:rsidRDefault="007B0398" w:rsidP="00F24060">
            <w:pPr>
              <w:autoSpaceDE w:val="0"/>
              <w:autoSpaceDN w:val="0"/>
              <w:adjustRightInd w:val="0"/>
              <w:rPr>
                <w:rFonts w:ascii="Times New Roman" w:hAnsi="Times New Roman" w:cs="Times New Roman"/>
                <w:b/>
                <w:sz w:val="20"/>
                <w:szCs w:val="20"/>
              </w:rPr>
            </w:pPr>
          </w:p>
        </w:tc>
        <w:tc>
          <w:tcPr>
            <w:tcW w:w="497" w:type="pct"/>
            <w:vMerge/>
            <w:tcBorders>
              <w:top w:val="single" w:sz="4" w:space="0" w:color="auto"/>
            </w:tcBorders>
          </w:tcPr>
          <w:p w14:paraId="4B31CEBC" w14:textId="77777777" w:rsidR="007B0398" w:rsidRPr="00F24060" w:rsidRDefault="007B0398" w:rsidP="00F24060">
            <w:pPr>
              <w:autoSpaceDE w:val="0"/>
              <w:autoSpaceDN w:val="0"/>
              <w:adjustRightInd w:val="0"/>
              <w:rPr>
                <w:rFonts w:ascii="Times New Roman" w:hAnsi="Times New Roman" w:cs="Times New Roman"/>
                <w:sz w:val="20"/>
                <w:szCs w:val="20"/>
              </w:rPr>
            </w:pPr>
          </w:p>
        </w:tc>
        <w:tc>
          <w:tcPr>
            <w:tcW w:w="395" w:type="pct"/>
            <w:tcBorders>
              <w:top w:val="single" w:sz="4" w:space="0" w:color="auto"/>
              <w:bottom w:val="single" w:sz="4" w:space="0" w:color="auto"/>
            </w:tcBorders>
          </w:tcPr>
          <w:p w14:paraId="50D4CF66" w14:textId="77777777"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N</w:t>
            </w:r>
          </w:p>
        </w:tc>
        <w:tc>
          <w:tcPr>
            <w:tcW w:w="786" w:type="pct"/>
            <w:tcBorders>
              <w:top w:val="single" w:sz="4" w:space="0" w:color="auto"/>
              <w:bottom w:val="single" w:sz="4" w:space="0" w:color="auto"/>
            </w:tcBorders>
          </w:tcPr>
          <w:p w14:paraId="0F255260" w14:textId="77777777" w:rsidR="007B0398" w:rsidRPr="00F24060" w:rsidRDefault="008869EF" w:rsidP="00F24060">
            <w:pPr>
              <w:autoSpaceDE w:val="0"/>
              <w:autoSpaceDN w:val="0"/>
              <w:adjustRightInd w:val="0"/>
              <w:rPr>
                <w:rFonts w:ascii="Times New Roman" w:hAnsi="Times New Roman" w:cs="Times New Roman"/>
                <w:sz w:val="20"/>
                <w:szCs w:val="20"/>
              </w:rPr>
            </w:pPr>
            <w:proofErr w:type="gramStart"/>
            <w:r w:rsidRPr="00F24060">
              <w:rPr>
                <w:rFonts w:ascii="Times New Roman" w:hAnsi="Times New Roman" w:cs="Times New Roman"/>
                <w:sz w:val="20"/>
                <w:szCs w:val="20"/>
              </w:rPr>
              <w:t>x</w:t>
            </w:r>
            <w:proofErr w:type="gramEnd"/>
            <w:r w:rsidRPr="00F24060">
              <w:rPr>
                <w:rFonts w:ascii="Times New Roman" w:hAnsi="Times New Roman" w:cs="Times New Roman"/>
                <w:sz w:val="20"/>
                <w:szCs w:val="20"/>
              </w:rPr>
              <w:t>̄±ss</w:t>
            </w:r>
          </w:p>
        </w:tc>
        <w:tc>
          <w:tcPr>
            <w:tcW w:w="460" w:type="pct"/>
            <w:tcBorders>
              <w:top w:val="single" w:sz="4" w:space="0" w:color="auto"/>
              <w:bottom w:val="single" w:sz="4" w:space="0" w:color="auto"/>
            </w:tcBorders>
          </w:tcPr>
          <w:p w14:paraId="25D5E9F2" w14:textId="77777777"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Ki kare        </w:t>
            </w:r>
          </w:p>
        </w:tc>
        <w:tc>
          <w:tcPr>
            <w:tcW w:w="461" w:type="pct"/>
            <w:tcBorders>
              <w:top w:val="single" w:sz="4" w:space="0" w:color="auto"/>
              <w:bottom w:val="single" w:sz="4" w:space="0" w:color="auto"/>
            </w:tcBorders>
          </w:tcPr>
          <w:p w14:paraId="1A7C9DD1" w14:textId="77777777"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P</w:t>
            </w:r>
          </w:p>
        </w:tc>
        <w:tc>
          <w:tcPr>
            <w:tcW w:w="845" w:type="pct"/>
            <w:tcBorders>
              <w:top w:val="single" w:sz="4" w:space="0" w:color="auto"/>
              <w:bottom w:val="single" w:sz="4" w:space="0" w:color="auto"/>
            </w:tcBorders>
          </w:tcPr>
          <w:p w14:paraId="39BF178B" w14:textId="77777777" w:rsidR="007B0398" w:rsidRPr="00F24060" w:rsidRDefault="008869EF" w:rsidP="00F24060">
            <w:pPr>
              <w:autoSpaceDE w:val="0"/>
              <w:autoSpaceDN w:val="0"/>
              <w:adjustRightInd w:val="0"/>
              <w:rPr>
                <w:rFonts w:ascii="Times New Roman" w:hAnsi="Times New Roman" w:cs="Times New Roman"/>
                <w:sz w:val="20"/>
                <w:szCs w:val="20"/>
              </w:rPr>
            </w:pPr>
            <w:proofErr w:type="gramStart"/>
            <w:r w:rsidRPr="00F24060">
              <w:rPr>
                <w:rFonts w:ascii="Times New Roman" w:hAnsi="Times New Roman" w:cs="Times New Roman"/>
                <w:sz w:val="20"/>
                <w:szCs w:val="20"/>
              </w:rPr>
              <w:t>x</w:t>
            </w:r>
            <w:proofErr w:type="gramEnd"/>
            <w:r w:rsidRPr="00F24060">
              <w:rPr>
                <w:rFonts w:ascii="Times New Roman" w:hAnsi="Times New Roman" w:cs="Times New Roman"/>
                <w:sz w:val="20"/>
                <w:szCs w:val="20"/>
              </w:rPr>
              <w:t>̄±ss</w:t>
            </w:r>
          </w:p>
        </w:tc>
        <w:tc>
          <w:tcPr>
            <w:tcW w:w="504" w:type="pct"/>
            <w:tcBorders>
              <w:top w:val="single" w:sz="4" w:space="0" w:color="auto"/>
              <w:bottom w:val="single" w:sz="4" w:space="0" w:color="auto"/>
            </w:tcBorders>
          </w:tcPr>
          <w:p w14:paraId="72F7074F" w14:textId="77777777"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b/>
                <w:sz w:val="20"/>
                <w:szCs w:val="20"/>
              </w:rPr>
              <w:t xml:space="preserve">Ki kare        </w:t>
            </w:r>
          </w:p>
        </w:tc>
        <w:tc>
          <w:tcPr>
            <w:tcW w:w="503" w:type="pct"/>
            <w:tcBorders>
              <w:top w:val="single" w:sz="4" w:space="0" w:color="auto"/>
              <w:bottom w:val="single" w:sz="4" w:space="0" w:color="auto"/>
            </w:tcBorders>
          </w:tcPr>
          <w:p w14:paraId="09E05D69" w14:textId="77777777" w:rsidR="007B0398"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P</w:t>
            </w:r>
          </w:p>
        </w:tc>
      </w:tr>
      <w:tr w:rsidR="008869EF" w:rsidRPr="00F24060" w14:paraId="206FF942" w14:textId="77777777" w:rsidTr="001573EE">
        <w:tc>
          <w:tcPr>
            <w:tcW w:w="549" w:type="pct"/>
            <w:vMerge/>
          </w:tcPr>
          <w:p w14:paraId="752404AC" w14:textId="77777777" w:rsidR="008869EF" w:rsidRPr="00F24060" w:rsidRDefault="008869EF" w:rsidP="00F24060">
            <w:pPr>
              <w:autoSpaceDE w:val="0"/>
              <w:autoSpaceDN w:val="0"/>
              <w:adjustRightInd w:val="0"/>
              <w:rPr>
                <w:rFonts w:ascii="Times New Roman" w:hAnsi="Times New Roman" w:cs="Times New Roman"/>
                <w:b/>
                <w:sz w:val="20"/>
                <w:szCs w:val="20"/>
              </w:rPr>
            </w:pPr>
          </w:p>
        </w:tc>
        <w:tc>
          <w:tcPr>
            <w:tcW w:w="497" w:type="pct"/>
          </w:tcPr>
          <w:p w14:paraId="01D43AFE"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Deney3 </w:t>
            </w:r>
          </w:p>
        </w:tc>
        <w:tc>
          <w:tcPr>
            <w:tcW w:w="395" w:type="pct"/>
            <w:tcBorders>
              <w:top w:val="single" w:sz="4" w:space="0" w:color="auto"/>
            </w:tcBorders>
          </w:tcPr>
          <w:p w14:paraId="45E7C32B" w14:textId="77777777" w:rsidR="008869EF" w:rsidRPr="00F24060" w:rsidRDefault="008869EF" w:rsidP="00F24060">
            <w:pPr>
              <w:pStyle w:val="GvdeMetni"/>
              <w:spacing w:line="276" w:lineRule="auto"/>
              <w:rPr>
                <w:b/>
                <w:sz w:val="20"/>
                <w:szCs w:val="20"/>
              </w:rPr>
            </w:pPr>
            <w:r w:rsidRPr="00F24060">
              <w:rPr>
                <w:b/>
                <w:sz w:val="20"/>
                <w:szCs w:val="20"/>
              </w:rPr>
              <w:t>9</w:t>
            </w:r>
          </w:p>
        </w:tc>
        <w:tc>
          <w:tcPr>
            <w:tcW w:w="786" w:type="pct"/>
            <w:tcBorders>
              <w:top w:val="single" w:sz="4" w:space="0" w:color="auto"/>
            </w:tcBorders>
          </w:tcPr>
          <w:p w14:paraId="6737187F" w14:textId="77777777" w:rsidR="008869EF" w:rsidRPr="00F24060" w:rsidRDefault="008869EF" w:rsidP="00F24060">
            <w:pPr>
              <w:pStyle w:val="GvdeMetni"/>
              <w:spacing w:line="276" w:lineRule="auto"/>
              <w:rPr>
                <w:sz w:val="20"/>
                <w:szCs w:val="20"/>
              </w:rPr>
            </w:pPr>
            <w:r w:rsidRPr="00F24060">
              <w:rPr>
                <w:sz w:val="20"/>
                <w:szCs w:val="20"/>
              </w:rPr>
              <w:t>28,30±3,12</w:t>
            </w:r>
          </w:p>
        </w:tc>
        <w:tc>
          <w:tcPr>
            <w:tcW w:w="460" w:type="pct"/>
            <w:vMerge w:val="restart"/>
            <w:tcBorders>
              <w:top w:val="single" w:sz="4" w:space="0" w:color="auto"/>
            </w:tcBorders>
          </w:tcPr>
          <w:p w14:paraId="47B3A2BE" w14:textId="77777777" w:rsidR="008869EF" w:rsidRPr="00F24060" w:rsidRDefault="008869EF" w:rsidP="00F24060">
            <w:pPr>
              <w:pStyle w:val="GvdeMetni"/>
              <w:spacing w:line="276" w:lineRule="auto"/>
              <w:rPr>
                <w:sz w:val="20"/>
                <w:szCs w:val="20"/>
              </w:rPr>
            </w:pPr>
          </w:p>
          <w:p w14:paraId="51772E5C" w14:textId="77777777" w:rsidR="008869EF" w:rsidRPr="00F24060" w:rsidRDefault="008869EF" w:rsidP="00F24060">
            <w:pPr>
              <w:pStyle w:val="GvdeMetni"/>
              <w:spacing w:line="276" w:lineRule="auto"/>
              <w:rPr>
                <w:sz w:val="20"/>
                <w:szCs w:val="20"/>
              </w:rPr>
            </w:pPr>
          </w:p>
          <w:p w14:paraId="643A695E" w14:textId="77777777" w:rsidR="008869EF" w:rsidRPr="00F24060" w:rsidRDefault="008869EF" w:rsidP="00F24060">
            <w:pPr>
              <w:pStyle w:val="GvdeMetni"/>
              <w:spacing w:line="276" w:lineRule="auto"/>
              <w:rPr>
                <w:sz w:val="20"/>
                <w:szCs w:val="20"/>
              </w:rPr>
            </w:pPr>
            <w:r w:rsidRPr="00F24060">
              <w:rPr>
                <w:sz w:val="20"/>
                <w:szCs w:val="20"/>
              </w:rPr>
              <w:t>1,88</w:t>
            </w:r>
          </w:p>
        </w:tc>
        <w:tc>
          <w:tcPr>
            <w:tcW w:w="461" w:type="pct"/>
            <w:vMerge w:val="restart"/>
            <w:tcBorders>
              <w:top w:val="single" w:sz="4" w:space="0" w:color="auto"/>
            </w:tcBorders>
          </w:tcPr>
          <w:p w14:paraId="2FE93535" w14:textId="77777777" w:rsidR="008869EF" w:rsidRPr="00F24060" w:rsidRDefault="008869EF" w:rsidP="00F24060">
            <w:pPr>
              <w:pStyle w:val="GvdeMetni"/>
              <w:spacing w:line="276" w:lineRule="auto"/>
              <w:rPr>
                <w:sz w:val="20"/>
                <w:szCs w:val="20"/>
              </w:rPr>
            </w:pPr>
          </w:p>
          <w:p w14:paraId="20AB07F9" w14:textId="77777777" w:rsidR="008869EF" w:rsidRPr="00F24060" w:rsidRDefault="008869EF" w:rsidP="00F24060">
            <w:pPr>
              <w:pStyle w:val="GvdeMetni"/>
              <w:spacing w:line="276" w:lineRule="auto"/>
              <w:rPr>
                <w:sz w:val="20"/>
                <w:szCs w:val="20"/>
              </w:rPr>
            </w:pPr>
          </w:p>
          <w:p w14:paraId="5C5DAD81" w14:textId="77777777" w:rsidR="008869EF" w:rsidRPr="00F24060" w:rsidRDefault="008869EF" w:rsidP="00F24060">
            <w:pPr>
              <w:pStyle w:val="GvdeMetni"/>
              <w:spacing w:line="276" w:lineRule="auto"/>
              <w:rPr>
                <w:sz w:val="20"/>
                <w:szCs w:val="20"/>
              </w:rPr>
            </w:pPr>
            <w:r w:rsidRPr="00F24060">
              <w:rPr>
                <w:sz w:val="20"/>
                <w:szCs w:val="20"/>
              </w:rPr>
              <w:t>0,39</w:t>
            </w:r>
          </w:p>
        </w:tc>
        <w:tc>
          <w:tcPr>
            <w:tcW w:w="845" w:type="pct"/>
            <w:tcBorders>
              <w:top w:val="single" w:sz="4" w:space="0" w:color="auto"/>
            </w:tcBorders>
          </w:tcPr>
          <w:p w14:paraId="10D603BC" w14:textId="77777777" w:rsidR="008869EF" w:rsidRPr="00F24060" w:rsidRDefault="008869EF" w:rsidP="00F24060">
            <w:pPr>
              <w:pStyle w:val="GvdeMetni"/>
              <w:spacing w:line="276" w:lineRule="auto"/>
              <w:rPr>
                <w:b/>
                <w:sz w:val="20"/>
                <w:szCs w:val="20"/>
              </w:rPr>
            </w:pPr>
            <w:r w:rsidRPr="00F24060">
              <w:rPr>
                <w:sz w:val="20"/>
                <w:szCs w:val="20"/>
              </w:rPr>
              <w:t>34,31±2,44 a</w:t>
            </w:r>
          </w:p>
        </w:tc>
        <w:tc>
          <w:tcPr>
            <w:tcW w:w="504" w:type="pct"/>
            <w:vMerge w:val="restart"/>
            <w:tcBorders>
              <w:top w:val="single" w:sz="4" w:space="0" w:color="auto"/>
            </w:tcBorders>
          </w:tcPr>
          <w:p w14:paraId="7D59FCEA" w14:textId="77777777" w:rsidR="008869EF" w:rsidRPr="00F24060" w:rsidRDefault="008869EF" w:rsidP="00F24060">
            <w:pPr>
              <w:pStyle w:val="GvdeMetni"/>
              <w:spacing w:line="276" w:lineRule="auto"/>
              <w:rPr>
                <w:b/>
                <w:sz w:val="20"/>
                <w:szCs w:val="20"/>
              </w:rPr>
            </w:pPr>
          </w:p>
          <w:p w14:paraId="00489100" w14:textId="77777777" w:rsidR="008869EF" w:rsidRPr="00F24060" w:rsidRDefault="008869EF" w:rsidP="00F24060">
            <w:pPr>
              <w:pStyle w:val="GvdeMetni"/>
              <w:spacing w:line="276" w:lineRule="auto"/>
              <w:rPr>
                <w:b/>
                <w:sz w:val="20"/>
                <w:szCs w:val="20"/>
              </w:rPr>
            </w:pPr>
          </w:p>
          <w:p w14:paraId="7AEF675E" w14:textId="77777777" w:rsidR="008869EF" w:rsidRPr="00F24060" w:rsidRDefault="008869EF" w:rsidP="00F24060">
            <w:pPr>
              <w:pStyle w:val="GvdeMetni"/>
              <w:spacing w:line="276" w:lineRule="auto"/>
              <w:rPr>
                <w:sz w:val="20"/>
                <w:szCs w:val="20"/>
              </w:rPr>
            </w:pPr>
            <w:r w:rsidRPr="00F24060">
              <w:rPr>
                <w:sz w:val="20"/>
                <w:szCs w:val="20"/>
              </w:rPr>
              <w:t>15,60</w:t>
            </w:r>
          </w:p>
        </w:tc>
        <w:tc>
          <w:tcPr>
            <w:tcW w:w="503" w:type="pct"/>
            <w:vMerge w:val="restart"/>
            <w:tcBorders>
              <w:top w:val="single" w:sz="4" w:space="0" w:color="auto"/>
            </w:tcBorders>
          </w:tcPr>
          <w:p w14:paraId="4D5D6E18" w14:textId="77777777" w:rsidR="008869EF" w:rsidRPr="00F24060" w:rsidRDefault="008869EF" w:rsidP="00F24060">
            <w:pPr>
              <w:pStyle w:val="GvdeMetni"/>
              <w:spacing w:line="276" w:lineRule="auto"/>
              <w:rPr>
                <w:b/>
                <w:sz w:val="20"/>
                <w:szCs w:val="20"/>
              </w:rPr>
            </w:pPr>
          </w:p>
          <w:p w14:paraId="14557AFE" w14:textId="77777777" w:rsidR="008869EF" w:rsidRPr="00F24060" w:rsidRDefault="008869EF" w:rsidP="00F24060">
            <w:pPr>
              <w:pStyle w:val="GvdeMetni"/>
              <w:spacing w:line="276" w:lineRule="auto"/>
              <w:rPr>
                <w:b/>
                <w:sz w:val="20"/>
                <w:szCs w:val="20"/>
              </w:rPr>
            </w:pPr>
          </w:p>
          <w:p w14:paraId="2E5C27CF" w14:textId="77777777" w:rsidR="008869EF" w:rsidRPr="00F24060" w:rsidRDefault="008869EF" w:rsidP="00F24060">
            <w:pPr>
              <w:pStyle w:val="GvdeMetni"/>
              <w:spacing w:line="276" w:lineRule="auto"/>
              <w:rPr>
                <w:b/>
                <w:sz w:val="20"/>
                <w:szCs w:val="20"/>
              </w:rPr>
            </w:pPr>
            <w:r w:rsidRPr="00F24060">
              <w:rPr>
                <w:b/>
                <w:sz w:val="20"/>
                <w:szCs w:val="20"/>
              </w:rPr>
              <w:t>0,00*</w:t>
            </w:r>
          </w:p>
        </w:tc>
      </w:tr>
      <w:tr w:rsidR="008869EF" w:rsidRPr="00F24060" w14:paraId="6D0934B8" w14:textId="77777777" w:rsidTr="001573EE">
        <w:tc>
          <w:tcPr>
            <w:tcW w:w="549" w:type="pct"/>
            <w:vMerge/>
          </w:tcPr>
          <w:p w14:paraId="02BA1047" w14:textId="77777777" w:rsidR="008869EF" w:rsidRPr="00F24060" w:rsidRDefault="008869EF" w:rsidP="00F24060">
            <w:pPr>
              <w:autoSpaceDE w:val="0"/>
              <w:autoSpaceDN w:val="0"/>
              <w:adjustRightInd w:val="0"/>
              <w:rPr>
                <w:rFonts w:ascii="Times New Roman" w:hAnsi="Times New Roman" w:cs="Times New Roman"/>
                <w:b/>
                <w:sz w:val="20"/>
                <w:szCs w:val="20"/>
              </w:rPr>
            </w:pPr>
          </w:p>
        </w:tc>
        <w:tc>
          <w:tcPr>
            <w:tcW w:w="497" w:type="pct"/>
          </w:tcPr>
          <w:p w14:paraId="370F2938"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Deney1 </w:t>
            </w:r>
          </w:p>
        </w:tc>
        <w:tc>
          <w:tcPr>
            <w:tcW w:w="395" w:type="pct"/>
          </w:tcPr>
          <w:p w14:paraId="5BAD1060" w14:textId="77777777" w:rsidR="008869EF" w:rsidRPr="00F24060" w:rsidRDefault="008869EF" w:rsidP="00F24060">
            <w:pPr>
              <w:pStyle w:val="GvdeMetni"/>
              <w:spacing w:line="276" w:lineRule="auto"/>
              <w:rPr>
                <w:b/>
                <w:sz w:val="20"/>
                <w:szCs w:val="20"/>
              </w:rPr>
            </w:pPr>
            <w:r w:rsidRPr="00F24060">
              <w:rPr>
                <w:b/>
                <w:sz w:val="20"/>
                <w:szCs w:val="20"/>
              </w:rPr>
              <w:t>10</w:t>
            </w:r>
          </w:p>
        </w:tc>
        <w:tc>
          <w:tcPr>
            <w:tcW w:w="786" w:type="pct"/>
          </w:tcPr>
          <w:p w14:paraId="195A2B36" w14:textId="77777777" w:rsidR="008869EF" w:rsidRPr="00F24060" w:rsidRDefault="008869EF" w:rsidP="00F24060">
            <w:pPr>
              <w:pStyle w:val="GvdeMetni"/>
              <w:spacing w:line="276" w:lineRule="auto"/>
              <w:rPr>
                <w:sz w:val="20"/>
                <w:szCs w:val="20"/>
              </w:rPr>
            </w:pPr>
            <w:r w:rsidRPr="00F24060">
              <w:rPr>
                <w:sz w:val="20"/>
                <w:szCs w:val="20"/>
              </w:rPr>
              <w:t>26,77±2,83</w:t>
            </w:r>
          </w:p>
        </w:tc>
        <w:tc>
          <w:tcPr>
            <w:tcW w:w="460" w:type="pct"/>
            <w:vMerge/>
          </w:tcPr>
          <w:p w14:paraId="33388585"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461" w:type="pct"/>
            <w:vMerge/>
          </w:tcPr>
          <w:p w14:paraId="1A66FD0F"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845" w:type="pct"/>
          </w:tcPr>
          <w:p w14:paraId="7C06F5B2" w14:textId="77777777" w:rsidR="008869EF" w:rsidRPr="00F24060" w:rsidRDefault="008869EF" w:rsidP="00F24060">
            <w:pPr>
              <w:pStyle w:val="GvdeMetni"/>
              <w:spacing w:line="276" w:lineRule="auto"/>
              <w:rPr>
                <w:b/>
                <w:sz w:val="20"/>
                <w:szCs w:val="20"/>
              </w:rPr>
            </w:pPr>
            <w:r w:rsidRPr="00F24060">
              <w:rPr>
                <w:sz w:val="20"/>
                <w:szCs w:val="20"/>
              </w:rPr>
              <w:t xml:space="preserve">28,37±3,54 </w:t>
            </w:r>
            <w:r w:rsidR="005731C5" w:rsidRPr="00F24060">
              <w:rPr>
                <w:sz w:val="20"/>
                <w:szCs w:val="20"/>
              </w:rPr>
              <w:t>b</w:t>
            </w:r>
          </w:p>
        </w:tc>
        <w:tc>
          <w:tcPr>
            <w:tcW w:w="504" w:type="pct"/>
            <w:vMerge/>
          </w:tcPr>
          <w:p w14:paraId="320CB848"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503" w:type="pct"/>
            <w:vMerge/>
          </w:tcPr>
          <w:p w14:paraId="2D067D7F" w14:textId="77777777" w:rsidR="008869EF" w:rsidRPr="00F24060" w:rsidRDefault="008869EF" w:rsidP="00F24060">
            <w:pPr>
              <w:autoSpaceDE w:val="0"/>
              <w:autoSpaceDN w:val="0"/>
              <w:adjustRightInd w:val="0"/>
              <w:rPr>
                <w:rFonts w:ascii="Times New Roman" w:hAnsi="Times New Roman" w:cs="Times New Roman"/>
                <w:sz w:val="20"/>
                <w:szCs w:val="20"/>
              </w:rPr>
            </w:pPr>
          </w:p>
        </w:tc>
      </w:tr>
      <w:tr w:rsidR="008869EF" w:rsidRPr="00F24060" w14:paraId="4D1AAB16" w14:textId="77777777" w:rsidTr="001573EE">
        <w:tc>
          <w:tcPr>
            <w:tcW w:w="549" w:type="pct"/>
            <w:vMerge/>
          </w:tcPr>
          <w:p w14:paraId="153870E8" w14:textId="77777777" w:rsidR="008869EF" w:rsidRPr="00F24060" w:rsidRDefault="008869EF" w:rsidP="00F24060">
            <w:pPr>
              <w:autoSpaceDE w:val="0"/>
              <w:autoSpaceDN w:val="0"/>
              <w:adjustRightInd w:val="0"/>
              <w:rPr>
                <w:rFonts w:ascii="Times New Roman" w:hAnsi="Times New Roman" w:cs="Times New Roman"/>
                <w:b/>
                <w:sz w:val="20"/>
                <w:szCs w:val="20"/>
              </w:rPr>
            </w:pPr>
          </w:p>
        </w:tc>
        <w:tc>
          <w:tcPr>
            <w:tcW w:w="497" w:type="pct"/>
          </w:tcPr>
          <w:p w14:paraId="315023B6"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Kontrol </w:t>
            </w:r>
          </w:p>
        </w:tc>
        <w:tc>
          <w:tcPr>
            <w:tcW w:w="395" w:type="pct"/>
          </w:tcPr>
          <w:p w14:paraId="6A76D621" w14:textId="77777777" w:rsidR="008869EF" w:rsidRPr="00F24060" w:rsidRDefault="008869EF" w:rsidP="00F24060">
            <w:pPr>
              <w:pStyle w:val="GvdeMetni"/>
              <w:spacing w:line="276" w:lineRule="auto"/>
              <w:rPr>
                <w:b/>
                <w:sz w:val="20"/>
                <w:szCs w:val="20"/>
              </w:rPr>
            </w:pPr>
            <w:r w:rsidRPr="00F24060">
              <w:rPr>
                <w:b/>
                <w:sz w:val="20"/>
                <w:szCs w:val="20"/>
              </w:rPr>
              <w:t>9</w:t>
            </w:r>
          </w:p>
        </w:tc>
        <w:tc>
          <w:tcPr>
            <w:tcW w:w="786" w:type="pct"/>
          </w:tcPr>
          <w:p w14:paraId="6C01A819" w14:textId="77777777" w:rsidR="008869EF" w:rsidRPr="00F24060" w:rsidRDefault="008869EF" w:rsidP="00F24060">
            <w:pPr>
              <w:pStyle w:val="GvdeMetni"/>
              <w:spacing w:line="276" w:lineRule="auto"/>
              <w:rPr>
                <w:sz w:val="20"/>
                <w:szCs w:val="20"/>
              </w:rPr>
            </w:pPr>
            <w:r w:rsidRPr="00F24060">
              <w:rPr>
                <w:sz w:val="20"/>
                <w:szCs w:val="20"/>
              </w:rPr>
              <w:t>25,82±3,88</w:t>
            </w:r>
          </w:p>
        </w:tc>
        <w:tc>
          <w:tcPr>
            <w:tcW w:w="460" w:type="pct"/>
            <w:vMerge/>
          </w:tcPr>
          <w:p w14:paraId="169AA771"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461" w:type="pct"/>
            <w:vMerge/>
          </w:tcPr>
          <w:p w14:paraId="4616644E"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845" w:type="pct"/>
          </w:tcPr>
          <w:p w14:paraId="6412DE66" w14:textId="77777777" w:rsidR="008869EF" w:rsidRPr="00F24060" w:rsidRDefault="008869EF" w:rsidP="00F24060">
            <w:pPr>
              <w:pStyle w:val="GvdeMetni"/>
              <w:spacing w:line="276" w:lineRule="auto"/>
              <w:rPr>
                <w:b/>
                <w:sz w:val="20"/>
                <w:szCs w:val="20"/>
              </w:rPr>
            </w:pPr>
            <w:r w:rsidRPr="00F24060">
              <w:rPr>
                <w:sz w:val="20"/>
                <w:szCs w:val="20"/>
              </w:rPr>
              <w:t>26,27±4,16 b</w:t>
            </w:r>
          </w:p>
        </w:tc>
        <w:tc>
          <w:tcPr>
            <w:tcW w:w="504" w:type="pct"/>
            <w:vMerge/>
          </w:tcPr>
          <w:p w14:paraId="42EAD5A2"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503" w:type="pct"/>
            <w:vMerge/>
          </w:tcPr>
          <w:p w14:paraId="461274E1" w14:textId="77777777" w:rsidR="008869EF" w:rsidRPr="00F24060" w:rsidRDefault="008869EF" w:rsidP="00F24060">
            <w:pPr>
              <w:autoSpaceDE w:val="0"/>
              <w:autoSpaceDN w:val="0"/>
              <w:adjustRightInd w:val="0"/>
              <w:rPr>
                <w:rFonts w:ascii="Times New Roman" w:hAnsi="Times New Roman" w:cs="Times New Roman"/>
                <w:sz w:val="20"/>
                <w:szCs w:val="20"/>
              </w:rPr>
            </w:pPr>
          </w:p>
        </w:tc>
      </w:tr>
      <w:tr w:rsidR="008869EF" w:rsidRPr="00F24060" w14:paraId="431A281F" w14:textId="77777777" w:rsidTr="001573EE">
        <w:tc>
          <w:tcPr>
            <w:tcW w:w="549" w:type="pct"/>
            <w:vMerge w:val="restart"/>
          </w:tcPr>
          <w:p w14:paraId="1322528C" w14:textId="77777777" w:rsidR="008869EF" w:rsidRPr="00F24060" w:rsidRDefault="008869EF" w:rsidP="00F24060">
            <w:pPr>
              <w:autoSpaceDE w:val="0"/>
              <w:autoSpaceDN w:val="0"/>
              <w:adjustRightInd w:val="0"/>
              <w:rPr>
                <w:rFonts w:ascii="Times New Roman" w:hAnsi="Times New Roman" w:cs="Times New Roman"/>
                <w:b/>
                <w:sz w:val="20"/>
                <w:szCs w:val="20"/>
              </w:rPr>
            </w:pPr>
          </w:p>
          <w:p w14:paraId="26C57963" w14:textId="77777777" w:rsidR="008869EF" w:rsidRPr="00F24060" w:rsidRDefault="008869EF" w:rsidP="00F24060">
            <w:pPr>
              <w:autoSpaceDE w:val="0"/>
              <w:autoSpaceDN w:val="0"/>
              <w:adjustRightInd w:val="0"/>
              <w:rPr>
                <w:rFonts w:ascii="Times New Roman" w:hAnsi="Times New Roman" w:cs="Times New Roman"/>
                <w:b/>
                <w:sz w:val="20"/>
                <w:szCs w:val="20"/>
              </w:rPr>
            </w:pPr>
            <w:r w:rsidRPr="00F24060">
              <w:rPr>
                <w:rFonts w:ascii="Times New Roman" w:hAnsi="Times New Roman" w:cs="Times New Roman"/>
                <w:b/>
                <w:sz w:val="20"/>
                <w:szCs w:val="20"/>
              </w:rPr>
              <w:t>Yatay Sıçrama Testi (cm)</w:t>
            </w:r>
          </w:p>
        </w:tc>
        <w:tc>
          <w:tcPr>
            <w:tcW w:w="497" w:type="pct"/>
            <w:vMerge w:val="restart"/>
            <w:vAlign w:val="center"/>
          </w:tcPr>
          <w:p w14:paraId="00CE8B1C" w14:textId="77777777" w:rsidR="008869EF" w:rsidRPr="00F24060" w:rsidRDefault="008869EF" w:rsidP="001573EE">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Grup </w:t>
            </w:r>
          </w:p>
        </w:tc>
        <w:tc>
          <w:tcPr>
            <w:tcW w:w="3953" w:type="pct"/>
            <w:gridSpan w:val="7"/>
            <w:tcBorders>
              <w:bottom w:val="nil"/>
            </w:tcBorders>
          </w:tcPr>
          <w:p w14:paraId="0EBB50DF" w14:textId="77777777" w:rsidR="008869EF" w:rsidRPr="00F24060" w:rsidRDefault="008869EF" w:rsidP="00F24060">
            <w:pPr>
              <w:autoSpaceDE w:val="0"/>
              <w:autoSpaceDN w:val="0"/>
              <w:adjustRightInd w:val="0"/>
              <w:rPr>
                <w:rFonts w:ascii="Times New Roman" w:hAnsi="Times New Roman" w:cs="Times New Roman"/>
                <w:sz w:val="20"/>
                <w:szCs w:val="20"/>
              </w:rPr>
            </w:pPr>
          </w:p>
        </w:tc>
      </w:tr>
      <w:tr w:rsidR="008869EF" w:rsidRPr="00F24060" w14:paraId="00C6DAD5" w14:textId="77777777" w:rsidTr="001573EE">
        <w:tc>
          <w:tcPr>
            <w:tcW w:w="549" w:type="pct"/>
            <w:vMerge/>
          </w:tcPr>
          <w:p w14:paraId="5D81F993"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497" w:type="pct"/>
            <w:vMerge/>
          </w:tcPr>
          <w:p w14:paraId="5E50697F" w14:textId="77777777" w:rsidR="008869EF" w:rsidRPr="00F24060" w:rsidRDefault="008869EF" w:rsidP="00F24060">
            <w:pPr>
              <w:autoSpaceDE w:val="0"/>
              <w:autoSpaceDN w:val="0"/>
              <w:adjustRightInd w:val="0"/>
              <w:rPr>
                <w:rFonts w:ascii="Times New Roman" w:hAnsi="Times New Roman" w:cs="Times New Roman"/>
                <w:sz w:val="20"/>
                <w:szCs w:val="20"/>
              </w:rPr>
            </w:pPr>
          </w:p>
        </w:tc>
        <w:tc>
          <w:tcPr>
            <w:tcW w:w="395" w:type="pct"/>
            <w:tcBorders>
              <w:top w:val="single" w:sz="4" w:space="0" w:color="auto"/>
              <w:bottom w:val="single" w:sz="4" w:space="0" w:color="auto"/>
            </w:tcBorders>
          </w:tcPr>
          <w:p w14:paraId="4DEC18F5"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N</w:t>
            </w:r>
          </w:p>
        </w:tc>
        <w:tc>
          <w:tcPr>
            <w:tcW w:w="786" w:type="pct"/>
            <w:tcBorders>
              <w:top w:val="single" w:sz="4" w:space="0" w:color="auto"/>
              <w:bottom w:val="single" w:sz="4" w:space="0" w:color="auto"/>
            </w:tcBorders>
          </w:tcPr>
          <w:p w14:paraId="75865773" w14:textId="77777777" w:rsidR="008869EF" w:rsidRPr="00F24060" w:rsidRDefault="008869EF" w:rsidP="00F24060">
            <w:pPr>
              <w:autoSpaceDE w:val="0"/>
              <w:autoSpaceDN w:val="0"/>
              <w:adjustRightInd w:val="0"/>
              <w:rPr>
                <w:rFonts w:ascii="Times New Roman" w:hAnsi="Times New Roman" w:cs="Times New Roman"/>
                <w:sz w:val="20"/>
                <w:szCs w:val="20"/>
              </w:rPr>
            </w:pPr>
            <w:proofErr w:type="gramStart"/>
            <w:r w:rsidRPr="00F24060">
              <w:rPr>
                <w:rFonts w:ascii="Times New Roman" w:hAnsi="Times New Roman" w:cs="Times New Roman"/>
                <w:sz w:val="20"/>
                <w:szCs w:val="20"/>
              </w:rPr>
              <w:t>x</w:t>
            </w:r>
            <w:proofErr w:type="gramEnd"/>
            <w:r w:rsidRPr="00F24060">
              <w:rPr>
                <w:rFonts w:ascii="Times New Roman" w:hAnsi="Times New Roman" w:cs="Times New Roman"/>
                <w:sz w:val="20"/>
                <w:szCs w:val="20"/>
              </w:rPr>
              <w:t>̄±ss</w:t>
            </w:r>
          </w:p>
        </w:tc>
        <w:tc>
          <w:tcPr>
            <w:tcW w:w="460" w:type="pct"/>
            <w:tcBorders>
              <w:top w:val="single" w:sz="4" w:space="0" w:color="auto"/>
              <w:bottom w:val="single" w:sz="4" w:space="0" w:color="auto"/>
            </w:tcBorders>
          </w:tcPr>
          <w:p w14:paraId="3DD5DEEC"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Ki kare        </w:t>
            </w:r>
          </w:p>
        </w:tc>
        <w:tc>
          <w:tcPr>
            <w:tcW w:w="461" w:type="pct"/>
            <w:tcBorders>
              <w:top w:val="single" w:sz="4" w:space="0" w:color="auto"/>
              <w:bottom w:val="single" w:sz="4" w:space="0" w:color="auto"/>
            </w:tcBorders>
          </w:tcPr>
          <w:p w14:paraId="50D5DF39"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P</w:t>
            </w:r>
          </w:p>
        </w:tc>
        <w:tc>
          <w:tcPr>
            <w:tcW w:w="845" w:type="pct"/>
            <w:tcBorders>
              <w:top w:val="single" w:sz="4" w:space="0" w:color="auto"/>
              <w:bottom w:val="single" w:sz="4" w:space="0" w:color="auto"/>
            </w:tcBorders>
          </w:tcPr>
          <w:p w14:paraId="37E15F3B" w14:textId="77777777" w:rsidR="008869EF" w:rsidRPr="00F24060" w:rsidRDefault="008869EF" w:rsidP="00F24060">
            <w:pPr>
              <w:autoSpaceDE w:val="0"/>
              <w:autoSpaceDN w:val="0"/>
              <w:adjustRightInd w:val="0"/>
              <w:rPr>
                <w:rFonts w:ascii="Times New Roman" w:hAnsi="Times New Roman" w:cs="Times New Roman"/>
                <w:sz w:val="20"/>
                <w:szCs w:val="20"/>
              </w:rPr>
            </w:pPr>
            <w:proofErr w:type="gramStart"/>
            <w:r w:rsidRPr="00F24060">
              <w:rPr>
                <w:rFonts w:ascii="Times New Roman" w:hAnsi="Times New Roman" w:cs="Times New Roman"/>
                <w:sz w:val="20"/>
                <w:szCs w:val="20"/>
              </w:rPr>
              <w:t>x</w:t>
            </w:r>
            <w:proofErr w:type="gramEnd"/>
            <w:r w:rsidRPr="00F24060">
              <w:rPr>
                <w:rFonts w:ascii="Times New Roman" w:hAnsi="Times New Roman" w:cs="Times New Roman"/>
                <w:sz w:val="20"/>
                <w:szCs w:val="20"/>
              </w:rPr>
              <w:t>̄±ss</w:t>
            </w:r>
          </w:p>
        </w:tc>
        <w:tc>
          <w:tcPr>
            <w:tcW w:w="504" w:type="pct"/>
            <w:tcBorders>
              <w:top w:val="single" w:sz="4" w:space="0" w:color="auto"/>
              <w:bottom w:val="single" w:sz="4" w:space="0" w:color="auto"/>
            </w:tcBorders>
          </w:tcPr>
          <w:p w14:paraId="5C0F25E3"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b/>
                <w:sz w:val="20"/>
                <w:szCs w:val="20"/>
              </w:rPr>
              <w:t xml:space="preserve">Ki kare        </w:t>
            </w:r>
          </w:p>
        </w:tc>
        <w:tc>
          <w:tcPr>
            <w:tcW w:w="503" w:type="pct"/>
            <w:tcBorders>
              <w:top w:val="single" w:sz="4" w:space="0" w:color="auto"/>
              <w:bottom w:val="single" w:sz="4" w:space="0" w:color="auto"/>
            </w:tcBorders>
          </w:tcPr>
          <w:p w14:paraId="4C2D4BEF" w14:textId="77777777" w:rsidR="008869EF" w:rsidRPr="00F24060" w:rsidRDefault="008869EF"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P</w:t>
            </w:r>
          </w:p>
        </w:tc>
      </w:tr>
      <w:tr w:rsidR="00EA2D22" w:rsidRPr="00F24060" w14:paraId="1836E5EE" w14:textId="77777777" w:rsidTr="001573EE">
        <w:tc>
          <w:tcPr>
            <w:tcW w:w="549" w:type="pct"/>
            <w:vMerge/>
          </w:tcPr>
          <w:p w14:paraId="67C5CA09"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497" w:type="pct"/>
          </w:tcPr>
          <w:p w14:paraId="29E49F00"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Deney3 </w:t>
            </w:r>
          </w:p>
        </w:tc>
        <w:tc>
          <w:tcPr>
            <w:tcW w:w="395" w:type="pct"/>
            <w:tcBorders>
              <w:top w:val="single" w:sz="4" w:space="0" w:color="auto"/>
            </w:tcBorders>
          </w:tcPr>
          <w:p w14:paraId="42B49F3D" w14:textId="77777777" w:rsidR="00EA2D22" w:rsidRPr="00F24060" w:rsidRDefault="00EA2D22" w:rsidP="00F24060">
            <w:pPr>
              <w:pStyle w:val="GvdeMetni"/>
              <w:spacing w:line="276" w:lineRule="auto"/>
              <w:rPr>
                <w:sz w:val="20"/>
                <w:szCs w:val="20"/>
              </w:rPr>
            </w:pPr>
            <w:r w:rsidRPr="00F24060">
              <w:rPr>
                <w:sz w:val="20"/>
                <w:szCs w:val="20"/>
              </w:rPr>
              <w:t>9</w:t>
            </w:r>
          </w:p>
        </w:tc>
        <w:tc>
          <w:tcPr>
            <w:tcW w:w="786" w:type="pct"/>
            <w:tcBorders>
              <w:top w:val="single" w:sz="4" w:space="0" w:color="auto"/>
            </w:tcBorders>
          </w:tcPr>
          <w:p w14:paraId="264DB1A4"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141,77±14,72</w:t>
            </w:r>
          </w:p>
        </w:tc>
        <w:tc>
          <w:tcPr>
            <w:tcW w:w="460" w:type="pct"/>
            <w:vMerge w:val="restart"/>
            <w:tcBorders>
              <w:top w:val="single" w:sz="4" w:space="0" w:color="auto"/>
            </w:tcBorders>
          </w:tcPr>
          <w:p w14:paraId="0DA4A930" w14:textId="77777777" w:rsidR="00EA2D22" w:rsidRPr="00F24060" w:rsidRDefault="00EA2D22" w:rsidP="00F24060">
            <w:pPr>
              <w:autoSpaceDE w:val="0"/>
              <w:autoSpaceDN w:val="0"/>
              <w:adjustRightInd w:val="0"/>
              <w:rPr>
                <w:rFonts w:ascii="Times New Roman" w:hAnsi="Times New Roman" w:cs="Times New Roman"/>
                <w:sz w:val="20"/>
                <w:szCs w:val="20"/>
              </w:rPr>
            </w:pPr>
          </w:p>
          <w:p w14:paraId="00FB4A4B" w14:textId="77777777" w:rsidR="00EA2D22" w:rsidRPr="00F24060" w:rsidRDefault="00EA2D22" w:rsidP="00F24060">
            <w:pPr>
              <w:autoSpaceDE w:val="0"/>
              <w:autoSpaceDN w:val="0"/>
              <w:adjustRightInd w:val="0"/>
              <w:rPr>
                <w:rFonts w:ascii="Times New Roman" w:hAnsi="Times New Roman" w:cs="Times New Roman"/>
                <w:sz w:val="20"/>
                <w:szCs w:val="20"/>
              </w:rPr>
            </w:pPr>
          </w:p>
          <w:p w14:paraId="435DC708"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2,97</w:t>
            </w:r>
          </w:p>
        </w:tc>
        <w:tc>
          <w:tcPr>
            <w:tcW w:w="461" w:type="pct"/>
            <w:vMerge w:val="restart"/>
            <w:tcBorders>
              <w:top w:val="single" w:sz="4" w:space="0" w:color="auto"/>
            </w:tcBorders>
          </w:tcPr>
          <w:p w14:paraId="7FA9690D" w14:textId="77777777" w:rsidR="00EA2D22" w:rsidRPr="00F24060" w:rsidRDefault="00EA2D22" w:rsidP="00F24060">
            <w:pPr>
              <w:autoSpaceDE w:val="0"/>
              <w:autoSpaceDN w:val="0"/>
              <w:adjustRightInd w:val="0"/>
              <w:rPr>
                <w:rFonts w:ascii="Times New Roman" w:hAnsi="Times New Roman" w:cs="Times New Roman"/>
                <w:sz w:val="20"/>
                <w:szCs w:val="20"/>
              </w:rPr>
            </w:pPr>
          </w:p>
          <w:p w14:paraId="213019A7" w14:textId="77777777" w:rsidR="00EA2D22" w:rsidRPr="00F24060" w:rsidRDefault="00EA2D22" w:rsidP="00F24060">
            <w:pPr>
              <w:autoSpaceDE w:val="0"/>
              <w:autoSpaceDN w:val="0"/>
              <w:adjustRightInd w:val="0"/>
              <w:rPr>
                <w:rFonts w:ascii="Times New Roman" w:hAnsi="Times New Roman" w:cs="Times New Roman"/>
                <w:sz w:val="20"/>
                <w:szCs w:val="20"/>
              </w:rPr>
            </w:pPr>
          </w:p>
          <w:p w14:paraId="4D54CDF2"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0,22</w:t>
            </w:r>
          </w:p>
        </w:tc>
        <w:tc>
          <w:tcPr>
            <w:tcW w:w="845" w:type="pct"/>
            <w:tcBorders>
              <w:top w:val="single" w:sz="4" w:space="0" w:color="auto"/>
            </w:tcBorders>
          </w:tcPr>
          <w:p w14:paraId="496D922F"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151,77±14,72a</w:t>
            </w:r>
          </w:p>
        </w:tc>
        <w:tc>
          <w:tcPr>
            <w:tcW w:w="504" w:type="pct"/>
            <w:vMerge w:val="restart"/>
            <w:tcBorders>
              <w:top w:val="single" w:sz="4" w:space="0" w:color="auto"/>
            </w:tcBorders>
          </w:tcPr>
          <w:p w14:paraId="0B8DE3AD" w14:textId="77777777" w:rsidR="00EA2D22" w:rsidRPr="00F24060" w:rsidRDefault="00EA2D22" w:rsidP="00F24060">
            <w:pPr>
              <w:autoSpaceDE w:val="0"/>
              <w:autoSpaceDN w:val="0"/>
              <w:adjustRightInd w:val="0"/>
              <w:rPr>
                <w:rFonts w:ascii="Times New Roman" w:hAnsi="Times New Roman" w:cs="Times New Roman"/>
                <w:sz w:val="20"/>
                <w:szCs w:val="20"/>
              </w:rPr>
            </w:pPr>
          </w:p>
          <w:p w14:paraId="5D642C14" w14:textId="77777777" w:rsidR="00EA2D22" w:rsidRPr="00F24060" w:rsidRDefault="00EA2D22" w:rsidP="00F24060">
            <w:pPr>
              <w:autoSpaceDE w:val="0"/>
              <w:autoSpaceDN w:val="0"/>
              <w:adjustRightInd w:val="0"/>
              <w:rPr>
                <w:rFonts w:ascii="Times New Roman" w:hAnsi="Times New Roman" w:cs="Times New Roman"/>
                <w:sz w:val="20"/>
                <w:szCs w:val="20"/>
              </w:rPr>
            </w:pPr>
          </w:p>
          <w:p w14:paraId="66FBD900"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7,22</w:t>
            </w:r>
          </w:p>
        </w:tc>
        <w:tc>
          <w:tcPr>
            <w:tcW w:w="503" w:type="pct"/>
            <w:vMerge w:val="restart"/>
            <w:tcBorders>
              <w:top w:val="single" w:sz="4" w:space="0" w:color="auto"/>
            </w:tcBorders>
          </w:tcPr>
          <w:p w14:paraId="66C0B7C1" w14:textId="77777777" w:rsidR="00EA2D22" w:rsidRPr="00F24060" w:rsidRDefault="00EA2D22" w:rsidP="00F24060">
            <w:pPr>
              <w:autoSpaceDE w:val="0"/>
              <w:autoSpaceDN w:val="0"/>
              <w:adjustRightInd w:val="0"/>
              <w:rPr>
                <w:rFonts w:ascii="Times New Roman" w:hAnsi="Times New Roman" w:cs="Times New Roman"/>
                <w:b/>
                <w:sz w:val="20"/>
                <w:szCs w:val="20"/>
              </w:rPr>
            </w:pPr>
          </w:p>
          <w:p w14:paraId="0A565064" w14:textId="77777777" w:rsidR="00EA2D22" w:rsidRPr="00F24060" w:rsidRDefault="00EA2D22" w:rsidP="00F24060">
            <w:pPr>
              <w:autoSpaceDE w:val="0"/>
              <w:autoSpaceDN w:val="0"/>
              <w:adjustRightInd w:val="0"/>
              <w:rPr>
                <w:rFonts w:ascii="Times New Roman" w:hAnsi="Times New Roman" w:cs="Times New Roman"/>
                <w:b/>
                <w:sz w:val="20"/>
                <w:szCs w:val="20"/>
              </w:rPr>
            </w:pPr>
          </w:p>
          <w:p w14:paraId="2C56C7AC" w14:textId="77777777" w:rsidR="00EA2D22" w:rsidRPr="00F24060" w:rsidRDefault="00EA2D22" w:rsidP="00F24060">
            <w:pPr>
              <w:autoSpaceDE w:val="0"/>
              <w:autoSpaceDN w:val="0"/>
              <w:adjustRightInd w:val="0"/>
              <w:rPr>
                <w:rFonts w:ascii="Times New Roman" w:hAnsi="Times New Roman" w:cs="Times New Roman"/>
                <w:b/>
                <w:sz w:val="20"/>
                <w:szCs w:val="20"/>
              </w:rPr>
            </w:pPr>
            <w:r w:rsidRPr="00F24060">
              <w:rPr>
                <w:rFonts w:ascii="Times New Roman" w:hAnsi="Times New Roman" w:cs="Times New Roman"/>
                <w:b/>
                <w:sz w:val="20"/>
                <w:szCs w:val="20"/>
              </w:rPr>
              <w:t>0,02*</w:t>
            </w:r>
          </w:p>
        </w:tc>
      </w:tr>
      <w:tr w:rsidR="00EA2D22" w:rsidRPr="00F24060" w14:paraId="5E2F12F5" w14:textId="77777777" w:rsidTr="001573EE">
        <w:tc>
          <w:tcPr>
            <w:tcW w:w="549" w:type="pct"/>
            <w:vMerge/>
          </w:tcPr>
          <w:p w14:paraId="0D1FAA24"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497" w:type="pct"/>
          </w:tcPr>
          <w:p w14:paraId="12CECFEB"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Deney1</w:t>
            </w:r>
          </w:p>
        </w:tc>
        <w:tc>
          <w:tcPr>
            <w:tcW w:w="395" w:type="pct"/>
          </w:tcPr>
          <w:p w14:paraId="230B1DA0" w14:textId="77777777" w:rsidR="00EA2D22" w:rsidRPr="00F24060" w:rsidRDefault="00EA2D22" w:rsidP="00F24060">
            <w:pPr>
              <w:pStyle w:val="GvdeMetni"/>
              <w:spacing w:line="276" w:lineRule="auto"/>
              <w:rPr>
                <w:sz w:val="20"/>
                <w:szCs w:val="20"/>
              </w:rPr>
            </w:pPr>
            <w:r w:rsidRPr="00F24060">
              <w:rPr>
                <w:sz w:val="20"/>
                <w:szCs w:val="20"/>
              </w:rPr>
              <w:t>10</w:t>
            </w:r>
          </w:p>
        </w:tc>
        <w:tc>
          <w:tcPr>
            <w:tcW w:w="786" w:type="pct"/>
          </w:tcPr>
          <w:p w14:paraId="7C7C3FE3"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132,30±9,87</w:t>
            </w:r>
          </w:p>
        </w:tc>
        <w:tc>
          <w:tcPr>
            <w:tcW w:w="460" w:type="pct"/>
            <w:vMerge/>
          </w:tcPr>
          <w:p w14:paraId="45ABF395"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461" w:type="pct"/>
            <w:vMerge/>
          </w:tcPr>
          <w:p w14:paraId="70AC6861"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845" w:type="pct"/>
          </w:tcPr>
          <w:p w14:paraId="212D357F"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135,10±11,18b</w:t>
            </w:r>
          </w:p>
        </w:tc>
        <w:tc>
          <w:tcPr>
            <w:tcW w:w="504" w:type="pct"/>
            <w:vMerge/>
          </w:tcPr>
          <w:p w14:paraId="5E69FE1C"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503" w:type="pct"/>
            <w:vMerge/>
          </w:tcPr>
          <w:p w14:paraId="2346621F" w14:textId="77777777" w:rsidR="00EA2D22" w:rsidRPr="00F24060" w:rsidRDefault="00EA2D22" w:rsidP="00F24060">
            <w:pPr>
              <w:autoSpaceDE w:val="0"/>
              <w:autoSpaceDN w:val="0"/>
              <w:adjustRightInd w:val="0"/>
              <w:rPr>
                <w:rFonts w:ascii="Times New Roman" w:hAnsi="Times New Roman" w:cs="Times New Roman"/>
                <w:sz w:val="20"/>
                <w:szCs w:val="20"/>
              </w:rPr>
            </w:pPr>
          </w:p>
        </w:tc>
      </w:tr>
      <w:tr w:rsidR="00EA2D22" w:rsidRPr="00F24060" w14:paraId="2530F10C" w14:textId="77777777" w:rsidTr="001573EE">
        <w:tc>
          <w:tcPr>
            <w:tcW w:w="549" w:type="pct"/>
            <w:vMerge/>
          </w:tcPr>
          <w:p w14:paraId="4EF716B9"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497" w:type="pct"/>
          </w:tcPr>
          <w:p w14:paraId="782F8940" w14:textId="77777777" w:rsidR="00EA2D22" w:rsidRPr="00F24060" w:rsidRDefault="00EA2D22"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 xml:space="preserve">Kontrol </w:t>
            </w:r>
          </w:p>
        </w:tc>
        <w:tc>
          <w:tcPr>
            <w:tcW w:w="395" w:type="pct"/>
          </w:tcPr>
          <w:p w14:paraId="52B1587B" w14:textId="77777777" w:rsidR="00EA2D22" w:rsidRPr="00F24060" w:rsidRDefault="00EA2D22" w:rsidP="00F24060">
            <w:pPr>
              <w:pStyle w:val="GvdeMetni"/>
              <w:spacing w:line="276" w:lineRule="auto"/>
              <w:rPr>
                <w:sz w:val="20"/>
                <w:szCs w:val="20"/>
              </w:rPr>
            </w:pPr>
            <w:r w:rsidRPr="00F24060">
              <w:rPr>
                <w:sz w:val="20"/>
                <w:szCs w:val="20"/>
              </w:rPr>
              <w:t>9</w:t>
            </w:r>
          </w:p>
        </w:tc>
        <w:tc>
          <w:tcPr>
            <w:tcW w:w="786" w:type="pct"/>
          </w:tcPr>
          <w:p w14:paraId="789C46D0"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131,88±13,11</w:t>
            </w:r>
          </w:p>
        </w:tc>
        <w:tc>
          <w:tcPr>
            <w:tcW w:w="460" w:type="pct"/>
            <w:vMerge/>
          </w:tcPr>
          <w:p w14:paraId="1E559B7E"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461" w:type="pct"/>
            <w:vMerge/>
          </w:tcPr>
          <w:p w14:paraId="553AE30D"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845" w:type="pct"/>
          </w:tcPr>
          <w:p w14:paraId="4F253EFE" w14:textId="77777777" w:rsidR="00EA2D22" w:rsidRPr="00F24060" w:rsidRDefault="005425CA" w:rsidP="00F24060">
            <w:pPr>
              <w:autoSpaceDE w:val="0"/>
              <w:autoSpaceDN w:val="0"/>
              <w:adjustRightInd w:val="0"/>
              <w:rPr>
                <w:rFonts w:ascii="Times New Roman" w:hAnsi="Times New Roman" w:cs="Times New Roman"/>
                <w:sz w:val="20"/>
                <w:szCs w:val="20"/>
              </w:rPr>
            </w:pPr>
            <w:r w:rsidRPr="00F24060">
              <w:rPr>
                <w:rFonts w:ascii="Times New Roman" w:hAnsi="Times New Roman" w:cs="Times New Roman"/>
                <w:sz w:val="20"/>
                <w:szCs w:val="20"/>
              </w:rPr>
              <w:t>134,88±11,27b</w:t>
            </w:r>
          </w:p>
        </w:tc>
        <w:tc>
          <w:tcPr>
            <w:tcW w:w="504" w:type="pct"/>
            <w:vMerge/>
          </w:tcPr>
          <w:p w14:paraId="62EE64DF" w14:textId="77777777" w:rsidR="00EA2D22" w:rsidRPr="00F24060" w:rsidRDefault="00EA2D22" w:rsidP="00F24060">
            <w:pPr>
              <w:autoSpaceDE w:val="0"/>
              <w:autoSpaceDN w:val="0"/>
              <w:adjustRightInd w:val="0"/>
              <w:rPr>
                <w:rFonts w:ascii="Times New Roman" w:hAnsi="Times New Roman" w:cs="Times New Roman"/>
                <w:sz w:val="20"/>
                <w:szCs w:val="20"/>
              </w:rPr>
            </w:pPr>
          </w:p>
        </w:tc>
        <w:tc>
          <w:tcPr>
            <w:tcW w:w="503" w:type="pct"/>
            <w:vMerge/>
          </w:tcPr>
          <w:p w14:paraId="6EA0AD9A" w14:textId="77777777" w:rsidR="00EA2D22" w:rsidRPr="00F24060" w:rsidRDefault="00EA2D22" w:rsidP="00F24060">
            <w:pPr>
              <w:autoSpaceDE w:val="0"/>
              <w:autoSpaceDN w:val="0"/>
              <w:adjustRightInd w:val="0"/>
              <w:rPr>
                <w:rFonts w:ascii="Times New Roman" w:hAnsi="Times New Roman" w:cs="Times New Roman"/>
                <w:sz w:val="20"/>
                <w:szCs w:val="20"/>
              </w:rPr>
            </w:pPr>
          </w:p>
        </w:tc>
      </w:tr>
    </w:tbl>
    <w:p w14:paraId="3BFE2FE5" w14:textId="77777777" w:rsidR="00EA2D22" w:rsidRPr="001573EE" w:rsidRDefault="00EA2D22" w:rsidP="00EA2D22">
      <w:pPr>
        <w:autoSpaceDE w:val="0"/>
        <w:autoSpaceDN w:val="0"/>
        <w:adjustRightInd w:val="0"/>
        <w:spacing w:after="0" w:line="240" w:lineRule="auto"/>
        <w:rPr>
          <w:rFonts w:ascii="Times New Roman" w:hAnsi="Times New Roman" w:cs="Times New Roman"/>
          <w:sz w:val="20"/>
          <w:szCs w:val="20"/>
        </w:rPr>
      </w:pPr>
      <w:r w:rsidRPr="001573EE">
        <w:rPr>
          <w:rFonts w:ascii="Times New Roman" w:hAnsi="Times New Roman" w:cs="Times New Roman"/>
          <w:sz w:val="20"/>
          <w:szCs w:val="20"/>
        </w:rPr>
        <w:t>*Anlamlı fark vardır (p&lt;0,05)</w:t>
      </w:r>
    </w:p>
    <w:p w14:paraId="218041C7" w14:textId="77777777" w:rsidR="00EA2D22" w:rsidRPr="001573EE" w:rsidRDefault="00EA2D22" w:rsidP="00EA2D22">
      <w:pPr>
        <w:autoSpaceDE w:val="0"/>
        <w:autoSpaceDN w:val="0"/>
        <w:adjustRightInd w:val="0"/>
        <w:spacing w:after="0" w:line="240" w:lineRule="auto"/>
        <w:rPr>
          <w:rFonts w:ascii="Times New Roman" w:hAnsi="Times New Roman" w:cs="Times New Roman"/>
          <w:sz w:val="20"/>
          <w:szCs w:val="20"/>
        </w:rPr>
      </w:pPr>
      <w:r w:rsidRPr="001573EE">
        <w:rPr>
          <w:rFonts w:ascii="Times New Roman" w:hAnsi="Times New Roman" w:cs="Times New Roman"/>
          <w:sz w:val="20"/>
          <w:szCs w:val="20"/>
        </w:rPr>
        <w:t xml:space="preserve"> Gruplar arası karşılaştırmalar (a&gt;b)</w:t>
      </w:r>
    </w:p>
    <w:p w14:paraId="63663BAD" w14:textId="77777777" w:rsidR="00384DC2" w:rsidRDefault="00384DC2" w:rsidP="007A4F49">
      <w:pPr>
        <w:pStyle w:val="NormalAf"/>
      </w:pPr>
      <w:r>
        <w:t xml:space="preserve">Tabloda sporcuların dikey sıçrama değerleri ön test değerleri incelendiğinde gruplar arasında istatistiki açıdan bir fark görülmemiştir (p &gt;0,05). Sporcuların dikey sıçrama son test değerleri incelendiğinde gruplar arasında istatistiki açıdan anlamlı bir oluşmuştur (p &lt;0,05). Bu fark incelendiğinde kontrol ile deney3, deney1 ile deney3 grupları arasında olduğu ve deney3 grubu lehine gelişim tespit edilmiştir.  Ayrıca sporcuların yatay sıçrama değerleri ön test değerleri incelendiğinde gruplar arasında </w:t>
      </w:r>
      <w:r>
        <w:lastRenderedPageBreak/>
        <w:t xml:space="preserve">istatistiki açıdan anlamlı bir fark görülmemiştir (p &gt;0,05). Sporcuların yatay sıçrama son test değerleri incelendiğinde ise istatistiki açıdan anlamlı bir fark </w:t>
      </w:r>
      <w:r w:rsidR="005731C5">
        <w:t xml:space="preserve">tespit edilmiştir </w:t>
      </w:r>
      <w:r w:rsidR="005731C5" w:rsidRPr="005731C5">
        <w:t xml:space="preserve">(p &lt;0,05). </w:t>
      </w:r>
      <w:r w:rsidR="005731C5">
        <w:t xml:space="preserve">Bu fark incelendiğinde kontrol ile deney3, deney1 ile deney3 grupları arasında olduğu ve deney3 grubu lehine gelişim görülmüştür. </w:t>
      </w:r>
    </w:p>
    <w:p w14:paraId="6F0FC301" w14:textId="67439CFC" w:rsidR="00F43639" w:rsidRPr="00F43639" w:rsidRDefault="00F43639" w:rsidP="001573EE">
      <w:pPr>
        <w:pStyle w:val="TabloAF"/>
      </w:pPr>
      <w:bookmarkStart w:id="75" w:name="_Toc90651043"/>
      <w:r w:rsidRPr="00F43639">
        <w:t>Tablo</w:t>
      </w:r>
      <w:r w:rsidR="001573EE">
        <w:t xml:space="preserve"> 4.9.</w:t>
      </w:r>
      <w:r w:rsidRPr="00F43639">
        <w:t xml:space="preserve"> </w:t>
      </w:r>
      <w:r w:rsidR="00FD3C83">
        <w:t xml:space="preserve">Sporcuların </w:t>
      </w:r>
      <w:r w:rsidR="001573EE">
        <w:t xml:space="preserve">çeviklik t testi ve reaktif çeviklik </w:t>
      </w:r>
      <w:proofErr w:type="gramStart"/>
      <w:r w:rsidR="003C7617">
        <w:t xml:space="preserve">testi </w:t>
      </w:r>
      <w:r w:rsidR="002801D5">
        <w:t xml:space="preserve"> kruskal</w:t>
      </w:r>
      <w:proofErr w:type="gramEnd"/>
      <w:r w:rsidR="002801D5">
        <w:t xml:space="preserve"> w</w:t>
      </w:r>
      <w:r w:rsidR="001573EE">
        <w:t>allis H</w:t>
      </w:r>
      <w:r w:rsidR="001573EE" w:rsidRPr="00F43639">
        <w:t xml:space="preserve"> testi sonuçları</w:t>
      </w:r>
      <w:bookmarkEnd w:id="75"/>
    </w:p>
    <w:tbl>
      <w:tblPr>
        <w:tblStyle w:val="TabloKlavuzu"/>
        <w:tblW w:w="485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9"/>
        <w:gridCol w:w="839"/>
        <w:gridCol w:w="672"/>
        <w:gridCol w:w="1170"/>
        <w:gridCol w:w="778"/>
        <w:gridCol w:w="778"/>
        <w:gridCol w:w="1170"/>
        <w:gridCol w:w="778"/>
        <w:gridCol w:w="849"/>
      </w:tblGrid>
      <w:tr w:rsidR="00AC4DDE" w:rsidRPr="001573EE" w14:paraId="30AD5A67" w14:textId="77777777" w:rsidTr="00530931">
        <w:tc>
          <w:tcPr>
            <w:tcW w:w="411" w:type="pct"/>
            <w:vMerge w:val="restart"/>
          </w:tcPr>
          <w:p w14:paraId="05504604" w14:textId="77777777" w:rsidR="00AC4DDE" w:rsidRPr="001573EE" w:rsidRDefault="00A03B49" w:rsidP="001573EE">
            <w:pPr>
              <w:autoSpaceDE w:val="0"/>
              <w:autoSpaceDN w:val="0"/>
              <w:adjustRightInd w:val="0"/>
              <w:rPr>
                <w:rFonts w:ascii="Times New Roman" w:hAnsi="Times New Roman" w:cs="Times New Roman"/>
                <w:b/>
                <w:sz w:val="20"/>
                <w:szCs w:val="20"/>
              </w:rPr>
            </w:pPr>
            <w:r w:rsidRPr="001573EE">
              <w:rPr>
                <w:rFonts w:ascii="Times New Roman" w:hAnsi="Times New Roman" w:cs="Times New Roman"/>
                <w:b/>
                <w:sz w:val="20"/>
                <w:szCs w:val="20"/>
              </w:rPr>
              <w:t>Çeviklik T testi (sn)</w:t>
            </w:r>
          </w:p>
        </w:tc>
        <w:tc>
          <w:tcPr>
            <w:tcW w:w="402" w:type="pct"/>
            <w:vMerge w:val="restart"/>
            <w:vAlign w:val="center"/>
          </w:tcPr>
          <w:p w14:paraId="739AC57E" w14:textId="77777777" w:rsidR="00AC4DDE" w:rsidRPr="001573EE" w:rsidRDefault="00AC4DDE" w:rsidP="00530931">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Grup </w:t>
            </w:r>
          </w:p>
        </w:tc>
        <w:tc>
          <w:tcPr>
            <w:tcW w:w="4187" w:type="pct"/>
            <w:gridSpan w:val="7"/>
            <w:tcBorders>
              <w:top w:val="single" w:sz="4" w:space="0" w:color="auto"/>
              <w:bottom w:val="single" w:sz="4" w:space="0" w:color="auto"/>
            </w:tcBorders>
          </w:tcPr>
          <w:p w14:paraId="13975BE7" w14:textId="75EAFE0A"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                  </w:t>
            </w:r>
            <w:r w:rsidR="00072C54">
              <w:rPr>
                <w:rFonts w:ascii="Times New Roman" w:hAnsi="Times New Roman" w:cs="Times New Roman"/>
                <w:sz w:val="20"/>
                <w:szCs w:val="20"/>
              </w:rPr>
              <w:t xml:space="preserve">                              Son</w:t>
            </w:r>
            <w:r w:rsidRPr="001573EE">
              <w:rPr>
                <w:rFonts w:ascii="Times New Roman" w:hAnsi="Times New Roman" w:cs="Times New Roman"/>
                <w:sz w:val="20"/>
                <w:szCs w:val="20"/>
              </w:rPr>
              <w:t xml:space="preserve"> Test                                      </w:t>
            </w:r>
            <w:r w:rsidR="00072C54">
              <w:rPr>
                <w:rFonts w:ascii="Times New Roman" w:hAnsi="Times New Roman" w:cs="Times New Roman"/>
                <w:sz w:val="20"/>
                <w:szCs w:val="20"/>
              </w:rPr>
              <w:t xml:space="preserve">                              Ö</w:t>
            </w:r>
            <w:r w:rsidRPr="001573EE">
              <w:rPr>
                <w:rFonts w:ascii="Times New Roman" w:hAnsi="Times New Roman" w:cs="Times New Roman"/>
                <w:sz w:val="20"/>
                <w:szCs w:val="20"/>
              </w:rPr>
              <w:t>n Test</w:t>
            </w:r>
          </w:p>
        </w:tc>
      </w:tr>
      <w:tr w:rsidR="00906CBD" w:rsidRPr="001573EE" w14:paraId="152BE2EC" w14:textId="77777777" w:rsidTr="00530931">
        <w:tc>
          <w:tcPr>
            <w:tcW w:w="411" w:type="pct"/>
            <w:vMerge/>
          </w:tcPr>
          <w:p w14:paraId="0571DEB7" w14:textId="77777777" w:rsidR="00AC4DDE" w:rsidRPr="001573EE" w:rsidRDefault="00AC4DDE" w:rsidP="001573EE">
            <w:pPr>
              <w:autoSpaceDE w:val="0"/>
              <w:autoSpaceDN w:val="0"/>
              <w:adjustRightInd w:val="0"/>
              <w:rPr>
                <w:rFonts w:ascii="Times New Roman" w:hAnsi="Times New Roman" w:cs="Times New Roman"/>
                <w:b/>
                <w:sz w:val="20"/>
                <w:szCs w:val="20"/>
              </w:rPr>
            </w:pPr>
          </w:p>
        </w:tc>
        <w:tc>
          <w:tcPr>
            <w:tcW w:w="402" w:type="pct"/>
            <w:vMerge/>
          </w:tcPr>
          <w:p w14:paraId="7C79B5EB"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65" w:type="pct"/>
            <w:tcBorders>
              <w:top w:val="single" w:sz="4" w:space="0" w:color="auto"/>
              <w:bottom w:val="single" w:sz="4" w:space="0" w:color="auto"/>
            </w:tcBorders>
          </w:tcPr>
          <w:p w14:paraId="6444F559"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N</w:t>
            </w:r>
          </w:p>
        </w:tc>
        <w:tc>
          <w:tcPr>
            <w:tcW w:w="777" w:type="pct"/>
            <w:tcBorders>
              <w:top w:val="single" w:sz="4" w:space="0" w:color="auto"/>
              <w:bottom w:val="single" w:sz="4" w:space="0" w:color="auto"/>
            </w:tcBorders>
          </w:tcPr>
          <w:p w14:paraId="448556A3" w14:textId="77777777" w:rsidR="00AC4DDE" w:rsidRPr="001573EE" w:rsidRDefault="00AC4DDE" w:rsidP="001573EE">
            <w:pPr>
              <w:autoSpaceDE w:val="0"/>
              <w:autoSpaceDN w:val="0"/>
              <w:adjustRightInd w:val="0"/>
              <w:rPr>
                <w:rFonts w:ascii="Times New Roman" w:hAnsi="Times New Roman" w:cs="Times New Roman"/>
                <w:sz w:val="20"/>
                <w:szCs w:val="20"/>
              </w:rPr>
            </w:pPr>
            <w:proofErr w:type="gramStart"/>
            <w:r w:rsidRPr="001573EE">
              <w:rPr>
                <w:rFonts w:ascii="Times New Roman" w:hAnsi="Times New Roman" w:cs="Times New Roman"/>
                <w:sz w:val="20"/>
                <w:szCs w:val="20"/>
              </w:rPr>
              <w:t>x</w:t>
            </w:r>
            <w:proofErr w:type="gramEnd"/>
            <w:r w:rsidRPr="001573EE">
              <w:rPr>
                <w:rFonts w:ascii="Times New Roman" w:hAnsi="Times New Roman" w:cs="Times New Roman"/>
                <w:sz w:val="20"/>
                <w:szCs w:val="20"/>
              </w:rPr>
              <w:t>̄±ss</w:t>
            </w:r>
          </w:p>
        </w:tc>
        <w:tc>
          <w:tcPr>
            <w:tcW w:w="531" w:type="pct"/>
            <w:tcBorders>
              <w:top w:val="single" w:sz="4" w:space="0" w:color="auto"/>
              <w:bottom w:val="single" w:sz="4" w:space="0" w:color="auto"/>
            </w:tcBorders>
          </w:tcPr>
          <w:p w14:paraId="4A5975FE"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Ki kare        </w:t>
            </w:r>
          </w:p>
        </w:tc>
        <w:tc>
          <w:tcPr>
            <w:tcW w:w="531" w:type="pct"/>
            <w:tcBorders>
              <w:top w:val="single" w:sz="4" w:space="0" w:color="auto"/>
              <w:bottom w:val="single" w:sz="4" w:space="0" w:color="auto"/>
            </w:tcBorders>
          </w:tcPr>
          <w:p w14:paraId="651075C0"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P</w:t>
            </w:r>
          </w:p>
        </w:tc>
        <w:tc>
          <w:tcPr>
            <w:tcW w:w="777" w:type="pct"/>
            <w:tcBorders>
              <w:top w:val="single" w:sz="4" w:space="0" w:color="auto"/>
              <w:bottom w:val="single" w:sz="4" w:space="0" w:color="auto"/>
            </w:tcBorders>
          </w:tcPr>
          <w:p w14:paraId="438236D8" w14:textId="77777777" w:rsidR="00AC4DDE" w:rsidRPr="001573EE" w:rsidRDefault="00AC4DDE" w:rsidP="001573EE">
            <w:pPr>
              <w:autoSpaceDE w:val="0"/>
              <w:autoSpaceDN w:val="0"/>
              <w:adjustRightInd w:val="0"/>
              <w:rPr>
                <w:rFonts w:ascii="Times New Roman" w:hAnsi="Times New Roman" w:cs="Times New Roman"/>
                <w:sz w:val="20"/>
                <w:szCs w:val="20"/>
              </w:rPr>
            </w:pPr>
            <w:proofErr w:type="gramStart"/>
            <w:r w:rsidRPr="001573EE">
              <w:rPr>
                <w:rFonts w:ascii="Times New Roman" w:hAnsi="Times New Roman" w:cs="Times New Roman"/>
                <w:sz w:val="20"/>
                <w:szCs w:val="20"/>
              </w:rPr>
              <w:t>x</w:t>
            </w:r>
            <w:proofErr w:type="gramEnd"/>
            <w:r w:rsidRPr="001573EE">
              <w:rPr>
                <w:rFonts w:ascii="Times New Roman" w:hAnsi="Times New Roman" w:cs="Times New Roman"/>
                <w:sz w:val="20"/>
                <w:szCs w:val="20"/>
              </w:rPr>
              <w:t>̄±ss</w:t>
            </w:r>
          </w:p>
        </w:tc>
        <w:tc>
          <w:tcPr>
            <w:tcW w:w="531" w:type="pct"/>
            <w:tcBorders>
              <w:top w:val="single" w:sz="4" w:space="0" w:color="auto"/>
              <w:bottom w:val="single" w:sz="4" w:space="0" w:color="auto"/>
            </w:tcBorders>
          </w:tcPr>
          <w:p w14:paraId="757ECC1D"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b/>
                <w:sz w:val="20"/>
                <w:szCs w:val="20"/>
              </w:rPr>
              <w:t xml:space="preserve">Ki kare        </w:t>
            </w:r>
          </w:p>
        </w:tc>
        <w:tc>
          <w:tcPr>
            <w:tcW w:w="575" w:type="pct"/>
            <w:tcBorders>
              <w:top w:val="single" w:sz="4" w:space="0" w:color="auto"/>
              <w:bottom w:val="single" w:sz="4" w:space="0" w:color="auto"/>
            </w:tcBorders>
          </w:tcPr>
          <w:p w14:paraId="1C6977F6"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P</w:t>
            </w:r>
          </w:p>
        </w:tc>
      </w:tr>
      <w:tr w:rsidR="00906CBD" w:rsidRPr="001573EE" w14:paraId="30D5B708" w14:textId="77777777" w:rsidTr="00530931">
        <w:tc>
          <w:tcPr>
            <w:tcW w:w="411" w:type="pct"/>
            <w:vMerge/>
          </w:tcPr>
          <w:p w14:paraId="4FAD474F" w14:textId="77777777" w:rsidR="00AC4DDE" w:rsidRPr="001573EE" w:rsidRDefault="00AC4DDE" w:rsidP="001573EE">
            <w:pPr>
              <w:autoSpaceDE w:val="0"/>
              <w:autoSpaceDN w:val="0"/>
              <w:adjustRightInd w:val="0"/>
              <w:rPr>
                <w:rFonts w:ascii="Times New Roman" w:hAnsi="Times New Roman" w:cs="Times New Roman"/>
                <w:b/>
                <w:sz w:val="20"/>
                <w:szCs w:val="20"/>
              </w:rPr>
            </w:pPr>
          </w:p>
        </w:tc>
        <w:tc>
          <w:tcPr>
            <w:tcW w:w="402" w:type="pct"/>
          </w:tcPr>
          <w:p w14:paraId="459577CB"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Deney3 </w:t>
            </w:r>
          </w:p>
        </w:tc>
        <w:tc>
          <w:tcPr>
            <w:tcW w:w="465" w:type="pct"/>
            <w:tcBorders>
              <w:top w:val="single" w:sz="4" w:space="0" w:color="auto"/>
            </w:tcBorders>
          </w:tcPr>
          <w:p w14:paraId="12217546" w14:textId="77777777" w:rsidR="00AC4DDE" w:rsidRPr="001573EE" w:rsidRDefault="00AC4DDE" w:rsidP="001573EE">
            <w:pPr>
              <w:pStyle w:val="GvdeMetni"/>
              <w:spacing w:line="276" w:lineRule="auto"/>
              <w:rPr>
                <w:sz w:val="20"/>
                <w:szCs w:val="20"/>
              </w:rPr>
            </w:pPr>
            <w:r w:rsidRPr="001573EE">
              <w:rPr>
                <w:sz w:val="20"/>
                <w:szCs w:val="20"/>
              </w:rPr>
              <w:t>9</w:t>
            </w:r>
          </w:p>
        </w:tc>
        <w:tc>
          <w:tcPr>
            <w:tcW w:w="777" w:type="pct"/>
            <w:tcBorders>
              <w:top w:val="single" w:sz="4" w:space="0" w:color="auto"/>
            </w:tcBorders>
          </w:tcPr>
          <w:p w14:paraId="289CBFB2" w14:textId="77777777" w:rsidR="00AC4DDE" w:rsidRPr="001573EE" w:rsidRDefault="00A03B49" w:rsidP="001573EE">
            <w:pPr>
              <w:pStyle w:val="GvdeMetni"/>
              <w:spacing w:line="276" w:lineRule="auto"/>
              <w:rPr>
                <w:sz w:val="20"/>
                <w:szCs w:val="20"/>
              </w:rPr>
            </w:pPr>
            <w:r w:rsidRPr="001573EE">
              <w:rPr>
                <w:sz w:val="20"/>
                <w:szCs w:val="20"/>
              </w:rPr>
              <w:t>15,82±1,10</w:t>
            </w:r>
          </w:p>
        </w:tc>
        <w:tc>
          <w:tcPr>
            <w:tcW w:w="531" w:type="pct"/>
            <w:vMerge w:val="restart"/>
            <w:tcBorders>
              <w:top w:val="single" w:sz="4" w:space="0" w:color="auto"/>
            </w:tcBorders>
          </w:tcPr>
          <w:p w14:paraId="2072CB29" w14:textId="77777777" w:rsidR="00AC4DDE" w:rsidRPr="001573EE" w:rsidRDefault="00AC4DDE" w:rsidP="001573EE">
            <w:pPr>
              <w:pStyle w:val="GvdeMetni"/>
              <w:spacing w:line="276" w:lineRule="auto"/>
              <w:rPr>
                <w:sz w:val="20"/>
                <w:szCs w:val="20"/>
              </w:rPr>
            </w:pPr>
          </w:p>
          <w:p w14:paraId="6EE89FE9" w14:textId="77777777" w:rsidR="00652DCF" w:rsidRPr="001573EE" w:rsidRDefault="00906CBD" w:rsidP="001573EE">
            <w:pPr>
              <w:pStyle w:val="GvdeMetni"/>
              <w:spacing w:line="276" w:lineRule="auto"/>
              <w:rPr>
                <w:sz w:val="20"/>
                <w:szCs w:val="20"/>
              </w:rPr>
            </w:pPr>
            <w:r w:rsidRPr="001573EE">
              <w:rPr>
                <w:sz w:val="20"/>
                <w:szCs w:val="20"/>
              </w:rPr>
              <w:t>3,83</w:t>
            </w:r>
          </w:p>
        </w:tc>
        <w:tc>
          <w:tcPr>
            <w:tcW w:w="531" w:type="pct"/>
            <w:vMerge w:val="restart"/>
            <w:tcBorders>
              <w:top w:val="single" w:sz="4" w:space="0" w:color="auto"/>
            </w:tcBorders>
          </w:tcPr>
          <w:p w14:paraId="6D4B9A70" w14:textId="77777777" w:rsidR="00AC4DDE" w:rsidRPr="001573EE" w:rsidRDefault="00AC4DDE" w:rsidP="001573EE">
            <w:pPr>
              <w:pStyle w:val="GvdeMetni"/>
              <w:spacing w:line="276" w:lineRule="auto"/>
              <w:rPr>
                <w:sz w:val="20"/>
                <w:szCs w:val="20"/>
              </w:rPr>
            </w:pPr>
          </w:p>
          <w:p w14:paraId="0870B101" w14:textId="77777777" w:rsidR="00906CBD" w:rsidRPr="001573EE" w:rsidRDefault="00906CBD" w:rsidP="001573EE">
            <w:pPr>
              <w:pStyle w:val="GvdeMetni"/>
              <w:spacing w:line="276" w:lineRule="auto"/>
              <w:rPr>
                <w:sz w:val="20"/>
                <w:szCs w:val="20"/>
              </w:rPr>
            </w:pPr>
            <w:r w:rsidRPr="001573EE">
              <w:rPr>
                <w:sz w:val="20"/>
                <w:szCs w:val="20"/>
              </w:rPr>
              <w:t>0,14</w:t>
            </w:r>
          </w:p>
        </w:tc>
        <w:tc>
          <w:tcPr>
            <w:tcW w:w="777" w:type="pct"/>
            <w:tcBorders>
              <w:top w:val="single" w:sz="4" w:space="0" w:color="auto"/>
            </w:tcBorders>
          </w:tcPr>
          <w:p w14:paraId="66431FA5" w14:textId="77777777" w:rsidR="00AC4DDE" w:rsidRPr="001573EE" w:rsidRDefault="00652DCF" w:rsidP="001573EE">
            <w:pPr>
              <w:pStyle w:val="GvdeMetni"/>
              <w:spacing w:line="276" w:lineRule="auto"/>
              <w:rPr>
                <w:sz w:val="20"/>
                <w:szCs w:val="20"/>
              </w:rPr>
            </w:pPr>
            <w:r w:rsidRPr="001573EE">
              <w:rPr>
                <w:sz w:val="20"/>
                <w:szCs w:val="20"/>
              </w:rPr>
              <w:t>14,21±0,99</w:t>
            </w:r>
          </w:p>
        </w:tc>
        <w:tc>
          <w:tcPr>
            <w:tcW w:w="531" w:type="pct"/>
            <w:vMerge w:val="restart"/>
            <w:tcBorders>
              <w:top w:val="single" w:sz="4" w:space="0" w:color="auto"/>
            </w:tcBorders>
          </w:tcPr>
          <w:p w14:paraId="3821E432" w14:textId="77777777" w:rsidR="00AC4DDE" w:rsidRPr="001573EE" w:rsidRDefault="00AC4DDE" w:rsidP="001573EE">
            <w:pPr>
              <w:pStyle w:val="GvdeMetni"/>
              <w:spacing w:line="276" w:lineRule="auto"/>
              <w:rPr>
                <w:sz w:val="20"/>
                <w:szCs w:val="20"/>
              </w:rPr>
            </w:pPr>
          </w:p>
          <w:p w14:paraId="073C112F" w14:textId="77777777" w:rsidR="00906CBD" w:rsidRPr="001573EE" w:rsidRDefault="00906CBD" w:rsidP="001573EE">
            <w:pPr>
              <w:pStyle w:val="GvdeMetni"/>
              <w:spacing w:line="276" w:lineRule="auto"/>
              <w:rPr>
                <w:sz w:val="20"/>
                <w:szCs w:val="20"/>
              </w:rPr>
            </w:pPr>
            <w:r w:rsidRPr="001573EE">
              <w:rPr>
                <w:sz w:val="20"/>
                <w:szCs w:val="20"/>
              </w:rPr>
              <w:t>5,72</w:t>
            </w:r>
          </w:p>
        </w:tc>
        <w:tc>
          <w:tcPr>
            <w:tcW w:w="575" w:type="pct"/>
            <w:vMerge w:val="restart"/>
            <w:tcBorders>
              <w:top w:val="single" w:sz="4" w:space="0" w:color="auto"/>
            </w:tcBorders>
          </w:tcPr>
          <w:p w14:paraId="266BE256" w14:textId="77777777" w:rsidR="00AC4DDE" w:rsidRPr="001573EE" w:rsidRDefault="00AC4DDE" w:rsidP="001573EE">
            <w:pPr>
              <w:pStyle w:val="GvdeMetni"/>
              <w:spacing w:line="276" w:lineRule="auto"/>
              <w:rPr>
                <w:b/>
                <w:sz w:val="20"/>
                <w:szCs w:val="20"/>
              </w:rPr>
            </w:pPr>
          </w:p>
          <w:p w14:paraId="13D6C1CE" w14:textId="77777777" w:rsidR="00906CBD" w:rsidRPr="001573EE" w:rsidRDefault="00906CBD" w:rsidP="001573EE">
            <w:pPr>
              <w:pStyle w:val="GvdeMetni"/>
              <w:spacing w:line="276" w:lineRule="auto"/>
              <w:rPr>
                <w:sz w:val="20"/>
                <w:szCs w:val="20"/>
              </w:rPr>
            </w:pPr>
            <w:r w:rsidRPr="001573EE">
              <w:rPr>
                <w:sz w:val="20"/>
                <w:szCs w:val="20"/>
              </w:rPr>
              <w:t>0,057</w:t>
            </w:r>
          </w:p>
        </w:tc>
      </w:tr>
      <w:tr w:rsidR="00906CBD" w:rsidRPr="001573EE" w14:paraId="46DFB206" w14:textId="77777777" w:rsidTr="001573EE">
        <w:tc>
          <w:tcPr>
            <w:tcW w:w="411" w:type="pct"/>
            <w:vMerge/>
          </w:tcPr>
          <w:p w14:paraId="11DB746B" w14:textId="77777777" w:rsidR="00AC4DDE" w:rsidRPr="001573EE" w:rsidRDefault="00AC4DDE" w:rsidP="001573EE">
            <w:pPr>
              <w:autoSpaceDE w:val="0"/>
              <w:autoSpaceDN w:val="0"/>
              <w:adjustRightInd w:val="0"/>
              <w:rPr>
                <w:rFonts w:ascii="Times New Roman" w:hAnsi="Times New Roman" w:cs="Times New Roman"/>
                <w:b/>
                <w:sz w:val="20"/>
                <w:szCs w:val="20"/>
              </w:rPr>
            </w:pPr>
          </w:p>
        </w:tc>
        <w:tc>
          <w:tcPr>
            <w:tcW w:w="402" w:type="pct"/>
          </w:tcPr>
          <w:p w14:paraId="2B0DDD6D"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Deney1 </w:t>
            </w:r>
          </w:p>
        </w:tc>
        <w:tc>
          <w:tcPr>
            <w:tcW w:w="465" w:type="pct"/>
          </w:tcPr>
          <w:p w14:paraId="4DF46D0C" w14:textId="77777777" w:rsidR="00AC4DDE" w:rsidRPr="001573EE" w:rsidRDefault="00AC4DDE" w:rsidP="001573EE">
            <w:pPr>
              <w:pStyle w:val="GvdeMetni"/>
              <w:spacing w:line="276" w:lineRule="auto"/>
              <w:rPr>
                <w:sz w:val="20"/>
                <w:szCs w:val="20"/>
              </w:rPr>
            </w:pPr>
            <w:r w:rsidRPr="001573EE">
              <w:rPr>
                <w:sz w:val="20"/>
                <w:szCs w:val="20"/>
              </w:rPr>
              <w:t>10</w:t>
            </w:r>
          </w:p>
        </w:tc>
        <w:tc>
          <w:tcPr>
            <w:tcW w:w="777" w:type="pct"/>
          </w:tcPr>
          <w:p w14:paraId="35084605" w14:textId="77777777" w:rsidR="00AC4DDE" w:rsidRPr="001573EE" w:rsidRDefault="00A03B49" w:rsidP="001573EE">
            <w:pPr>
              <w:pStyle w:val="GvdeMetni"/>
              <w:spacing w:line="276" w:lineRule="auto"/>
              <w:rPr>
                <w:sz w:val="20"/>
                <w:szCs w:val="20"/>
              </w:rPr>
            </w:pPr>
            <w:r w:rsidRPr="001573EE">
              <w:rPr>
                <w:sz w:val="20"/>
                <w:szCs w:val="20"/>
              </w:rPr>
              <w:t>16,24±1,09</w:t>
            </w:r>
          </w:p>
        </w:tc>
        <w:tc>
          <w:tcPr>
            <w:tcW w:w="531" w:type="pct"/>
            <w:vMerge/>
          </w:tcPr>
          <w:p w14:paraId="1972ED6F"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31" w:type="pct"/>
            <w:vMerge/>
          </w:tcPr>
          <w:p w14:paraId="690B76F7"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777" w:type="pct"/>
          </w:tcPr>
          <w:p w14:paraId="77DFD20B" w14:textId="77777777" w:rsidR="00AC4DDE" w:rsidRPr="001573EE" w:rsidRDefault="00652DCF" w:rsidP="001573EE">
            <w:pPr>
              <w:pStyle w:val="GvdeMetni"/>
              <w:spacing w:line="276" w:lineRule="auto"/>
              <w:rPr>
                <w:sz w:val="20"/>
                <w:szCs w:val="20"/>
              </w:rPr>
            </w:pPr>
            <w:r w:rsidRPr="001573EE">
              <w:rPr>
                <w:sz w:val="20"/>
                <w:szCs w:val="20"/>
              </w:rPr>
              <w:t>15,23±0,80</w:t>
            </w:r>
          </w:p>
        </w:tc>
        <w:tc>
          <w:tcPr>
            <w:tcW w:w="531" w:type="pct"/>
            <w:vMerge/>
          </w:tcPr>
          <w:p w14:paraId="6089FAE9"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75" w:type="pct"/>
            <w:vMerge/>
          </w:tcPr>
          <w:p w14:paraId="286BB3DB" w14:textId="77777777" w:rsidR="00AC4DDE" w:rsidRPr="001573EE" w:rsidRDefault="00AC4DDE" w:rsidP="001573EE">
            <w:pPr>
              <w:autoSpaceDE w:val="0"/>
              <w:autoSpaceDN w:val="0"/>
              <w:adjustRightInd w:val="0"/>
              <w:rPr>
                <w:rFonts w:ascii="Times New Roman" w:hAnsi="Times New Roman" w:cs="Times New Roman"/>
                <w:sz w:val="20"/>
                <w:szCs w:val="20"/>
              </w:rPr>
            </w:pPr>
          </w:p>
        </w:tc>
      </w:tr>
      <w:tr w:rsidR="00906CBD" w:rsidRPr="001573EE" w14:paraId="6136B336" w14:textId="77777777" w:rsidTr="001573EE">
        <w:tc>
          <w:tcPr>
            <w:tcW w:w="411" w:type="pct"/>
            <w:vMerge/>
          </w:tcPr>
          <w:p w14:paraId="0EBD6560" w14:textId="77777777" w:rsidR="00AC4DDE" w:rsidRPr="001573EE" w:rsidRDefault="00AC4DDE" w:rsidP="001573EE">
            <w:pPr>
              <w:autoSpaceDE w:val="0"/>
              <w:autoSpaceDN w:val="0"/>
              <w:adjustRightInd w:val="0"/>
              <w:rPr>
                <w:rFonts w:ascii="Times New Roman" w:hAnsi="Times New Roman" w:cs="Times New Roman"/>
                <w:b/>
                <w:sz w:val="20"/>
                <w:szCs w:val="20"/>
              </w:rPr>
            </w:pPr>
          </w:p>
        </w:tc>
        <w:tc>
          <w:tcPr>
            <w:tcW w:w="402" w:type="pct"/>
          </w:tcPr>
          <w:p w14:paraId="12E6DB82"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Kontrol </w:t>
            </w:r>
          </w:p>
        </w:tc>
        <w:tc>
          <w:tcPr>
            <w:tcW w:w="465" w:type="pct"/>
          </w:tcPr>
          <w:p w14:paraId="3D7FD694" w14:textId="77777777" w:rsidR="00AC4DDE" w:rsidRPr="001573EE" w:rsidRDefault="00AC4DDE" w:rsidP="001573EE">
            <w:pPr>
              <w:pStyle w:val="GvdeMetni"/>
              <w:spacing w:line="276" w:lineRule="auto"/>
              <w:rPr>
                <w:sz w:val="20"/>
                <w:szCs w:val="20"/>
              </w:rPr>
            </w:pPr>
            <w:r w:rsidRPr="001573EE">
              <w:rPr>
                <w:sz w:val="20"/>
                <w:szCs w:val="20"/>
              </w:rPr>
              <w:t>9</w:t>
            </w:r>
          </w:p>
        </w:tc>
        <w:tc>
          <w:tcPr>
            <w:tcW w:w="777" w:type="pct"/>
          </w:tcPr>
          <w:p w14:paraId="6C57C920" w14:textId="77777777" w:rsidR="00AC4DDE" w:rsidRPr="001573EE" w:rsidRDefault="00A03B49" w:rsidP="001573EE">
            <w:pPr>
              <w:pStyle w:val="GvdeMetni"/>
              <w:spacing w:line="276" w:lineRule="auto"/>
              <w:rPr>
                <w:sz w:val="20"/>
                <w:szCs w:val="20"/>
              </w:rPr>
            </w:pPr>
            <w:r w:rsidRPr="001573EE">
              <w:rPr>
                <w:sz w:val="20"/>
                <w:szCs w:val="20"/>
              </w:rPr>
              <w:t>15,45±1,19</w:t>
            </w:r>
          </w:p>
        </w:tc>
        <w:tc>
          <w:tcPr>
            <w:tcW w:w="531" w:type="pct"/>
            <w:vMerge/>
          </w:tcPr>
          <w:p w14:paraId="7ECBB6E6"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31" w:type="pct"/>
            <w:vMerge/>
          </w:tcPr>
          <w:p w14:paraId="68349382"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777" w:type="pct"/>
          </w:tcPr>
          <w:p w14:paraId="440BC91A" w14:textId="77777777" w:rsidR="00AC4DDE" w:rsidRPr="001573EE" w:rsidRDefault="00652DCF" w:rsidP="001573EE">
            <w:pPr>
              <w:pStyle w:val="GvdeMetni"/>
              <w:spacing w:line="276" w:lineRule="auto"/>
              <w:rPr>
                <w:sz w:val="20"/>
                <w:szCs w:val="20"/>
              </w:rPr>
            </w:pPr>
            <w:r w:rsidRPr="001573EE">
              <w:rPr>
                <w:sz w:val="20"/>
                <w:szCs w:val="20"/>
              </w:rPr>
              <w:t>14,65±1,03</w:t>
            </w:r>
          </w:p>
        </w:tc>
        <w:tc>
          <w:tcPr>
            <w:tcW w:w="531" w:type="pct"/>
            <w:vMerge/>
          </w:tcPr>
          <w:p w14:paraId="132ED359"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75" w:type="pct"/>
            <w:vMerge/>
          </w:tcPr>
          <w:p w14:paraId="066EBC33" w14:textId="77777777" w:rsidR="00AC4DDE" w:rsidRPr="001573EE" w:rsidRDefault="00AC4DDE" w:rsidP="001573EE">
            <w:pPr>
              <w:autoSpaceDE w:val="0"/>
              <w:autoSpaceDN w:val="0"/>
              <w:adjustRightInd w:val="0"/>
              <w:rPr>
                <w:rFonts w:ascii="Times New Roman" w:hAnsi="Times New Roman" w:cs="Times New Roman"/>
                <w:sz w:val="20"/>
                <w:szCs w:val="20"/>
              </w:rPr>
            </w:pPr>
          </w:p>
        </w:tc>
      </w:tr>
      <w:tr w:rsidR="00AC4DDE" w:rsidRPr="001573EE" w14:paraId="202793F1" w14:textId="77777777" w:rsidTr="00530931">
        <w:tc>
          <w:tcPr>
            <w:tcW w:w="411" w:type="pct"/>
            <w:vMerge w:val="restart"/>
          </w:tcPr>
          <w:p w14:paraId="54650676" w14:textId="77777777" w:rsidR="00AC4DDE" w:rsidRPr="001573EE" w:rsidRDefault="00A03B49" w:rsidP="001573EE">
            <w:pPr>
              <w:autoSpaceDE w:val="0"/>
              <w:autoSpaceDN w:val="0"/>
              <w:adjustRightInd w:val="0"/>
              <w:rPr>
                <w:rFonts w:ascii="Times New Roman" w:hAnsi="Times New Roman" w:cs="Times New Roman"/>
                <w:b/>
                <w:sz w:val="20"/>
                <w:szCs w:val="20"/>
              </w:rPr>
            </w:pPr>
            <w:r w:rsidRPr="001573EE">
              <w:rPr>
                <w:rFonts w:ascii="Times New Roman" w:hAnsi="Times New Roman" w:cs="Times New Roman"/>
                <w:b/>
                <w:sz w:val="20"/>
                <w:szCs w:val="20"/>
              </w:rPr>
              <w:t>Reaktif Çeviklik Testi (sn)</w:t>
            </w:r>
          </w:p>
        </w:tc>
        <w:tc>
          <w:tcPr>
            <w:tcW w:w="402" w:type="pct"/>
            <w:vMerge w:val="restart"/>
            <w:vAlign w:val="center"/>
          </w:tcPr>
          <w:p w14:paraId="42B5D0C8" w14:textId="77777777" w:rsidR="00AC4DDE" w:rsidRPr="001573EE" w:rsidRDefault="00AC4DDE" w:rsidP="00530931">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Grup </w:t>
            </w:r>
          </w:p>
        </w:tc>
        <w:tc>
          <w:tcPr>
            <w:tcW w:w="4187" w:type="pct"/>
            <w:gridSpan w:val="7"/>
            <w:tcBorders>
              <w:bottom w:val="single" w:sz="4" w:space="0" w:color="auto"/>
            </w:tcBorders>
          </w:tcPr>
          <w:p w14:paraId="5417626B" w14:textId="77777777" w:rsidR="00AC4DDE" w:rsidRPr="001573EE" w:rsidRDefault="00AC4DDE" w:rsidP="001573EE">
            <w:pPr>
              <w:autoSpaceDE w:val="0"/>
              <w:autoSpaceDN w:val="0"/>
              <w:adjustRightInd w:val="0"/>
              <w:rPr>
                <w:rFonts w:ascii="Times New Roman" w:hAnsi="Times New Roman" w:cs="Times New Roman"/>
                <w:sz w:val="20"/>
                <w:szCs w:val="20"/>
              </w:rPr>
            </w:pPr>
          </w:p>
        </w:tc>
      </w:tr>
      <w:tr w:rsidR="00906CBD" w:rsidRPr="001573EE" w14:paraId="2673FB64" w14:textId="77777777" w:rsidTr="00530931">
        <w:tc>
          <w:tcPr>
            <w:tcW w:w="411" w:type="pct"/>
            <w:vMerge/>
          </w:tcPr>
          <w:p w14:paraId="29633BB3"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02" w:type="pct"/>
            <w:vMerge/>
          </w:tcPr>
          <w:p w14:paraId="5EF60FE0"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65" w:type="pct"/>
            <w:tcBorders>
              <w:top w:val="single" w:sz="4" w:space="0" w:color="auto"/>
              <w:bottom w:val="single" w:sz="4" w:space="0" w:color="auto"/>
            </w:tcBorders>
          </w:tcPr>
          <w:p w14:paraId="20CBFA04"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N</w:t>
            </w:r>
          </w:p>
        </w:tc>
        <w:tc>
          <w:tcPr>
            <w:tcW w:w="777" w:type="pct"/>
            <w:tcBorders>
              <w:top w:val="single" w:sz="4" w:space="0" w:color="auto"/>
              <w:bottom w:val="single" w:sz="4" w:space="0" w:color="auto"/>
            </w:tcBorders>
          </w:tcPr>
          <w:p w14:paraId="4C4325AC" w14:textId="77777777" w:rsidR="00AC4DDE" w:rsidRPr="001573EE" w:rsidRDefault="00AC4DDE" w:rsidP="001573EE">
            <w:pPr>
              <w:autoSpaceDE w:val="0"/>
              <w:autoSpaceDN w:val="0"/>
              <w:adjustRightInd w:val="0"/>
              <w:rPr>
                <w:rFonts w:ascii="Times New Roman" w:hAnsi="Times New Roman" w:cs="Times New Roman"/>
                <w:sz w:val="20"/>
                <w:szCs w:val="20"/>
              </w:rPr>
            </w:pPr>
            <w:proofErr w:type="gramStart"/>
            <w:r w:rsidRPr="001573EE">
              <w:rPr>
                <w:rFonts w:ascii="Times New Roman" w:hAnsi="Times New Roman" w:cs="Times New Roman"/>
                <w:sz w:val="20"/>
                <w:szCs w:val="20"/>
              </w:rPr>
              <w:t>x</w:t>
            </w:r>
            <w:proofErr w:type="gramEnd"/>
            <w:r w:rsidRPr="001573EE">
              <w:rPr>
                <w:rFonts w:ascii="Times New Roman" w:hAnsi="Times New Roman" w:cs="Times New Roman"/>
                <w:sz w:val="20"/>
                <w:szCs w:val="20"/>
              </w:rPr>
              <w:t>̄±ss</w:t>
            </w:r>
          </w:p>
        </w:tc>
        <w:tc>
          <w:tcPr>
            <w:tcW w:w="531" w:type="pct"/>
            <w:tcBorders>
              <w:top w:val="single" w:sz="4" w:space="0" w:color="auto"/>
              <w:bottom w:val="single" w:sz="4" w:space="0" w:color="auto"/>
            </w:tcBorders>
          </w:tcPr>
          <w:p w14:paraId="4709167E"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Ki kare        </w:t>
            </w:r>
          </w:p>
        </w:tc>
        <w:tc>
          <w:tcPr>
            <w:tcW w:w="531" w:type="pct"/>
            <w:tcBorders>
              <w:top w:val="single" w:sz="4" w:space="0" w:color="auto"/>
              <w:bottom w:val="single" w:sz="4" w:space="0" w:color="auto"/>
            </w:tcBorders>
          </w:tcPr>
          <w:p w14:paraId="42B0C5E7"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P</w:t>
            </w:r>
          </w:p>
        </w:tc>
        <w:tc>
          <w:tcPr>
            <w:tcW w:w="777" w:type="pct"/>
            <w:tcBorders>
              <w:top w:val="single" w:sz="4" w:space="0" w:color="auto"/>
              <w:bottom w:val="single" w:sz="4" w:space="0" w:color="auto"/>
            </w:tcBorders>
          </w:tcPr>
          <w:p w14:paraId="12A4F880" w14:textId="77777777" w:rsidR="00AC4DDE" w:rsidRPr="001573EE" w:rsidRDefault="00AC4DDE" w:rsidP="001573EE">
            <w:pPr>
              <w:autoSpaceDE w:val="0"/>
              <w:autoSpaceDN w:val="0"/>
              <w:adjustRightInd w:val="0"/>
              <w:rPr>
                <w:rFonts w:ascii="Times New Roman" w:hAnsi="Times New Roman" w:cs="Times New Roman"/>
                <w:sz w:val="20"/>
                <w:szCs w:val="20"/>
              </w:rPr>
            </w:pPr>
            <w:proofErr w:type="gramStart"/>
            <w:r w:rsidRPr="001573EE">
              <w:rPr>
                <w:rFonts w:ascii="Times New Roman" w:hAnsi="Times New Roman" w:cs="Times New Roman"/>
                <w:sz w:val="20"/>
                <w:szCs w:val="20"/>
              </w:rPr>
              <w:t>x</w:t>
            </w:r>
            <w:proofErr w:type="gramEnd"/>
            <w:r w:rsidRPr="001573EE">
              <w:rPr>
                <w:rFonts w:ascii="Times New Roman" w:hAnsi="Times New Roman" w:cs="Times New Roman"/>
                <w:sz w:val="20"/>
                <w:szCs w:val="20"/>
              </w:rPr>
              <w:t>̄±ss</w:t>
            </w:r>
          </w:p>
        </w:tc>
        <w:tc>
          <w:tcPr>
            <w:tcW w:w="531" w:type="pct"/>
            <w:tcBorders>
              <w:top w:val="single" w:sz="4" w:space="0" w:color="auto"/>
              <w:bottom w:val="single" w:sz="4" w:space="0" w:color="auto"/>
            </w:tcBorders>
          </w:tcPr>
          <w:p w14:paraId="5DDE0836"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b/>
                <w:sz w:val="20"/>
                <w:szCs w:val="20"/>
              </w:rPr>
              <w:t xml:space="preserve">Ki kare        </w:t>
            </w:r>
          </w:p>
        </w:tc>
        <w:tc>
          <w:tcPr>
            <w:tcW w:w="575" w:type="pct"/>
            <w:tcBorders>
              <w:top w:val="single" w:sz="4" w:space="0" w:color="auto"/>
              <w:bottom w:val="single" w:sz="4" w:space="0" w:color="auto"/>
            </w:tcBorders>
          </w:tcPr>
          <w:p w14:paraId="29EDE4EC"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P</w:t>
            </w:r>
          </w:p>
        </w:tc>
      </w:tr>
      <w:tr w:rsidR="00906CBD" w:rsidRPr="001573EE" w14:paraId="3E67138D" w14:textId="77777777" w:rsidTr="00530931">
        <w:tc>
          <w:tcPr>
            <w:tcW w:w="411" w:type="pct"/>
            <w:vMerge/>
          </w:tcPr>
          <w:p w14:paraId="4A7FF402"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02" w:type="pct"/>
          </w:tcPr>
          <w:p w14:paraId="29C0D1E9"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Deney3 </w:t>
            </w:r>
          </w:p>
        </w:tc>
        <w:tc>
          <w:tcPr>
            <w:tcW w:w="465" w:type="pct"/>
            <w:tcBorders>
              <w:top w:val="single" w:sz="4" w:space="0" w:color="auto"/>
            </w:tcBorders>
          </w:tcPr>
          <w:p w14:paraId="6541A1AC" w14:textId="77777777" w:rsidR="00AC4DDE" w:rsidRPr="001573EE" w:rsidRDefault="00AC4DDE" w:rsidP="001573EE">
            <w:pPr>
              <w:pStyle w:val="GvdeMetni"/>
              <w:spacing w:line="276" w:lineRule="auto"/>
              <w:rPr>
                <w:sz w:val="20"/>
                <w:szCs w:val="20"/>
              </w:rPr>
            </w:pPr>
            <w:r w:rsidRPr="001573EE">
              <w:rPr>
                <w:sz w:val="20"/>
                <w:szCs w:val="20"/>
              </w:rPr>
              <w:t>9</w:t>
            </w:r>
          </w:p>
        </w:tc>
        <w:tc>
          <w:tcPr>
            <w:tcW w:w="777" w:type="pct"/>
            <w:tcBorders>
              <w:top w:val="single" w:sz="4" w:space="0" w:color="auto"/>
            </w:tcBorders>
          </w:tcPr>
          <w:p w14:paraId="21E42F02"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2,10±0,43</w:t>
            </w:r>
          </w:p>
        </w:tc>
        <w:tc>
          <w:tcPr>
            <w:tcW w:w="531" w:type="pct"/>
            <w:vMerge w:val="restart"/>
            <w:tcBorders>
              <w:top w:val="single" w:sz="4" w:space="0" w:color="auto"/>
            </w:tcBorders>
          </w:tcPr>
          <w:p w14:paraId="49EC2C4E" w14:textId="77777777" w:rsidR="00AC4DDE" w:rsidRPr="001573EE" w:rsidRDefault="00AC4DDE" w:rsidP="001573EE">
            <w:pPr>
              <w:autoSpaceDE w:val="0"/>
              <w:autoSpaceDN w:val="0"/>
              <w:adjustRightInd w:val="0"/>
              <w:rPr>
                <w:rFonts w:ascii="Times New Roman" w:hAnsi="Times New Roman" w:cs="Times New Roman"/>
                <w:sz w:val="20"/>
                <w:szCs w:val="20"/>
              </w:rPr>
            </w:pPr>
          </w:p>
          <w:p w14:paraId="046C783E" w14:textId="77777777" w:rsidR="00906CBD" w:rsidRPr="001573EE" w:rsidRDefault="00906CBD" w:rsidP="001573EE">
            <w:pPr>
              <w:autoSpaceDE w:val="0"/>
              <w:autoSpaceDN w:val="0"/>
              <w:adjustRightInd w:val="0"/>
              <w:rPr>
                <w:rFonts w:ascii="Times New Roman" w:hAnsi="Times New Roman" w:cs="Times New Roman"/>
                <w:sz w:val="20"/>
                <w:szCs w:val="20"/>
              </w:rPr>
            </w:pPr>
          </w:p>
          <w:p w14:paraId="504D9613" w14:textId="77777777" w:rsidR="00906CBD" w:rsidRPr="001573EE" w:rsidRDefault="00906CBD"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2,86</w:t>
            </w:r>
          </w:p>
        </w:tc>
        <w:tc>
          <w:tcPr>
            <w:tcW w:w="531" w:type="pct"/>
            <w:vMerge w:val="restart"/>
            <w:tcBorders>
              <w:top w:val="single" w:sz="4" w:space="0" w:color="auto"/>
            </w:tcBorders>
          </w:tcPr>
          <w:p w14:paraId="4B832F8B" w14:textId="77777777" w:rsidR="00AC4DDE" w:rsidRPr="001573EE" w:rsidRDefault="00AC4DDE" w:rsidP="001573EE">
            <w:pPr>
              <w:autoSpaceDE w:val="0"/>
              <w:autoSpaceDN w:val="0"/>
              <w:adjustRightInd w:val="0"/>
              <w:rPr>
                <w:rFonts w:ascii="Times New Roman" w:hAnsi="Times New Roman" w:cs="Times New Roman"/>
                <w:sz w:val="20"/>
                <w:szCs w:val="20"/>
              </w:rPr>
            </w:pPr>
          </w:p>
          <w:p w14:paraId="02C3BCC5" w14:textId="77777777" w:rsidR="00906CBD" w:rsidRPr="001573EE" w:rsidRDefault="00906CBD" w:rsidP="001573EE">
            <w:pPr>
              <w:autoSpaceDE w:val="0"/>
              <w:autoSpaceDN w:val="0"/>
              <w:adjustRightInd w:val="0"/>
              <w:rPr>
                <w:rFonts w:ascii="Times New Roman" w:hAnsi="Times New Roman" w:cs="Times New Roman"/>
                <w:sz w:val="20"/>
                <w:szCs w:val="20"/>
              </w:rPr>
            </w:pPr>
          </w:p>
          <w:p w14:paraId="2A2D79CE" w14:textId="77777777" w:rsidR="00906CBD" w:rsidRPr="001573EE" w:rsidRDefault="00906CBD"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0,23</w:t>
            </w:r>
          </w:p>
        </w:tc>
        <w:tc>
          <w:tcPr>
            <w:tcW w:w="777" w:type="pct"/>
            <w:tcBorders>
              <w:top w:val="single" w:sz="4" w:space="0" w:color="auto"/>
            </w:tcBorders>
          </w:tcPr>
          <w:p w14:paraId="2DA69C12"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1,67±0,24</w:t>
            </w:r>
          </w:p>
        </w:tc>
        <w:tc>
          <w:tcPr>
            <w:tcW w:w="531" w:type="pct"/>
            <w:vMerge w:val="restart"/>
            <w:tcBorders>
              <w:top w:val="single" w:sz="4" w:space="0" w:color="auto"/>
            </w:tcBorders>
          </w:tcPr>
          <w:p w14:paraId="6BBE2CE9" w14:textId="77777777" w:rsidR="00AC4DDE" w:rsidRPr="001573EE" w:rsidRDefault="00AC4DDE" w:rsidP="001573EE">
            <w:pPr>
              <w:autoSpaceDE w:val="0"/>
              <w:autoSpaceDN w:val="0"/>
              <w:adjustRightInd w:val="0"/>
              <w:rPr>
                <w:rFonts w:ascii="Times New Roman" w:hAnsi="Times New Roman" w:cs="Times New Roman"/>
                <w:sz w:val="20"/>
                <w:szCs w:val="20"/>
              </w:rPr>
            </w:pPr>
          </w:p>
          <w:p w14:paraId="79CDE6B2" w14:textId="77777777" w:rsidR="00906CBD" w:rsidRPr="001573EE" w:rsidRDefault="00906CBD" w:rsidP="001573EE">
            <w:pPr>
              <w:autoSpaceDE w:val="0"/>
              <w:autoSpaceDN w:val="0"/>
              <w:adjustRightInd w:val="0"/>
              <w:rPr>
                <w:rFonts w:ascii="Times New Roman" w:hAnsi="Times New Roman" w:cs="Times New Roman"/>
                <w:sz w:val="20"/>
                <w:szCs w:val="20"/>
              </w:rPr>
            </w:pPr>
          </w:p>
          <w:p w14:paraId="6B1824D6" w14:textId="77777777" w:rsidR="00906CBD" w:rsidRPr="001573EE" w:rsidRDefault="00906CBD"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6,42</w:t>
            </w:r>
          </w:p>
        </w:tc>
        <w:tc>
          <w:tcPr>
            <w:tcW w:w="575" w:type="pct"/>
            <w:vMerge w:val="restart"/>
            <w:tcBorders>
              <w:top w:val="single" w:sz="4" w:space="0" w:color="auto"/>
            </w:tcBorders>
          </w:tcPr>
          <w:p w14:paraId="184A0E6B" w14:textId="77777777" w:rsidR="00AC4DDE" w:rsidRPr="001573EE" w:rsidRDefault="00AC4DDE" w:rsidP="001573EE">
            <w:pPr>
              <w:autoSpaceDE w:val="0"/>
              <w:autoSpaceDN w:val="0"/>
              <w:adjustRightInd w:val="0"/>
              <w:rPr>
                <w:rFonts w:ascii="Times New Roman" w:hAnsi="Times New Roman" w:cs="Times New Roman"/>
                <w:b/>
                <w:sz w:val="20"/>
                <w:szCs w:val="20"/>
              </w:rPr>
            </w:pPr>
          </w:p>
          <w:p w14:paraId="6C17EF44" w14:textId="77777777" w:rsidR="00906CBD" w:rsidRPr="001573EE" w:rsidRDefault="00906CBD" w:rsidP="001573EE">
            <w:pPr>
              <w:autoSpaceDE w:val="0"/>
              <w:autoSpaceDN w:val="0"/>
              <w:adjustRightInd w:val="0"/>
              <w:rPr>
                <w:rFonts w:ascii="Times New Roman" w:hAnsi="Times New Roman" w:cs="Times New Roman"/>
                <w:b/>
                <w:sz w:val="20"/>
                <w:szCs w:val="20"/>
              </w:rPr>
            </w:pPr>
          </w:p>
          <w:p w14:paraId="6D430015" w14:textId="77777777" w:rsidR="00906CBD" w:rsidRPr="001573EE" w:rsidRDefault="006F04FA"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0,08</w:t>
            </w:r>
          </w:p>
        </w:tc>
      </w:tr>
      <w:tr w:rsidR="00906CBD" w:rsidRPr="001573EE" w14:paraId="4C845F11" w14:textId="77777777" w:rsidTr="001573EE">
        <w:tc>
          <w:tcPr>
            <w:tcW w:w="411" w:type="pct"/>
            <w:vMerge/>
          </w:tcPr>
          <w:p w14:paraId="1365CDAF"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02" w:type="pct"/>
          </w:tcPr>
          <w:p w14:paraId="439074A9"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Deney1</w:t>
            </w:r>
          </w:p>
        </w:tc>
        <w:tc>
          <w:tcPr>
            <w:tcW w:w="465" w:type="pct"/>
          </w:tcPr>
          <w:p w14:paraId="17D8592E" w14:textId="77777777" w:rsidR="00AC4DDE" w:rsidRPr="001573EE" w:rsidRDefault="00AC4DDE" w:rsidP="001573EE">
            <w:pPr>
              <w:pStyle w:val="GvdeMetni"/>
              <w:spacing w:line="276" w:lineRule="auto"/>
              <w:rPr>
                <w:sz w:val="20"/>
                <w:szCs w:val="20"/>
              </w:rPr>
            </w:pPr>
            <w:r w:rsidRPr="001573EE">
              <w:rPr>
                <w:sz w:val="20"/>
                <w:szCs w:val="20"/>
              </w:rPr>
              <w:t>10</w:t>
            </w:r>
          </w:p>
        </w:tc>
        <w:tc>
          <w:tcPr>
            <w:tcW w:w="777" w:type="pct"/>
          </w:tcPr>
          <w:p w14:paraId="61E1EEC2"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2,24±0,41</w:t>
            </w:r>
          </w:p>
        </w:tc>
        <w:tc>
          <w:tcPr>
            <w:tcW w:w="531" w:type="pct"/>
            <w:vMerge/>
          </w:tcPr>
          <w:p w14:paraId="33917965"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31" w:type="pct"/>
            <w:vMerge/>
          </w:tcPr>
          <w:p w14:paraId="6EEAE743"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777" w:type="pct"/>
          </w:tcPr>
          <w:p w14:paraId="44B6F1CC"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2,06±0,36</w:t>
            </w:r>
          </w:p>
        </w:tc>
        <w:tc>
          <w:tcPr>
            <w:tcW w:w="531" w:type="pct"/>
            <w:vMerge/>
          </w:tcPr>
          <w:p w14:paraId="3966EDB6"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75" w:type="pct"/>
            <w:vMerge/>
          </w:tcPr>
          <w:p w14:paraId="3CBA2759" w14:textId="77777777" w:rsidR="00AC4DDE" w:rsidRPr="001573EE" w:rsidRDefault="00AC4DDE" w:rsidP="001573EE">
            <w:pPr>
              <w:autoSpaceDE w:val="0"/>
              <w:autoSpaceDN w:val="0"/>
              <w:adjustRightInd w:val="0"/>
              <w:rPr>
                <w:rFonts w:ascii="Times New Roman" w:hAnsi="Times New Roman" w:cs="Times New Roman"/>
                <w:sz w:val="20"/>
                <w:szCs w:val="20"/>
              </w:rPr>
            </w:pPr>
          </w:p>
        </w:tc>
      </w:tr>
      <w:tr w:rsidR="00906CBD" w:rsidRPr="001573EE" w14:paraId="6E058833" w14:textId="77777777" w:rsidTr="001573EE">
        <w:tc>
          <w:tcPr>
            <w:tcW w:w="411" w:type="pct"/>
            <w:vMerge/>
          </w:tcPr>
          <w:p w14:paraId="0D3FF1EF"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402" w:type="pct"/>
          </w:tcPr>
          <w:p w14:paraId="693120BC" w14:textId="77777777" w:rsidR="00AC4DDE" w:rsidRPr="001573EE" w:rsidRDefault="00AC4DDE"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 xml:space="preserve">Kontrol </w:t>
            </w:r>
          </w:p>
        </w:tc>
        <w:tc>
          <w:tcPr>
            <w:tcW w:w="465" w:type="pct"/>
          </w:tcPr>
          <w:p w14:paraId="1CC1AE01" w14:textId="77777777" w:rsidR="00AC4DDE" w:rsidRPr="001573EE" w:rsidRDefault="00AC4DDE" w:rsidP="001573EE">
            <w:pPr>
              <w:pStyle w:val="GvdeMetni"/>
              <w:spacing w:line="276" w:lineRule="auto"/>
              <w:rPr>
                <w:sz w:val="20"/>
                <w:szCs w:val="20"/>
              </w:rPr>
            </w:pPr>
            <w:r w:rsidRPr="001573EE">
              <w:rPr>
                <w:sz w:val="20"/>
                <w:szCs w:val="20"/>
              </w:rPr>
              <w:t>9</w:t>
            </w:r>
          </w:p>
        </w:tc>
        <w:tc>
          <w:tcPr>
            <w:tcW w:w="777" w:type="pct"/>
          </w:tcPr>
          <w:p w14:paraId="4D3D30CF"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2,40±0,13</w:t>
            </w:r>
          </w:p>
        </w:tc>
        <w:tc>
          <w:tcPr>
            <w:tcW w:w="531" w:type="pct"/>
            <w:vMerge/>
          </w:tcPr>
          <w:p w14:paraId="3F8643E0"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31" w:type="pct"/>
            <w:vMerge/>
          </w:tcPr>
          <w:p w14:paraId="1CE6B794"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777" w:type="pct"/>
          </w:tcPr>
          <w:p w14:paraId="5A1D5C04" w14:textId="77777777" w:rsidR="00AC4DDE" w:rsidRPr="001573EE" w:rsidRDefault="00652DCF" w:rsidP="001573EE">
            <w:pPr>
              <w:autoSpaceDE w:val="0"/>
              <w:autoSpaceDN w:val="0"/>
              <w:adjustRightInd w:val="0"/>
              <w:rPr>
                <w:rFonts w:ascii="Times New Roman" w:hAnsi="Times New Roman" w:cs="Times New Roman"/>
                <w:sz w:val="20"/>
                <w:szCs w:val="20"/>
              </w:rPr>
            </w:pPr>
            <w:r w:rsidRPr="001573EE">
              <w:rPr>
                <w:rFonts w:ascii="Times New Roman" w:hAnsi="Times New Roman" w:cs="Times New Roman"/>
                <w:sz w:val="20"/>
                <w:szCs w:val="20"/>
              </w:rPr>
              <w:t>2,09±0,33</w:t>
            </w:r>
          </w:p>
        </w:tc>
        <w:tc>
          <w:tcPr>
            <w:tcW w:w="531" w:type="pct"/>
            <w:vMerge/>
          </w:tcPr>
          <w:p w14:paraId="335FE896" w14:textId="77777777" w:rsidR="00AC4DDE" w:rsidRPr="001573EE" w:rsidRDefault="00AC4DDE" w:rsidP="001573EE">
            <w:pPr>
              <w:autoSpaceDE w:val="0"/>
              <w:autoSpaceDN w:val="0"/>
              <w:adjustRightInd w:val="0"/>
              <w:rPr>
                <w:rFonts w:ascii="Times New Roman" w:hAnsi="Times New Roman" w:cs="Times New Roman"/>
                <w:sz w:val="20"/>
                <w:szCs w:val="20"/>
              </w:rPr>
            </w:pPr>
          </w:p>
        </w:tc>
        <w:tc>
          <w:tcPr>
            <w:tcW w:w="575" w:type="pct"/>
            <w:vMerge/>
          </w:tcPr>
          <w:p w14:paraId="016A81E3" w14:textId="77777777" w:rsidR="00AC4DDE" w:rsidRPr="001573EE" w:rsidRDefault="00AC4DDE" w:rsidP="001573EE">
            <w:pPr>
              <w:autoSpaceDE w:val="0"/>
              <w:autoSpaceDN w:val="0"/>
              <w:adjustRightInd w:val="0"/>
              <w:rPr>
                <w:rFonts w:ascii="Times New Roman" w:hAnsi="Times New Roman" w:cs="Times New Roman"/>
                <w:sz w:val="20"/>
                <w:szCs w:val="20"/>
              </w:rPr>
            </w:pPr>
          </w:p>
        </w:tc>
      </w:tr>
    </w:tbl>
    <w:p w14:paraId="59943148" w14:textId="77777777" w:rsidR="00B90162" w:rsidRDefault="002C34BA" w:rsidP="00B90162">
      <w:pPr>
        <w:pStyle w:val="GvdeMetni"/>
        <w:spacing w:line="360" w:lineRule="auto"/>
        <w:ind w:right="510"/>
        <w:jc w:val="both"/>
        <w:rPr>
          <w:sz w:val="20"/>
          <w:szCs w:val="20"/>
        </w:rPr>
      </w:pPr>
      <w:r w:rsidRPr="00530931">
        <w:rPr>
          <w:sz w:val="20"/>
          <w:szCs w:val="20"/>
        </w:rPr>
        <w:t>(p&lt;0,05)</w:t>
      </w:r>
    </w:p>
    <w:p w14:paraId="3855D5EC" w14:textId="3910EE56" w:rsidR="00AC4DDE" w:rsidRPr="00B90162" w:rsidRDefault="00681E78" w:rsidP="00B90162">
      <w:pPr>
        <w:pStyle w:val="GvdeMetni"/>
        <w:spacing w:line="360" w:lineRule="auto"/>
        <w:ind w:right="510"/>
        <w:jc w:val="both"/>
        <w:rPr>
          <w:sz w:val="20"/>
          <w:szCs w:val="20"/>
        </w:rPr>
      </w:pPr>
      <w:r>
        <w:t>Tablo</w:t>
      </w:r>
      <w:r w:rsidR="00FE3414">
        <w:t>da sporcuların Çeviklik T testi</w:t>
      </w:r>
      <w:r>
        <w:t xml:space="preserve"> ön test değerleri incelendiğinde gruplar arası bir fark görülmemiştir </w:t>
      </w:r>
      <w:r w:rsidRPr="00681E78">
        <w:t>(p &gt;0,05).</w:t>
      </w:r>
      <w:r>
        <w:t xml:space="preserve"> Sporcuların</w:t>
      </w:r>
      <w:r w:rsidR="00FE3414">
        <w:t xml:space="preserve"> Çeviklik T testi </w:t>
      </w:r>
      <w:r>
        <w:t>son test değerleri incelendiğinde yine</w:t>
      </w:r>
      <w:r w:rsidR="00FE3414">
        <w:t xml:space="preserve"> gruplar arasında</w:t>
      </w:r>
      <w:r>
        <w:t xml:space="preserve"> istatistiki açıdan anlamlı bir fark oluşmamıştır </w:t>
      </w:r>
      <w:r w:rsidRPr="00681E78">
        <w:t>(p &gt;0,05).</w:t>
      </w:r>
      <w:r w:rsidR="00FE3414">
        <w:t xml:space="preserve"> Reaktif Çeviklik testi </w:t>
      </w:r>
      <w:proofErr w:type="gramStart"/>
      <w:r w:rsidR="00FE3414">
        <w:t>değerleri  ön</w:t>
      </w:r>
      <w:proofErr w:type="gramEnd"/>
      <w:r w:rsidR="00FE3414">
        <w:t xml:space="preserve"> test değerleri incelendiğinde yine gruplar arası bir fark oluşmamış son test değerleri incelendiğinde yine gruplar arası bir fark görülmemiştir </w:t>
      </w:r>
      <w:r w:rsidR="00FE3414" w:rsidRPr="00FE3414">
        <w:t>(p &gt;0,05).</w:t>
      </w:r>
    </w:p>
    <w:p w14:paraId="4BB1EDEE" w14:textId="4345A9FB" w:rsidR="009274B7" w:rsidRPr="009274B7" w:rsidRDefault="009274B7" w:rsidP="0040791A">
      <w:pPr>
        <w:pStyle w:val="TabloAF"/>
      </w:pPr>
      <w:bookmarkStart w:id="76" w:name="_Toc90651044"/>
      <w:r w:rsidRPr="009274B7">
        <w:t>Tablo</w:t>
      </w:r>
      <w:r w:rsidR="0040791A">
        <w:t xml:space="preserve"> 4.10.</w:t>
      </w:r>
      <w:r w:rsidRPr="009274B7">
        <w:t xml:space="preserve">    Ka</w:t>
      </w:r>
      <w:r>
        <w:t>tılımcıların RAST testi</w:t>
      </w:r>
      <w:r w:rsidR="002801D5">
        <w:t xml:space="preserve"> kruskal w</w:t>
      </w:r>
      <w:r w:rsidRPr="009274B7">
        <w:t xml:space="preserve">allis-H </w:t>
      </w:r>
      <w:r w:rsidR="0040791A" w:rsidRPr="009274B7">
        <w:t>testi</w:t>
      </w:r>
      <w:r w:rsidR="0040791A">
        <w:t xml:space="preserve"> sonuçları</w:t>
      </w:r>
      <w:bookmarkEnd w:id="76"/>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5"/>
        <w:gridCol w:w="915"/>
        <w:gridCol w:w="756"/>
        <w:gridCol w:w="1426"/>
        <w:gridCol w:w="853"/>
        <w:gridCol w:w="566"/>
        <w:gridCol w:w="1326"/>
        <w:gridCol w:w="716"/>
        <w:gridCol w:w="612"/>
        <w:gridCol w:w="15"/>
      </w:tblGrid>
      <w:tr w:rsidR="00F822F8" w:rsidRPr="0040791A" w14:paraId="6F1F18CE" w14:textId="77777777" w:rsidTr="009C0FEC">
        <w:trPr>
          <w:gridAfter w:val="1"/>
          <w:wAfter w:w="11" w:type="pct"/>
          <w:trHeight w:val="338"/>
        </w:trPr>
        <w:tc>
          <w:tcPr>
            <w:tcW w:w="1683" w:type="pct"/>
            <w:gridSpan w:val="3"/>
            <w:vMerge w:val="restart"/>
            <w:tcBorders>
              <w:top w:val="single" w:sz="4" w:space="0" w:color="auto"/>
              <w:bottom w:val="nil"/>
            </w:tcBorders>
          </w:tcPr>
          <w:p w14:paraId="04018FBE" w14:textId="77777777" w:rsidR="00F822F8" w:rsidRPr="0040791A" w:rsidRDefault="00F822F8" w:rsidP="0040791A">
            <w:pPr>
              <w:pStyle w:val="GvdeMetni"/>
              <w:jc w:val="both"/>
              <w:rPr>
                <w:b/>
                <w:sz w:val="20"/>
                <w:szCs w:val="20"/>
              </w:rPr>
            </w:pPr>
            <w:r w:rsidRPr="0040791A">
              <w:rPr>
                <w:b/>
                <w:sz w:val="20"/>
                <w:szCs w:val="20"/>
              </w:rPr>
              <w:t xml:space="preserve">Rast Ölçüm        </w:t>
            </w:r>
          </w:p>
          <w:p w14:paraId="4AF41C0D" w14:textId="77777777" w:rsidR="00F822F8" w:rsidRPr="0040791A" w:rsidRDefault="00F822F8" w:rsidP="0040791A">
            <w:pPr>
              <w:pStyle w:val="GvdeMetni"/>
              <w:jc w:val="both"/>
              <w:rPr>
                <w:b/>
                <w:sz w:val="20"/>
                <w:szCs w:val="20"/>
              </w:rPr>
            </w:pPr>
            <w:r w:rsidRPr="0040791A">
              <w:rPr>
                <w:b/>
                <w:sz w:val="20"/>
                <w:szCs w:val="20"/>
              </w:rPr>
              <w:t xml:space="preserve">Parametreleri   </w:t>
            </w:r>
          </w:p>
          <w:p w14:paraId="11E50920" w14:textId="77777777" w:rsidR="00462456" w:rsidRPr="0040791A" w:rsidRDefault="00F822F8" w:rsidP="0040791A">
            <w:pPr>
              <w:pStyle w:val="GvdeMetni"/>
              <w:jc w:val="both"/>
              <w:rPr>
                <w:b/>
                <w:sz w:val="20"/>
                <w:szCs w:val="20"/>
              </w:rPr>
            </w:pPr>
            <w:r w:rsidRPr="0040791A">
              <w:rPr>
                <w:b/>
                <w:sz w:val="20"/>
                <w:szCs w:val="20"/>
              </w:rPr>
              <w:t xml:space="preserve">                           </w:t>
            </w:r>
          </w:p>
          <w:p w14:paraId="1A9BC168" w14:textId="5C73BDAE" w:rsidR="00F822F8" w:rsidRPr="0040791A" w:rsidRDefault="00462456" w:rsidP="0040791A">
            <w:pPr>
              <w:pStyle w:val="GvdeMetni"/>
              <w:jc w:val="both"/>
              <w:rPr>
                <w:sz w:val="20"/>
                <w:szCs w:val="20"/>
              </w:rPr>
            </w:pPr>
            <w:r w:rsidRPr="0040791A">
              <w:rPr>
                <w:b/>
                <w:sz w:val="20"/>
                <w:szCs w:val="20"/>
              </w:rPr>
              <w:t xml:space="preserve">    </w:t>
            </w:r>
            <w:r w:rsidR="0040791A">
              <w:rPr>
                <w:b/>
                <w:sz w:val="20"/>
                <w:szCs w:val="20"/>
              </w:rPr>
              <w:t xml:space="preserve">                   </w:t>
            </w:r>
            <w:r w:rsidRPr="0040791A">
              <w:rPr>
                <w:b/>
                <w:sz w:val="20"/>
                <w:szCs w:val="20"/>
              </w:rPr>
              <w:t>Grup                                      n</w:t>
            </w:r>
          </w:p>
        </w:tc>
        <w:tc>
          <w:tcPr>
            <w:tcW w:w="1712" w:type="pct"/>
            <w:gridSpan w:val="3"/>
            <w:tcBorders>
              <w:top w:val="single" w:sz="4" w:space="0" w:color="auto"/>
              <w:bottom w:val="nil"/>
            </w:tcBorders>
          </w:tcPr>
          <w:p w14:paraId="64576FC5" w14:textId="77777777" w:rsidR="00F822F8" w:rsidRPr="0040791A" w:rsidRDefault="00F822F8" w:rsidP="0040791A">
            <w:pPr>
              <w:pStyle w:val="GvdeMetni"/>
              <w:jc w:val="both"/>
              <w:rPr>
                <w:sz w:val="20"/>
                <w:szCs w:val="20"/>
              </w:rPr>
            </w:pPr>
            <w:r w:rsidRPr="0040791A">
              <w:rPr>
                <w:sz w:val="20"/>
                <w:szCs w:val="20"/>
              </w:rPr>
              <w:t xml:space="preserve">                     Ön test</w:t>
            </w:r>
          </w:p>
        </w:tc>
        <w:tc>
          <w:tcPr>
            <w:tcW w:w="1594" w:type="pct"/>
            <w:gridSpan w:val="3"/>
            <w:tcBorders>
              <w:top w:val="single" w:sz="4" w:space="0" w:color="auto"/>
              <w:bottom w:val="nil"/>
            </w:tcBorders>
          </w:tcPr>
          <w:p w14:paraId="0967D33A" w14:textId="77777777" w:rsidR="00F822F8" w:rsidRPr="0040791A" w:rsidRDefault="00F822F8" w:rsidP="0040791A">
            <w:pPr>
              <w:pStyle w:val="GvdeMetni"/>
              <w:jc w:val="both"/>
              <w:rPr>
                <w:sz w:val="20"/>
                <w:szCs w:val="20"/>
              </w:rPr>
            </w:pPr>
            <w:r w:rsidRPr="0040791A">
              <w:rPr>
                <w:sz w:val="20"/>
                <w:szCs w:val="20"/>
              </w:rPr>
              <w:t xml:space="preserve">                 Son test</w:t>
            </w:r>
          </w:p>
        </w:tc>
      </w:tr>
      <w:tr w:rsidR="001947BC" w:rsidRPr="0040791A" w14:paraId="4D4AD561" w14:textId="77777777" w:rsidTr="009C0FEC">
        <w:trPr>
          <w:trHeight w:val="351"/>
        </w:trPr>
        <w:tc>
          <w:tcPr>
            <w:tcW w:w="1683" w:type="pct"/>
            <w:gridSpan w:val="3"/>
            <w:vMerge/>
            <w:tcBorders>
              <w:top w:val="nil"/>
              <w:bottom w:val="single" w:sz="4" w:space="0" w:color="auto"/>
            </w:tcBorders>
          </w:tcPr>
          <w:p w14:paraId="170794A5" w14:textId="77777777" w:rsidR="005A13C6" w:rsidRPr="0040791A" w:rsidRDefault="005A13C6" w:rsidP="0040791A">
            <w:pPr>
              <w:pStyle w:val="GvdeMetni"/>
              <w:jc w:val="both"/>
              <w:rPr>
                <w:b/>
                <w:sz w:val="20"/>
                <w:szCs w:val="20"/>
              </w:rPr>
            </w:pPr>
          </w:p>
        </w:tc>
        <w:tc>
          <w:tcPr>
            <w:tcW w:w="845" w:type="pct"/>
            <w:tcBorders>
              <w:top w:val="nil"/>
              <w:bottom w:val="single" w:sz="4" w:space="0" w:color="auto"/>
            </w:tcBorders>
          </w:tcPr>
          <w:p w14:paraId="18DE3085" w14:textId="77777777" w:rsidR="005A13C6" w:rsidRPr="0040791A" w:rsidRDefault="005A13C6" w:rsidP="0040791A">
            <w:pPr>
              <w:pStyle w:val="GvdeMetni"/>
              <w:jc w:val="both"/>
              <w:rPr>
                <w:sz w:val="20"/>
                <w:szCs w:val="20"/>
              </w:rPr>
            </w:pPr>
            <w:proofErr w:type="gramStart"/>
            <w:r w:rsidRPr="0040791A">
              <w:rPr>
                <w:sz w:val="20"/>
                <w:szCs w:val="20"/>
              </w:rPr>
              <w:t>x</w:t>
            </w:r>
            <w:proofErr w:type="gramEnd"/>
            <w:r w:rsidRPr="0040791A">
              <w:rPr>
                <w:sz w:val="20"/>
                <w:szCs w:val="20"/>
              </w:rPr>
              <w:t>̄±ss</w:t>
            </w:r>
          </w:p>
        </w:tc>
        <w:tc>
          <w:tcPr>
            <w:tcW w:w="531" w:type="pct"/>
            <w:tcBorders>
              <w:top w:val="nil"/>
              <w:bottom w:val="single" w:sz="4" w:space="0" w:color="auto"/>
            </w:tcBorders>
          </w:tcPr>
          <w:p w14:paraId="1EF82919" w14:textId="77777777" w:rsidR="005A13C6" w:rsidRPr="0040791A" w:rsidRDefault="005A13C6" w:rsidP="0040791A">
            <w:pPr>
              <w:pStyle w:val="GvdeMetni"/>
              <w:jc w:val="both"/>
              <w:rPr>
                <w:sz w:val="20"/>
                <w:szCs w:val="20"/>
              </w:rPr>
            </w:pPr>
            <w:r w:rsidRPr="0040791A">
              <w:rPr>
                <w:sz w:val="20"/>
                <w:szCs w:val="20"/>
              </w:rPr>
              <w:t>kikare</w:t>
            </w:r>
          </w:p>
        </w:tc>
        <w:tc>
          <w:tcPr>
            <w:tcW w:w="335" w:type="pct"/>
            <w:tcBorders>
              <w:top w:val="nil"/>
              <w:bottom w:val="single" w:sz="4" w:space="0" w:color="auto"/>
            </w:tcBorders>
          </w:tcPr>
          <w:p w14:paraId="314D6233" w14:textId="77777777" w:rsidR="005A13C6" w:rsidRPr="0040791A" w:rsidRDefault="005A13C6" w:rsidP="0040791A">
            <w:pPr>
              <w:pStyle w:val="GvdeMetni"/>
              <w:jc w:val="both"/>
              <w:rPr>
                <w:sz w:val="20"/>
                <w:szCs w:val="20"/>
              </w:rPr>
            </w:pPr>
            <w:proofErr w:type="gramStart"/>
            <w:r w:rsidRPr="0040791A">
              <w:rPr>
                <w:sz w:val="20"/>
                <w:szCs w:val="20"/>
              </w:rPr>
              <w:t>p</w:t>
            </w:r>
            <w:proofErr w:type="gramEnd"/>
          </w:p>
        </w:tc>
        <w:tc>
          <w:tcPr>
            <w:tcW w:w="786" w:type="pct"/>
            <w:tcBorders>
              <w:top w:val="nil"/>
              <w:bottom w:val="single" w:sz="4" w:space="0" w:color="auto"/>
            </w:tcBorders>
          </w:tcPr>
          <w:p w14:paraId="00BD0843" w14:textId="77777777" w:rsidR="005A13C6" w:rsidRPr="0040791A" w:rsidRDefault="005A13C6" w:rsidP="0040791A">
            <w:pPr>
              <w:pStyle w:val="GvdeMetni"/>
              <w:jc w:val="both"/>
              <w:rPr>
                <w:sz w:val="20"/>
                <w:szCs w:val="20"/>
              </w:rPr>
            </w:pPr>
            <w:proofErr w:type="gramStart"/>
            <w:r w:rsidRPr="0040791A">
              <w:rPr>
                <w:sz w:val="20"/>
                <w:szCs w:val="20"/>
              </w:rPr>
              <w:t>x</w:t>
            </w:r>
            <w:proofErr w:type="gramEnd"/>
            <w:r w:rsidRPr="0040791A">
              <w:rPr>
                <w:sz w:val="20"/>
                <w:szCs w:val="20"/>
              </w:rPr>
              <w:t>̄±ss</w:t>
            </w:r>
          </w:p>
        </w:tc>
        <w:tc>
          <w:tcPr>
            <w:tcW w:w="424" w:type="pct"/>
            <w:tcBorders>
              <w:top w:val="nil"/>
              <w:bottom w:val="single" w:sz="4" w:space="0" w:color="auto"/>
            </w:tcBorders>
          </w:tcPr>
          <w:p w14:paraId="6EF29B9F" w14:textId="77777777" w:rsidR="005A13C6" w:rsidRPr="0040791A" w:rsidRDefault="005A13C6" w:rsidP="0040791A">
            <w:pPr>
              <w:pStyle w:val="GvdeMetni"/>
              <w:jc w:val="both"/>
              <w:rPr>
                <w:sz w:val="20"/>
                <w:szCs w:val="20"/>
              </w:rPr>
            </w:pPr>
            <w:r w:rsidRPr="0040791A">
              <w:rPr>
                <w:sz w:val="20"/>
                <w:szCs w:val="20"/>
              </w:rPr>
              <w:t>kikare</w:t>
            </w:r>
          </w:p>
        </w:tc>
        <w:tc>
          <w:tcPr>
            <w:tcW w:w="395" w:type="pct"/>
            <w:gridSpan w:val="2"/>
            <w:tcBorders>
              <w:top w:val="nil"/>
              <w:bottom w:val="single" w:sz="4" w:space="0" w:color="auto"/>
            </w:tcBorders>
          </w:tcPr>
          <w:p w14:paraId="6C49262F" w14:textId="77777777" w:rsidR="005A13C6" w:rsidRPr="0040791A" w:rsidRDefault="005A13C6" w:rsidP="0040791A">
            <w:pPr>
              <w:pStyle w:val="GvdeMetni"/>
              <w:jc w:val="both"/>
              <w:rPr>
                <w:sz w:val="20"/>
                <w:szCs w:val="20"/>
              </w:rPr>
            </w:pPr>
            <w:proofErr w:type="gramStart"/>
            <w:r w:rsidRPr="0040791A">
              <w:rPr>
                <w:sz w:val="20"/>
                <w:szCs w:val="20"/>
              </w:rPr>
              <w:t>p</w:t>
            </w:r>
            <w:proofErr w:type="gramEnd"/>
          </w:p>
        </w:tc>
      </w:tr>
      <w:tr w:rsidR="001947BC" w:rsidRPr="0040791A" w14:paraId="5A8ABAED" w14:textId="77777777" w:rsidTr="009C0FEC">
        <w:tc>
          <w:tcPr>
            <w:tcW w:w="642" w:type="pct"/>
            <w:vMerge w:val="restart"/>
            <w:tcBorders>
              <w:top w:val="single" w:sz="4" w:space="0" w:color="auto"/>
            </w:tcBorders>
          </w:tcPr>
          <w:p w14:paraId="60B0EE2D" w14:textId="77777777" w:rsidR="00F822F8" w:rsidRPr="0040791A" w:rsidRDefault="009C3318" w:rsidP="0040791A">
            <w:pPr>
              <w:pStyle w:val="GvdeMetni"/>
              <w:jc w:val="both"/>
              <w:rPr>
                <w:sz w:val="20"/>
                <w:szCs w:val="20"/>
              </w:rPr>
            </w:pPr>
            <w:r w:rsidRPr="0040791A">
              <w:rPr>
                <w:sz w:val="20"/>
                <w:szCs w:val="20"/>
              </w:rPr>
              <w:t>Zirve Güç (watt)</w:t>
            </w:r>
          </w:p>
        </w:tc>
        <w:tc>
          <w:tcPr>
            <w:tcW w:w="569" w:type="pct"/>
            <w:tcBorders>
              <w:top w:val="single" w:sz="4" w:space="0" w:color="auto"/>
            </w:tcBorders>
          </w:tcPr>
          <w:p w14:paraId="7EAE1155" w14:textId="77777777" w:rsidR="00F822F8" w:rsidRPr="0040791A" w:rsidRDefault="00F822F8" w:rsidP="0040791A">
            <w:pPr>
              <w:pStyle w:val="GvdeMetni"/>
              <w:jc w:val="both"/>
              <w:rPr>
                <w:sz w:val="20"/>
                <w:szCs w:val="20"/>
              </w:rPr>
            </w:pPr>
            <w:r w:rsidRPr="0040791A">
              <w:rPr>
                <w:sz w:val="20"/>
                <w:szCs w:val="20"/>
              </w:rPr>
              <w:t xml:space="preserve">Deney3 </w:t>
            </w:r>
          </w:p>
        </w:tc>
        <w:tc>
          <w:tcPr>
            <w:tcW w:w="472" w:type="pct"/>
            <w:tcBorders>
              <w:top w:val="single" w:sz="4" w:space="0" w:color="auto"/>
            </w:tcBorders>
          </w:tcPr>
          <w:p w14:paraId="76DBD3AD" w14:textId="77777777" w:rsidR="00F822F8" w:rsidRPr="0040791A" w:rsidRDefault="00F822F8" w:rsidP="0040791A">
            <w:pPr>
              <w:pStyle w:val="GvdeMetni"/>
              <w:jc w:val="both"/>
              <w:rPr>
                <w:sz w:val="20"/>
                <w:szCs w:val="20"/>
              </w:rPr>
            </w:pPr>
            <w:r w:rsidRPr="0040791A">
              <w:rPr>
                <w:sz w:val="20"/>
                <w:szCs w:val="20"/>
              </w:rPr>
              <w:t>9</w:t>
            </w:r>
          </w:p>
        </w:tc>
        <w:tc>
          <w:tcPr>
            <w:tcW w:w="845" w:type="pct"/>
            <w:tcBorders>
              <w:top w:val="single" w:sz="4" w:space="0" w:color="auto"/>
            </w:tcBorders>
          </w:tcPr>
          <w:p w14:paraId="6A547FF8" w14:textId="77777777" w:rsidR="00F822F8" w:rsidRPr="0040791A" w:rsidRDefault="00F822F8" w:rsidP="0040791A">
            <w:pPr>
              <w:pStyle w:val="GvdeMetni"/>
              <w:rPr>
                <w:b/>
                <w:sz w:val="20"/>
                <w:szCs w:val="20"/>
              </w:rPr>
            </w:pPr>
            <w:r w:rsidRPr="0040791A">
              <w:rPr>
                <w:sz w:val="20"/>
                <w:szCs w:val="20"/>
              </w:rPr>
              <w:t>233,66</w:t>
            </w:r>
            <w:r w:rsidRPr="0040791A">
              <w:rPr>
                <w:b/>
                <w:sz w:val="20"/>
                <w:szCs w:val="20"/>
              </w:rPr>
              <w:t>±</w:t>
            </w:r>
            <w:r w:rsidRPr="0040791A">
              <w:rPr>
                <w:sz w:val="20"/>
                <w:szCs w:val="20"/>
              </w:rPr>
              <w:t>62,79</w:t>
            </w:r>
          </w:p>
          <w:p w14:paraId="46BE2B21" w14:textId="77777777" w:rsidR="00F822F8" w:rsidRPr="0040791A" w:rsidRDefault="00F822F8" w:rsidP="0040791A">
            <w:pPr>
              <w:pStyle w:val="GvdeMetni"/>
              <w:jc w:val="both"/>
              <w:rPr>
                <w:sz w:val="20"/>
                <w:szCs w:val="20"/>
              </w:rPr>
            </w:pPr>
          </w:p>
        </w:tc>
        <w:tc>
          <w:tcPr>
            <w:tcW w:w="531" w:type="pct"/>
            <w:vMerge w:val="restart"/>
            <w:tcBorders>
              <w:top w:val="single" w:sz="4" w:space="0" w:color="auto"/>
            </w:tcBorders>
          </w:tcPr>
          <w:p w14:paraId="08896942" w14:textId="77777777" w:rsidR="00F822F8" w:rsidRPr="0040791A" w:rsidRDefault="00F822F8" w:rsidP="0040791A">
            <w:pPr>
              <w:pStyle w:val="GvdeMetni"/>
              <w:jc w:val="both"/>
              <w:rPr>
                <w:sz w:val="20"/>
                <w:szCs w:val="20"/>
              </w:rPr>
            </w:pPr>
          </w:p>
          <w:p w14:paraId="1A97BB68" w14:textId="77777777" w:rsidR="00F822F8" w:rsidRPr="0040791A" w:rsidRDefault="00F822F8" w:rsidP="0040791A">
            <w:pPr>
              <w:pStyle w:val="GvdeMetni"/>
              <w:jc w:val="both"/>
              <w:rPr>
                <w:sz w:val="20"/>
                <w:szCs w:val="20"/>
              </w:rPr>
            </w:pPr>
          </w:p>
          <w:p w14:paraId="49FD419F" w14:textId="77777777" w:rsidR="00F822F8" w:rsidRPr="0040791A" w:rsidRDefault="00F822F8" w:rsidP="0040791A">
            <w:pPr>
              <w:pStyle w:val="GvdeMetni"/>
              <w:jc w:val="both"/>
              <w:rPr>
                <w:sz w:val="20"/>
                <w:szCs w:val="20"/>
              </w:rPr>
            </w:pPr>
          </w:p>
          <w:p w14:paraId="13CB5D7C" w14:textId="77777777" w:rsidR="00F822F8" w:rsidRPr="0040791A" w:rsidRDefault="00F822F8" w:rsidP="0040791A">
            <w:pPr>
              <w:pStyle w:val="GvdeMetni"/>
              <w:jc w:val="both"/>
              <w:rPr>
                <w:sz w:val="20"/>
                <w:szCs w:val="20"/>
              </w:rPr>
            </w:pPr>
            <w:r w:rsidRPr="0040791A">
              <w:rPr>
                <w:sz w:val="20"/>
                <w:szCs w:val="20"/>
              </w:rPr>
              <w:t>2,12</w:t>
            </w:r>
          </w:p>
        </w:tc>
        <w:tc>
          <w:tcPr>
            <w:tcW w:w="335" w:type="pct"/>
            <w:vMerge w:val="restart"/>
            <w:tcBorders>
              <w:top w:val="single" w:sz="4" w:space="0" w:color="auto"/>
            </w:tcBorders>
          </w:tcPr>
          <w:p w14:paraId="7BCE2706" w14:textId="77777777" w:rsidR="00F822F8" w:rsidRPr="0040791A" w:rsidRDefault="00F822F8" w:rsidP="0040791A">
            <w:pPr>
              <w:pStyle w:val="GvdeMetni"/>
              <w:jc w:val="both"/>
              <w:rPr>
                <w:sz w:val="20"/>
                <w:szCs w:val="20"/>
              </w:rPr>
            </w:pPr>
          </w:p>
          <w:p w14:paraId="2EBC0E3D" w14:textId="77777777" w:rsidR="00F822F8" w:rsidRPr="0040791A" w:rsidRDefault="00F822F8" w:rsidP="0040791A">
            <w:pPr>
              <w:pStyle w:val="GvdeMetni"/>
              <w:jc w:val="both"/>
              <w:rPr>
                <w:sz w:val="20"/>
                <w:szCs w:val="20"/>
              </w:rPr>
            </w:pPr>
          </w:p>
          <w:p w14:paraId="7F7AF3C7" w14:textId="77777777" w:rsidR="00F822F8" w:rsidRPr="0040791A" w:rsidRDefault="00F822F8" w:rsidP="0040791A">
            <w:pPr>
              <w:pStyle w:val="GvdeMetni"/>
              <w:jc w:val="both"/>
              <w:rPr>
                <w:sz w:val="20"/>
                <w:szCs w:val="20"/>
              </w:rPr>
            </w:pPr>
          </w:p>
          <w:p w14:paraId="2AE70D49" w14:textId="77777777" w:rsidR="00F822F8" w:rsidRPr="0040791A" w:rsidRDefault="00F822F8" w:rsidP="0040791A">
            <w:pPr>
              <w:pStyle w:val="GvdeMetni"/>
              <w:jc w:val="both"/>
              <w:rPr>
                <w:sz w:val="20"/>
                <w:szCs w:val="20"/>
              </w:rPr>
            </w:pPr>
            <w:r w:rsidRPr="0040791A">
              <w:rPr>
                <w:sz w:val="20"/>
                <w:szCs w:val="20"/>
              </w:rPr>
              <w:t>0,34</w:t>
            </w:r>
          </w:p>
        </w:tc>
        <w:tc>
          <w:tcPr>
            <w:tcW w:w="786" w:type="pct"/>
            <w:tcBorders>
              <w:top w:val="single" w:sz="4" w:space="0" w:color="auto"/>
            </w:tcBorders>
          </w:tcPr>
          <w:p w14:paraId="7CF563E3" w14:textId="77777777" w:rsidR="00F822F8" w:rsidRPr="0040791A" w:rsidRDefault="00F822F8" w:rsidP="0040791A">
            <w:pPr>
              <w:pStyle w:val="GvdeMetni"/>
              <w:jc w:val="both"/>
              <w:rPr>
                <w:sz w:val="20"/>
                <w:szCs w:val="20"/>
              </w:rPr>
            </w:pPr>
            <w:r w:rsidRPr="0040791A">
              <w:rPr>
                <w:sz w:val="20"/>
                <w:szCs w:val="20"/>
              </w:rPr>
              <w:t>254,22±54,32</w:t>
            </w:r>
          </w:p>
        </w:tc>
        <w:tc>
          <w:tcPr>
            <w:tcW w:w="424" w:type="pct"/>
            <w:vMerge w:val="restart"/>
            <w:tcBorders>
              <w:top w:val="single" w:sz="4" w:space="0" w:color="auto"/>
            </w:tcBorders>
          </w:tcPr>
          <w:p w14:paraId="6D05E868" w14:textId="77777777" w:rsidR="00F822F8" w:rsidRPr="0040791A" w:rsidRDefault="00F822F8" w:rsidP="0040791A">
            <w:pPr>
              <w:pStyle w:val="GvdeMetni"/>
              <w:jc w:val="both"/>
              <w:rPr>
                <w:sz w:val="20"/>
                <w:szCs w:val="20"/>
              </w:rPr>
            </w:pPr>
          </w:p>
          <w:p w14:paraId="16B1E22F" w14:textId="77777777" w:rsidR="00F822F8" w:rsidRPr="0040791A" w:rsidRDefault="00F822F8" w:rsidP="0040791A">
            <w:pPr>
              <w:pStyle w:val="GvdeMetni"/>
              <w:jc w:val="both"/>
              <w:rPr>
                <w:sz w:val="20"/>
                <w:szCs w:val="20"/>
              </w:rPr>
            </w:pPr>
          </w:p>
          <w:p w14:paraId="413ED70D" w14:textId="77777777" w:rsidR="00F822F8" w:rsidRPr="0040791A" w:rsidRDefault="00F822F8" w:rsidP="0040791A">
            <w:pPr>
              <w:pStyle w:val="GvdeMetni"/>
              <w:jc w:val="both"/>
              <w:rPr>
                <w:sz w:val="20"/>
                <w:szCs w:val="20"/>
              </w:rPr>
            </w:pPr>
          </w:p>
          <w:p w14:paraId="22CCED7C" w14:textId="77777777" w:rsidR="00F822F8" w:rsidRPr="0040791A" w:rsidRDefault="00F822F8" w:rsidP="0040791A">
            <w:pPr>
              <w:pStyle w:val="GvdeMetni"/>
              <w:jc w:val="both"/>
              <w:rPr>
                <w:sz w:val="20"/>
                <w:szCs w:val="20"/>
              </w:rPr>
            </w:pPr>
            <w:r w:rsidRPr="0040791A">
              <w:rPr>
                <w:sz w:val="20"/>
                <w:szCs w:val="20"/>
              </w:rPr>
              <w:t>3,58</w:t>
            </w:r>
          </w:p>
        </w:tc>
        <w:tc>
          <w:tcPr>
            <w:tcW w:w="395" w:type="pct"/>
            <w:gridSpan w:val="2"/>
            <w:vMerge w:val="restart"/>
            <w:tcBorders>
              <w:top w:val="single" w:sz="4" w:space="0" w:color="auto"/>
            </w:tcBorders>
          </w:tcPr>
          <w:p w14:paraId="2ABF66C5" w14:textId="77777777" w:rsidR="00F822F8" w:rsidRPr="0040791A" w:rsidRDefault="00F822F8" w:rsidP="0040791A">
            <w:pPr>
              <w:pStyle w:val="GvdeMetni"/>
              <w:jc w:val="both"/>
              <w:rPr>
                <w:sz w:val="20"/>
                <w:szCs w:val="20"/>
              </w:rPr>
            </w:pPr>
          </w:p>
          <w:p w14:paraId="0BD65A4D" w14:textId="77777777" w:rsidR="00F822F8" w:rsidRPr="0040791A" w:rsidRDefault="00F822F8" w:rsidP="0040791A">
            <w:pPr>
              <w:pStyle w:val="GvdeMetni"/>
              <w:jc w:val="both"/>
              <w:rPr>
                <w:sz w:val="20"/>
                <w:szCs w:val="20"/>
              </w:rPr>
            </w:pPr>
          </w:p>
          <w:p w14:paraId="3953016F" w14:textId="77777777" w:rsidR="00F822F8" w:rsidRPr="0040791A" w:rsidRDefault="00F822F8" w:rsidP="0040791A">
            <w:pPr>
              <w:pStyle w:val="GvdeMetni"/>
              <w:jc w:val="both"/>
              <w:rPr>
                <w:sz w:val="20"/>
                <w:szCs w:val="20"/>
              </w:rPr>
            </w:pPr>
          </w:p>
          <w:p w14:paraId="406AC169" w14:textId="77777777" w:rsidR="00F822F8" w:rsidRPr="0040791A" w:rsidRDefault="00F822F8" w:rsidP="0040791A">
            <w:pPr>
              <w:pStyle w:val="GvdeMetni"/>
              <w:jc w:val="both"/>
              <w:rPr>
                <w:sz w:val="20"/>
                <w:szCs w:val="20"/>
              </w:rPr>
            </w:pPr>
            <w:r w:rsidRPr="0040791A">
              <w:rPr>
                <w:sz w:val="20"/>
                <w:szCs w:val="20"/>
              </w:rPr>
              <w:t>0,16</w:t>
            </w:r>
          </w:p>
        </w:tc>
      </w:tr>
      <w:tr w:rsidR="001947BC" w:rsidRPr="0040791A" w14:paraId="1AB52B40" w14:textId="77777777" w:rsidTr="009C0FEC">
        <w:tc>
          <w:tcPr>
            <w:tcW w:w="642" w:type="pct"/>
            <w:vMerge/>
          </w:tcPr>
          <w:p w14:paraId="1731F183" w14:textId="77777777" w:rsidR="00F822F8" w:rsidRPr="0040791A" w:rsidRDefault="00F822F8" w:rsidP="0040791A">
            <w:pPr>
              <w:pStyle w:val="GvdeMetni"/>
              <w:jc w:val="both"/>
              <w:rPr>
                <w:sz w:val="20"/>
                <w:szCs w:val="20"/>
              </w:rPr>
            </w:pPr>
          </w:p>
        </w:tc>
        <w:tc>
          <w:tcPr>
            <w:tcW w:w="569" w:type="pct"/>
          </w:tcPr>
          <w:p w14:paraId="720AF924" w14:textId="77777777" w:rsidR="00F822F8" w:rsidRPr="0040791A" w:rsidRDefault="00F822F8" w:rsidP="0040791A">
            <w:pPr>
              <w:pStyle w:val="GvdeMetni"/>
              <w:jc w:val="both"/>
              <w:rPr>
                <w:sz w:val="20"/>
                <w:szCs w:val="20"/>
              </w:rPr>
            </w:pPr>
            <w:r w:rsidRPr="0040791A">
              <w:rPr>
                <w:sz w:val="20"/>
                <w:szCs w:val="20"/>
              </w:rPr>
              <w:t xml:space="preserve">Deney1 </w:t>
            </w:r>
          </w:p>
        </w:tc>
        <w:tc>
          <w:tcPr>
            <w:tcW w:w="472" w:type="pct"/>
          </w:tcPr>
          <w:p w14:paraId="2A04D004" w14:textId="77777777" w:rsidR="00F822F8" w:rsidRPr="0040791A" w:rsidRDefault="00F822F8" w:rsidP="0040791A">
            <w:pPr>
              <w:pStyle w:val="GvdeMetni"/>
              <w:jc w:val="both"/>
              <w:rPr>
                <w:sz w:val="20"/>
                <w:szCs w:val="20"/>
              </w:rPr>
            </w:pPr>
            <w:r w:rsidRPr="0040791A">
              <w:rPr>
                <w:sz w:val="20"/>
                <w:szCs w:val="20"/>
              </w:rPr>
              <w:t>10</w:t>
            </w:r>
          </w:p>
        </w:tc>
        <w:tc>
          <w:tcPr>
            <w:tcW w:w="845" w:type="pct"/>
          </w:tcPr>
          <w:p w14:paraId="15ACFFB3" w14:textId="77777777" w:rsidR="00F822F8" w:rsidRPr="0040791A" w:rsidRDefault="00F822F8" w:rsidP="0040791A">
            <w:pPr>
              <w:pStyle w:val="GvdeMetni"/>
              <w:jc w:val="both"/>
              <w:rPr>
                <w:sz w:val="20"/>
                <w:szCs w:val="20"/>
              </w:rPr>
            </w:pPr>
            <w:r w:rsidRPr="0040791A">
              <w:rPr>
                <w:sz w:val="20"/>
                <w:szCs w:val="20"/>
              </w:rPr>
              <w:t>188,70</w:t>
            </w:r>
            <w:r w:rsidRPr="0040791A">
              <w:rPr>
                <w:b/>
                <w:sz w:val="20"/>
                <w:szCs w:val="20"/>
              </w:rPr>
              <w:t>±</w:t>
            </w:r>
            <w:r w:rsidRPr="0040791A">
              <w:rPr>
                <w:sz w:val="20"/>
                <w:szCs w:val="20"/>
              </w:rPr>
              <w:t>64,69</w:t>
            </w:r>
          </w:p>
          <w:p w14:paraId="28DA2C21" w14:textId="77777777" w:rsidR="00F822F8" w:rsidRPr="0040791A" w:rsidRDefault="00F822F8" w:rsidP="0040791A">
            <w:pPr>
              <w:pStyle w:val="GvdeMetni"/>
              <w:jc w:val="both"/>
              <w:rPr>
                <w:sz w:val="20"/>
                <w:szCs w:val="20"/>
              </w:rPr>
            </w:pPr>
          </w:p>
        </w:tc>
        <w:tc>
          <w:tcPr>
            <w:tcW w:w="531" w:type="pct"/>
            <w:vMerge/>
          </w:tcPr>
          <w:p w14:paraId="54DBA702" w14:textId="77777777" w:rsidR="00F822F8" w:rsidRPr="0040791A" w:rsidRDefault="00F822F8" w:rsidP="0040791A">
            <w:pPr>
              <w:pStyle w:val="GvdeMetni"/>
              <w:jc w:val="both"/>
              <w:rPr>
                <w:sz w:val="20"/>
                <w:szCs w:val="20"/>
              </w:rPr>
            </w:pPr>
          </w:p>
        </w:tc>
        <w:tc>
          <w:tcPr>
            <w:tcW w:w="335" w:type="pct"/>
            <w:vMerge/>
          </w:tcPr>
          <w:p w14:paraId="09A2DA56" w14:textId="77777777" w:rsidR="00F822F8" w:rsidRPr="0040791A" w:rsidRDefault="00F822F8" w:rsidP="0040791A">
            <w:pPr>
              <w:pStyle w:val="GvdeMetni"/>
              <w:jc w:val="both"/>
              <w:rPr>
                <w:sz w:val="20"/>
                <w:szCs w:val="20"/>
              </w:rPr>
            </w:pPr>
          </w:p>
        </w:tc>
        <w:tc>
          <w:tcPr>
            <w:tcW w:w="786" w:type="pct"/>
          </w:tcPr>
          <w:p w14:paraId="479ECA37" w14:textId="77777777" w:rsidR="00F822F8" w:rsidRPr="0040791A" w:rsidRDefault="00F822F8" w:rsidP="0040791A">
            <w:pPr>
              <w:pStyle w:val="GvdeMetni"/>
              <w:jc w:val="both"/>
              <w:rPr>
                <w:sz w:val="20"/>
                <w:szCs w:val="20"/>
              </w:rPr>
            </w:pPr>
            <w:r w:rsidRPr="0040791A">
              <w:rPr>
                <w:sz w:val="20"/>
                <w:szCs w:val="20"/>
              </w:rPr>
              <w:t>206,30±59,66</w:t>
            </w:r>
          </w:p>
        </w:tc>
        <w:tc>
          <w:tcPr>
            <w:tcW w:w="424" w:type="pct"/>
            <w:vMerge/>
          </w:tcPr>
          <w:p w14:paraId="31C089EE" w14:textId="77777777" w:rsidR="00F822F8" w:rsidRPr="0040791A" w:rsidRDefault="00F822F8" w:rsidP="0040791A">
            <w:pPr>
              <w:pStyle w:val="GvdeMetni"/>
              <w:jc w:val="both"/>
              <w:rPr>
                <w:sz w:val="20"/>
                <w:szCs w:val="20"/>
              </w:rPr>
            </w:pPr>
          </w:p>
        </w:tc>
        <w:tc>
          <w:tcPr>
            <w:tcW w:w="395" w:type="pct"/>
            <w:gridSpan w:val="2"/>
            <w:vMerge/>
          </w:tcPr>
          <w:p w14:paraId="42784328" w14:textId="77777777" w:rsidR="00F822F8" w:rsidRPr="0040791A" w:rsidRDefault="00F822F8" w:rsidP="0040791A">
            <w:pPr>
              <w:pStyle w:val="GvdeMetni"/>
              <w:jc w:val="both"/>
              <w:rPr>
                <w:sz w:val="20"/>
                <w:szCs w:val="20"/>
              </w:rPr>
            </w:pPr>
          </w:p>
        </w:tc>
      </w:tr>
      <w:tr w:rsidR="001947BC" w:rsidRPr="0040791A" w14:paraId="1A12D38A" w14:textId="77777777" w:rsidTr="009C0FEC">
        <w:tc>
          <w:tcPr>
            <w:tcW w:w="642" w:type="pct"/>
            <w:vMerge/>
          </w:tcPr>
          <w:p w14:paraId="3349084C" w14:textId="77777777" w:rsidR="00F822F8" w:rsidRPr="0040791A" w:rsidRDefault="00F822F8" w:rsidP="0040791A">
            <w:pPr>
              <w:pStyle w:val="GvdeMetni"/>
              <w:jc w:val="both"/>
              <w:rPr>
                <w:sz w:val="20"/>
                <w:szCs w:val="20"/>
              </w:rPr>
            </w:pPr>
          </w:p>
        </w:tc>
        <w:tc>
          <w:tcPr>
            <w:tcW w:w="569" w:type="pct"/>
          </w:tcPr>
          <w:p w14:paraId="13D0217B" w14:textId="77777777" w:rsidR="00F822F8" w:rsidRPr="0040791A" w:rsidRDefault="00F822F8" w:rsidP="0040791A">
            <w:pPr>
              <w:pStyle w:val="GvdeMetni"/>
              <w:jc w:val="both"/>
              <w:rPr>
                <w:sz w:val="20"/>
                <w:szCs w:val="20"/>
              </w:rPr>
            </w:pPr>
            <w:r w:rsidRPr="0040791A">
              <w:rPr>
                <w:sz w:val="20"/>
                <w:szCs w:val="20"/>
              </w:rPr>
              <w:t xml:space="preserve">Kontrol </w:t>
            </w:r>
          </w:p>
        </w:tc>
        <w:tc>
          <w:tcPr>
            <w:tcW w:w="472" w:type="pct"/>
          </w:tcPr>
          <w:p w14:paraId="32A1254E" w14:textId="77777777" w:rsidR="00F822F8" w:rsidRPr="0040791A" w:rsidRDefault="00F822F8" w:rsidP="0040791A">
            <w:pPr>
              <w:pStyle w:val="GvdeMetni"/>
              <w:jc w:val="both"/>
              <w:rPr>
                <w:sz w:val="20"/>
                <w:szCs w:val="20"/>
              </w:rPr>
            </w:pPr>
            <w:r w:rsidRPr="0040791A">
              <w:rPr>
                <w:sz w:val="20"/>
                <w:szCs w:val="20"/>
              </w:rPr>
              <w:t>9</w:t>
            </w:r>
          </w:p>
        </w:tc>
        <w:tc>
          <w:tcPr>
            <w:tcW w:w="845" w:type="pct"/>
          </w:tcPr>
          <w:p w14:paraId="6B20EEF6" w14:textId="77777777" w:rsidR="00F822F8" w:rsidRPr="0040791A" w:rsidRDefault="00F822F8" w:rsidP="0040791A">
            <w:pPr>
              <w:pStyle w:val="GvdeMetni"/>
              <w:jc w:val="both"/>
              <w:rPr>
                <w:sz w:val="20"/>
                <w:szCs w:val="20"/>
              </w:rPr>
            </w:pPr>
            <w:r w:rsidRPr="0040791A">
              <w:rPr>
                <w:sz w:val="20"/>
                <w:szCs w:val="20"/>
              </w:rPr>
              <w:t>236,66</w:t>
            </w:r>
            <w:r w:rsidRPr="0040791A">
              <w:rPr>
                <w:b/>
                <w:sz w:val="20"/>
                <w:szCs w:val="20"/>
              </w:rPr>
              <w:t>±</w:t>
            </w:r>
            <w:r w:rsidRPr="0040791A">
              <w:rPr>
                <w:sz w:val="20"/>
                <w:szCs w:val="20"/>
              </w:rPr>
              <w:t>118,38</w:t>
            </w:r>
          </w:p>
          <w:p w14:paraId="697C3419" w14:textId="77777777" w:rsidR="00F822F8" w:rsidRPr="0040791A" w:rsidRDefault="00F822F8" w:rsidP="0040791A">
            <w:pPr>
              <w:pStyle w:val="GvdeMetni"/>
              <w:jc w:val="both"/>
              <w:rPr>
                <w:sz w:val="20"/>
                <w:szCs w:val="20"/>
              </w:rPr>
            </w:pPr>
          </w:p>
        </w:tc>
        <w:tc>
          <w:tcPr>
            <w:tcW w:w="531" w:type="pct"/>
            <w:vMerge/>
          </w:tcPr>
          <w:p w14:paraId="5CE7901A" w14:textId="77777777" w:rsidR="00F822F8" w:rsidRPr="0040791A" w:rsidRDefault="00F822F8" w:rsidP="0040791A">
            <w:pPr>
              <w:pStyle w:val="GvdeMetni"/>
              <w:jc w:val="both"/>
              <w:rPr>
                <w:sz w:val="20"/>
                <w:szCs w:val="20"/>
              </w:rPr>
            </w:pPr>
          </w:p>
        </w:tc>
        <w:tc>
          <w:tcPr>
            <w:tcW w:w="335" w:type="pct"/>
            <w:vMerge/>
          </w:tcPr>
          <w:p w14:paraId="3A901A4D" w14:textId="77777777" w:rsidR="00F822F8" w:rsidRPr="0040791A" w:rsidRDefault="00F822F8" w:rsidP="0040791A">
            <w:pPr>
              <w:pStyle w:val="GvdeMetni"/>
              <w:jc w:val="both"/>
              <w:rPr>
                <w:sz w:val="20"/>
                <w:szCs w:val="20"/>
              </w:rPr>
            </w:pPr>
          </w:p>
        </w:tc>
        <w:tc>
          <w:tcPr>
            <w:tcW w:w="786" w:type="pct"/>
          </w:tcPr>
          <w:p w14:paraId="454DC22E" w14:textId="77777777" w:rsidR="00F822F8" w:rsidRPr="0040791A" w:rsidRDefault="00F822F8" w:rsidP="0040791A">
            <w:pPr>
              <w:pStyle w:val="GvdeMetni"/>
              <w:jc w:val="both"/>
              <w:rPr>
                <w:sz w:val="20"/>
                <w:szCs w:val="20"/>
              </w:rPr>
            </w:pPr>
            <w:r w:rsidRPr="0040791A">
              <w:rPr>
                <w:sz w:val="20"/>
                <w:szCs w:val="20"/>
              </w:rPr>
              <w:t>254,33</w:t>
            </w:r>
            <w:r w:rsidRPr="0040791A">
              <w:rPr>
                <w:b/>
                <w:sz w:val="20"/>
                <w:szCs w:val="20"/>
              </w:rPr>
              <w:t>±</w:t>
            </w:r>
            <w:r w:rsidRPr="0040791A">
              <w:rPr>
                <w:sz w:val="20"/>
                <w:szCs w:val="20"/>
              </w:rPr>
              <w:t>91,12</w:t>
            </w:r>
          </w:p>
        </w:tc>
        <w:tc>
          <w:tcPr>
            <w:tcW w:w="424" w:type="pct"/>
            <w:vMerge/>
          </w:tcPr>
          <w:p w14:paraId="531F401E" w14:textId="77777777" w:rsidR="00F822F8" w:rsidRPr="0040791A" w:rsidRDefault="00F822F8" w:rsidP="0040791A">
            <w:pPr>
              <w:pStyle w:val="GvdeMetni"/>
              <w:jc w:val="both"/>
              <w:rPr>
                <w:sz w:val="20"/>
                <w:szCs w:val="20"/>
              </w:rPr>
            </w:pPr>
          </w:p>
        </w:tc>
        <w:tc>
          <w:tcPr>
            <w:tcW w:w="395" w:type="pct"/>
            <w:gridSpan w:val="2"/>
            <w:vMerge/>
          </w:tcPr>
          <w:p w14:paraId="70EB9DD4" w14:textId="77777777" w:rsidR="00F822F8" w:rsidRPr="0040791A" w:rsidRDefault="00F822F8" w:rsidP="0040791A">
            <w:pPr>
              <w:pStyle w:val="GvdeMetni"/>
              <w:jc w:val="both"/>
              <w:rPr>
                <w:sz w:val="20"/>
                <w:szCs w:val="20"/>
              </w:rPr>
            </w:pPr>
          </w:p>
        </w:tc>
      </w:tr>
      <w:tr w:rsidR="00A600D5" w:rsidRPr="0040791A" w14:paraId="72267412" w14:textId="77777777" w:rsidTr="009C0FEC">
        <w:tc>
          <w:tcPr>
            <w:tcW w:w="642" w:type="pct"/>
            <w:vMerge w:val="restart"/>
          </w:tcPr>
          <w:p w14:paraId="3A2CECD2" w14:textId="77777777" w:rsidR="00A600D5" w:rsidRPr="0040791A" w:rsidRDefault="009C3318" w:rsidP="0040791A">
            <w:pPr>
              <w:pStyle w:val="GvdeMetni"/>
              <w:jc w:val="both"/>
              <w:rPr>
                <w:sz w:val="20"/>
                <w:szCs w:val="20"/>
              </w:rPr>
            </w:pPr>
            <w:r w:rsidRPr="0040791A">
              <w:rPr>
                <w:sz w:val="20"/>
                <w:szCs w:val="20"/>
              </w:rPr>
              <w:t>Minimum Güç (watt)</w:t>
            </w:r>
          </w:p>
        </w:tc>
        <w:tc>
          <w:tcPr>
            <w:tcW w:w="569" w:type="pct"/>
          </w:tcPr>
          <w:p w14:paraId="688614DF" w14:textId="77777777" w:rsidR="00A600D5" w:rsidRPr="0040791A" w:rsidRDefault="00A600D5" w:rsidP="0040791A">
            <w:pPr>
              <w:pStyle w:val="GvdeMetni"/>
              <w:jc w:val="both"/>
              <w:rPr>
                <w:sz w:val="20"/>
                <w:szCs w:val="20"/>
              </w:rPr>
            </w:pPr>
            <w:r w:rsidRPr="0040791A">
              <w:rPr>
                <w:sz w:val="20"/>
                <w:szCs w:val="20"/>
              </w:rPr>
              <w:t xml:space="preserve">Deney3 </w:t>
            </w:r>
          </w:p>
        </w:tc>
        <w:tc>
          <w:tcPr>
            <w:tcW w:w="472" w:type="pct"/>
          </w:tcPr>
          <w:p w14:paraId="7ADB8E04" w14:textId="77777777" w:rsidR="00A600D5" w:rsidRPr="0040791A" w:rsidRDefault="00A600D5" w:rsidP="0040791A">
            <w:pPr>
              <w:pStyle w:val="GvdeMetni"/>
              <w:jc w:val="both"/>
              <w:rPr>
                <w:sz w:val="20"/>
                <w:szCs w:val="20"/>
              </w:rPr>
            </w:pPr>
            <w:r w:rsidRPr="0040791A">
              <w:rPr>
                <w:sz w:val="20"/>
                <w:szCs w:val="20"/>
              </w:rPr>
              <w:t>9</w:t>
            </w:r>
          </w:p>
        </w:tc>
        <w:tc>
          <w:tcPr>
            <w:tcW w:w="845" w:type="pct"/>
          </w:tcPr>
          <w:p w14:paraId="53E43BF1" w14:textId="77777777" w:rsidR="00A600D5" w:rsidRPr="0040791A" w:rsidRDefault="00A600D5" w:rsidP="0040791A">
            <w:pPr>
              <w:pStyle w:val="GvdeMetni"/>
              <w:jc w:val="both"/>
              <w:rPr>
                <w:b/>
                <w:sz w:val="20"/>
                <w:szCs w:val="20"/>
              </w:rPr>
            </w:pPr>
            <w:r w:rsidRPr="0040791A">
              <w:rPr>
                <w:sz w:val="20"/>
                <w:szCs w:val="20"/>
              </w:rPr>
              <w:t>126,33</w:t>
            </w:r>
            <w:r w:rsidRPr="0040791A">
              <w:rPr>
                <w:b/>
                <w:sz w:val="20"/>
                <w:szCs w:val="20"/>
              </w:rPr>
              <w:t>±</w:t>
            </w:r>
            <w:r w:rsidRPr="0040791A">
              <w:rPr>
                <w:sz w:val="20"/>
                <w:szCs w:val="20"/>
              </w:rPr>
              <w:t>36,78</w:t>
            </w:r>
          </w:p>
          <w:p w14:paraId="75DC7C91" w14:textId="77777777" w:rsidR="00A600D5" w:rsidRPr="0040791A" w:rsidRDefault="00A600D5" w:rsidP="0040791A">
            <w:pPr>
              <w:pStyle w:val="GvdeMetni"/>
              <w:jc w:val="both"/>
              <w:rPr>
                <w:sz w:val="20"/>
                <w:szCs w:val="20"/>
              </w:rPr>
            </w:pPr>
          </w:p>
        </w:tc>
        <w:tc>
          <w:tcPr>
            <w:tcW w:w="531" w:type="pct"/>
            <w:vMerge w:val="restart"/>
            <w:vAlign w:val="center"/>
          </w:tcPr>
          <w:p w14:paraId="0E6BEC0A" w14:textId="77777777" w:rsidR="00A600D5" w:rsidRPr="0040791A" w:rsidRDefault="00A600D5" w:rsidP="0040791A">
            <w:pPr>
              <w:pStyle w:val="GvdeMetni"/>
              <w:rPr>
                <w:sz w:val="20"/>
                <w:szCs w:val="20"/>
              </w:rPr>
            </w:pPr>
          </w:p>
          <w:p w14:paraId="5D4AF866" w14:textId="77777777" w:rsidR="00A600D5" w:rsidRPr="0040791A" w:rsidRDefault="00A600D5" w:rsidP="0040791A">
            <w:pPr>
              <w:pStyle w:val="GvdeMetni"/>
              <w:rPr>
                <w:sz w:val="20"/>
                <w:szCs w:val="20"/>
              </w:rPr>
            </w:pPr>
            <w:r w:rsidRPr="0040791A">
              <w:rPr>
                <w:sz w:val="20"/>
                <w:szCs w:val="20"/>
              </w:rPr>
              <w:t>3,83</w:t>
            </w:r>
          </w:p>
        </w:tc>
        <w:tc>
          <w:tcPr>
            <w:tcW w:w="335" w:type="pct"/>
            <w:vMerge w:val="restart"/>
            <w:vAlign w:val="center"/>
          </w:tcPr>
          <w:p w14:paraId="202846CF" w14:textId="77777777" w:rsidR="00A600D5" w:rsidRPr="0040791A" w:rsidRDefault="00A600D5" w:rsidP="0040791A">
            <w:pPr>
              <w:pStyle w:val="GvdeMetni"/>
              <w:rPr>
                <w:sz w:val="20"/>
                <w:szCs w:val="20"/>
              </w:rPr>
            </w:pPr>
          </w:p>
          <w:p w14:paraId="52043522" w14:textId="77777777" w:rsidR="00A600D5" w:rsidRPr="0040791A" w:rsidRDefault="00A600D5" w:rsidP="0040791A">
            <w:pPr>
              <w:pStyle w:val="GvdeMetni"/>
              <w:rPr>
                <w:sz w:val="20"/>
                <w:szCs w:val="20"/>
              </w:rPr>
            </w:pPr>
            <w:r w:rsidRPr="0040791A">
              <w:rPr>
                <w:sz w:val="20"/>
                <w:szCs w:val="20"/>
              </w:rPr>
              <w:t>0,14</w:t>
            </w:r>
          </w:p>
        </w:tc>
        <w:tc>
          <w:tcPr>
            <w:tcW w:w="786" w:type="pct"/>
          </w:tcPr>
          <w:p w14:paraId="0677313F" w14:textId="77777777" w:rsidR="00A600D5" w:rsidRPr="0040791A" w:rsidRDefault="00A600D5" w:rsidP="0040791A">
            <w:pPr>
              <w:pStyle w:val="GvdeMetni"/>
              <w:jc w:val="both"/>
              <w:rPr>
                <w:sz w:val="20"/>
                <w:szCs w:val="20"/>
              </w:rPr>
            </w:pPr>
            <w:r w:rsidRPr="0040791A">
              <w:rPr>
                <w:sz w:val="20"/>
                <w:szCs w:val="20"/>
              </w:rPr>
              <w:t>135,55±32,16</w:t>
            </w:r>
          </w:p>
        </w:tc>
        <w:tc>
          <w:tcPr>
            <w:tcW w:w="424" w:type="pct"/>
            <w:vMerge w:val="restart"/>
          </w:tcPr>
          <w:p w14:paraId="25A8F3D6" w14:textId="77777777" w:rsidR="00A600D5" w:rsidRPr="0040791A" w:rsidRDefault="00A600D5" w:rsidP="0040791A">
            <w:pPr>
              <w:pStyle w:val="GvdeMetni"/>
              <w:jc w:val="both"/>
              <w:rPr>
                <w:sz w:val="20"/>
                <w:szCs w:val="20"/>
              </w:rPr>
            </w:pPr>
          </w:p>
          <w:p w14:paraId="5D9F2A30" w14:textId="77777777" w:rsidR="00A600D5" w:rsidRPr="0040791A" w:rsidRDefault="00A600D5" w:rsidP="0040791A">
            <w:pPr>
              <w:pStyle w:val="GvdeMetni"/>
              <w:jc w:val="both"/>
              <w:rPr>
                <w:sz w:val="20"/>
                <w:szCs w:val="20"/>
              </w:rPr>
            </w:pPr>
          </w:p>
          <w:p w14:paraId="3E225E49" w14:textId="77777777" w:rsidR="00A600D5" w:rsidRPr="0040791A" w:rsidRDefault="00A600D5" w:rsidP="0040791A">
            <w:pPr>
              <w:pStyle w:val="GvdeMetni"/>
              <w:jc w:val="both"/>
              <w:rPr>
                <w:sz w:val="20"/>
                <w:szCs w:val="20"/>
              </w:rPr>
            </w:pPr>
          </w:p>
          <w:p w14:paraId="4787F11C" w14:textId="77777777" w:rsidR="00A600D5" w:rsidRPr="0040791A" w:rsidRDefault="00A600D5" w:rsidP="0040791A">
            <w:pPr>
              <w:pStyle w:val="GvdeMetni"/>
              <w:jc w:val="both"/>
              <w:rPr>
                <w:sz w:val="20"/>
                <w:szCs w:val="20"/>
              </w:rPr>
            </w:pPr>
          </w:p>
          <w:p w14:paraId="453989CD" w14:textId="77777777" w:rsidR="00A600D5" w:rsidRPr="0040791A" w:rsidRDefault="00A600D5" w:rsidP="0040791A">
            <w:pPr>
              <w:pStyle w:val="GvdeMetni"/>
              <w:jc w:val="both"/>
              <w:rPr>
                <w:sz w:val="20"/>
                <w:szCs w:val="20"/>
              </w:rPr>
            </w:pPr>
            <w:r w:rsidRPr="0040791A">
              <w:rPr>
                <w:sz w:val="20"/>
                <w:szCs w:val="20"/>
              </w:rPr>
              <w:t>1,77</w:t>
            </w:r>
          </w:p>
        </w:tc>
        <w:tc>
          <w:tcPr>
            <w:tcW w:w="395" w:type="pct"/>
            <w:gridSpan w:val="2"/>
            <w:vMerge w:val="restart"/>
          </w:tcPr>
          <w:p w14:paraId="4B685404" w14:textId="77777777" w:rsidR="00A600D5" w:rsidRPr="0040791A" w:rsidRDefault="00A600D5" w:rsidP="0040791A">
            <w:pPr>
              <w:pStyle w:val="GvdeMetni"/>
              <w:jc w:val="both"/>
              <w:rPr>
                <w:sz w:val="20"/>
                <w:szCs w:val="20"/>
              </w:rPr>
            </w:pPr>
          </w:p>
          <w:p w14:paraId="7C6BEF6C" w14:textId="77777777" w:rsidR="00A600D5" w:rsidRPr="0040791A" w:rsidRDefault="00A600D5" w:rsidP="0040791A">
            <w:pPr>
              <w:pStyle w:val="GvdeMetni"/>
              <w:jc w:val="both"/>
              <w:rPr>
                <w:sz w:val="20"/>
                <w:szCs w:val="20"/>
              </w:rPr>
            </w:pPr>
          </w:p>
          <w:p w14:paraId="53CCF77F" w14:textId="77777777" w:rsidR="00A600D5" w:rsidRPr="0040791A" w:rsidRDefault="00A600D5" w:rsidP="0040791A">
            <w:pPr>
              <w:pStyle w:val="GvdeMetni"/>
              <w:jc w:val="both"/>
              <w:rPr>
                <w:sz w:val="20"/>
                <w:szCs w:val="20"/>
              </w:rPr>
            </w:pPr>
          </w:p>
          <w:p w14:paraId="793FA750" w14:textId="77777777" w:rsidR="00A600D5" w:rsidRPr="0040791A" w:rsidRDefault="00A600D5" w:rsidP="0040791A">
            <w:pPr>
              <w:pStyle w:val="GvdeMetni"/>
              <w:jc w:val="both"/>
              <w:rPr>
                <w:sz w:val="20"/>
                <w:szCs w:val="20"/>
              </w:rPr>
            </w:pPr>
          </w:p>
          <w:p w14:paraId="1A02A2A6" w14:textId="77777777" w:rsidR="00A600D5" w:rsidRPr="0040791A" w:rsidRDefault="00A600D5" w:rsidP="0040791A">
            <w:pPr>
              <w:pStyle w:val="GvdeMetni"/>
              <w:jc w:val="both"/>
              <w:rPr>
                <w:sz w:val="20"/>
                <w:szCs w:val="20"/>
              </w:rPr>
            </w:pPr>
            <w:r w:rsidRPr="0040791A">
              <w:rPr>
                <w:sz w:val="20"/>
                <w:szCs w:val="20"/>
              </w:rPr>
              <w:t>0,41</w:t>
            </w:r>
          </w:p>
        </w:tc>
      </w:tr>
      <w:tr w:rsidR="00A600D5" w:rsidRPr="0040791A" w14:paraId="3E710819" w14:textId="77777777" w:rsidTr="009C0FEC">
        <w:tc>
          <w:tcPr>
            <w:tcW w:w="642" w:type="pct"/>
            <w:vMerge/>
          </w:tcPr>
          <w:p w14:paraId="483FD877" w14:textId="77777777" w:rsidR="00A600D5" w:rsidRPr="0040791A" w:rsidRDefault="00A600D5" w:rsidP="0040791A">
            <w:pPr>
              <w:pStyle w:val="GvdeMetni"/>
              <w:jc w:val="both"/>
              <w:rPr>
                <w:sz w:val="20"/>
                <w:szCs w:val="20"/>
              </w:rPr>
            </w:pPr>
          </w:p>
        </w:tc>
        <w:tc>
          <w:tcPr>
            <w:tcW w:w="569" w:type="pct"/>
          </w:tcPr>
          <w:p w14:paraId="546025DF" w14:textId="77777777" w:rsidR="00A600D5" w:rsidRPr="0040791A" w:rsidRDefault="00A600D5" w:rsidP="0040791A">
            <w:pPr>
              <w:pStyle w:val="GvdeMetni"/>
              <w:jc w:val="both"/>
              <w:rPr>
                <w:sz w:val="20"/>
                <w:szCs w:val="20"/>
              </w:rPr>
            </w:pPr>
            <w:r w:rsidRPr="0040791A">
              <w:rPr>
                <w:sz w:val="20"/>
                <w:szCs w:val="20"/>
              </w:rPr>
              <w:t xml:space="preserve">Deney1 </w:t>
            </w:r>
          </w:p>
        </w:tc>
        <w:tc>
          <w:tcPr>
            <w:tcW w:w="472" w:type="pct"/>
          </w:tcPr>
          <w:p w14:paraId="0799B149" w14:textId="77777777" w:rsidR="00A600D5" w:rsidRPr="0040791A" w:rsidRDefault="00A600D5" w:rsidP="0040791A">
            <w:pPr>
              <w:pStyle w:val="GvdeMetni"/>
              <w:jc w:val="both"/>
              <w:rPr>
                <w:sz w:val="20"/>
                <w:szCs w:val="20"/>
              </w:rPr>
            </w:pPr>
            <w:r w:rsidRPr="0040791A">
              <w:rPr>
                <w:sz w:val="20"/>
                <w:szCs w:val="20"/>
              </w:rPr>
              <w:t>10</w:t>
            </w:r>
          </w:p>
        </w:tc>
        <w:tc>
          <w:tcPr>
            <w:tcW w:w="845" w:type="pct"/>
          </w:tcPr>
          <w:p w14:paraId="2E32E5C2" w14:textId="77777777" w:rsidR="00A600D5" w:rsidRPr="0040791A" w:rsidRDefault="00A600D5" w:rsidP="0040791A">
            <w:pPr>
              <w:pStyle w:val="GvdeMetni"/>
              <w:jc w:val="both"/>
              <w:rPr>
                <w:b/>
                <w:sz w:val="20"/>
                <w:szCs w:val="20"/>
              </w:rPr>
            </w:pPr>
            <w:r w:rsidRPr="0040791A">
              <w:rPr>
                <w:sz w:val="20"/>
                <w:szCs w:val="20"/>
              </w:rPr>
              <w:t>111,70</w:t>
            </w:r>
            <w:r w:rsidRPr="0040791A">
              <w:rPr>
                <w:b/>
                <w:sz w:val="20"/>
                <w:szCs w:val="20"/>
              </w:rPr>
              <w:t>±</w:t>
            </w:r>
            <w:r w:rsidRPr="0040791A">
              <w:rPr>
                <w:sz w:val="20"/>
                <w:szCs w:val="20"/>
              </w:rPr>
              <w:t>59,38</w:t>
            </w:r>
          </w:p>
          <w:p w14:paraId="71A50BB4" w14:textId="77777777" w:rsidR="00A600D5" w:rsidRPr="0040791A" w:rsidRDefault="00A600D5" w:rsidP="0040791A">
            <w:pPr>
              <w:pStyle w:val="GvdeMetni"/>
              <w:jc w:val="both"/>
              <w:rPr>
                <w:sz w:val="20"/>
                <w:szCs w:val="20"/>
              </w:rPr>
            </w:pPr>
          </w:p>
        </w:tc>
        <w:tc>
          <w:tcPr>
            <w:tcW w:w="531" w:type="pct"/>
            <w:vMerge/>
          </w:tcPr>
          <w:p w14:paraId="63BEFC7D" w14:textId="77777777" w:rsidR="00A600D5" w:rsidRPr="0040791A" w:rsidRDefault="00A600D5" w:rsidP="0040791A">
            <w:pPr>
              <w:pStyle w:val="GvdeMetni"/>
              <w:jc w:val="both"/>
              <w:rPr>
                <w:sz w:val="20"/>
                <w:szCs w:val="20"/>
              </w:rPr>
            </w:pPr>
          </w:p>
        </w:tc>
        <w:tc>
          <w:tcPr>
            <w:tcW w:w="335" w:type="pct"/>
            <w:vMerge/>
          </w:tcPr>
          <w:p w14:paraId="30E92A3E" w14:textId="77777777" w:rsidR="00A600D5" w:rsidRPr="0040791A" w:rsidRDefault="00A600D5" w:rsidP="0040791A">
            <w:pPr>
              <w:pStyle w:val="GvdeMetni"/>
              <w:jc w:val="both"/>
              <w:rPr>
                <w:sz w:val="20"/>
                <w:szCs w:val="20"/>
              </w:rPr>
            </w:pPr>
          </w:p>
        </w:tc>
        <w:tc>
          <w:tcPr>
            <w:tcW w:w="786" w:type="pct"/>
          </w:tcPr>
          <w:p w14:paraId="7C065666" w14:textId="77777777" w:rsidR="00A600D5" w:rsidRPr="0040791A" w:rsidRDefault="00A600D5" w:rsidP="0040791A">
            <w:pPr>
              <w:pStyle w:val="GvdeMetni"/>
              <w:jc w:val="both"/>
              <w:rPr>
                <w:sz w:val="20"/>
                <w:szCs w:val="20"/>
              </w:rPr>
            </w:pPr>
            <w:r w:rsidRPr="0040791A">
              <w:rPr>
                <w:sz w:val="20"/>
                <w:szCs w:val="20"/>
              </w:rPr>
              <w:t>125,70±60,00</w:t>
            </w:r>
          </w:p>
        </w:tc>
        <w:tc>
          <w:tcPr>
            <w:tcW w:w="424" w:type="pct"/>
            <w:vMerge/>
          </w:tcPr>
          <w:p w14:paraId="1A2D8B02" w14:textId="77777777" w:rsidR="00A600D5" w:rsidRPr="0040791A" w:rsidRDefault="00A600D5" w:rsidP="0040791A">
            <w:pPr>
              <w:pStyle w:val="GvdeMetni"/>
              <w:jc w:val="both"/>
              <w:rPr>
                <w:sz w:val="20"/>
                <w:szCs w:val="20"/>
              </w:rPr>
            </w:pPr>
          </w:p>
        </w:tc>
        <w:tc>
          <w:tcPr>
            <w:tcW w:w="395" w:type="pct"/>
            <w:gridSpan w:val="2"/>
            <w:vMerge/>
          </w:tcPr>
          <w:p w14:paraId="603A7A41" w14:textId="77777777" w:rsidR="00A600D5" w:rsidRPr="0040791A" w:rsidRDefault="00A600D5" w:rsidP="0040791A">
            <w:pPr>
              <w:pStyle w:val="GvdeMetni"/>
              <w:jc w:val="both"/>
              <w:rPr>
                <w:sz w:val="20"/>
                <w:szCs w:val="20"/>
              </w:rPr>
            </w:pPr>
          </w:p>
        </w:tc>
      </w:tr>
      <w:tr w:rsidR="00A600D5" w:rsidRPr="0040791A" w14:paraId="412E1807" w14:textId="77777777" w:rsidTr="009C0FEC">
        <w:tc>
          <w:tcPr>
            <w:tcW w:w="642" w:type="pct"/>
            <w:vMerge/>
          </w:tcPr>
          <w:p w14:paraId="115083EC" w14:textId="77777777" w:rsidR="00A600D5" w:rsidRPr="0040791A" w:rsidRDefault="00A600D5" w:rsidP="0040791A">
            <w:pPr>
              <w:pStyle w:val="GvdeMetni"/>
              <w:jc w:val="both"/>
              <w:rPr>
                <w:sz w:val="20"/>
                <w:szCs w:val="20"/>
              </w:rPr>
            </w:pPr>
          </w:p>
        </w:tc>
        <w:tc>
          <w:tcPr>
            <w:tcW w:w="569" w:type="pct"/>
          </w:tcPr>
          <w:p w14:paraId="58E1AA3B" w14:textId="77777777" w:rsidR="00A600D5" w:rsidRPr="0040791A" w:rsidRDefault="00A600D5" w:rsidP="0040791A">
            <w:pPr>
              <w:pStyle w:val="GvdeMetni"/>
              <w:jc w:val="both"/>
              <w:rPr>
                <w:sz w:val="20"/>
                <w:szCs w:val="20"/>
              </w:rPr>
            </w:pPr>
            <w:r w:rsidRPr="0040791A">
              <w:rPr>
                <w:sz w:val="20"/>
                <w:szCs w:val="20"/>
              </w:rPr>
              <w:t xml:space="preserve">Kontrol </w:t>
            </w:r>
          </w:p>
        </w:tc>
        <w:tc>
          <w:tcPr>
            <w:tcW w:w="472" w:type="pct"/>
          </w:tcPr>
          <w:p w14:paraId="644C8DCC" w14:textId="77777777" w:rsidR="00A600D5" w:rsidRPr="0040791A" w:rsidRDefault="00A600D5" w:rsidP="0040791A">
            <w:pPr>
              <w:pStyle w:val="GvdeMetni"/>
              <w:jc w:val="both"/>
              <w:rPr>
                <w:sz w:val="20"/>
                <w:szCs w:val="20"/>
              </w:rPr>
            </w:pPr>
            <w:r w:rsidRPr="0040791A">
              <w:rPr>
                <w:sz w:val="20"/>
                <w:szCs w:val="20"/>
              </w:rPr>
              <w:t>9</w:t>
            </w:r>
          </w:p>
        </w:tc>
        <w:tc>
          <w:tcPr>
            <w:tcW w:w="845" w:type="pct"/>
          </w:tcPr>
          <w:p w14:paraId="67E8A851" w14:textId="77777777" w:rsidR="00A600D5" w:rsidRPr="0040791A" w:rsidRDefault="00A600D5" w:rsidP="0040791A">
            <w:pPr>
              <w:pStyle w:val="GvdeMetni"/>
              <w:jc w:val="both"/>
              <w:rPr>
                <w:b/>
                <w:sz w:val="20"/>
                <w:szCs w:val="20"/>
              </w:rPr>
            </w:pPr>
            <w:r w:rsidRPr="0040791A">
              <w:rPr>
                <w:sz w:val="20"/>
                <w:szCs w:val="20"/>
              </w:rPr>
              <w:t>138,22</w:t>
            </w:r>
            <w:r w:rsidRPr="0040791A">
              <w:rPr>
                <w:b/>
                <w:sz w:val="20"/>
                <w:szCs w:val="20"/>
              </w:rPr>
              <w:t>±</w:t>
            </w:r>
            <w:r w:rsidRPr="0040791A">
              <w:rPr>
                <w:sz w:val="20"/>
                <w:szCs w:val="20"/>
              </w:rPr>
              <w:t>39,97</w:t>
            </w:r>
          </w:p>
          <w:p w14:paraId="638E2A21" w14:textId="77777777" w:rsidR="00A600D5" w:rsidRPr="0040791A" w:rsidRDefault="00A600D5" w:rsidP="0040791A">
            <w:pPr>
              <w:pStyle w:val="GvdeMetni"/>
              <w:jc w:val="both"/>
              <w:rPr>
                <w:sz w:val="20"/>
                <w:szCs w:val="20"/>
              </w:rPr>
            </w:pPr>
          </w:p>
        </w:tc>
        <w:tc>
          <w:tcPr>
            <w:tcW w:w="531" w:type="pct"/>
            <w:vMerge/>
          </w:tcPr>
          <w:p w14:paraId="5FF313BF" w14:textId="77777777" w:rsidR="00A600D5" w:rsidRPr="0040791A" w:rsidRDefault="00A600D5" w:rsidP="0040791A">
            <w:pPr>
              <w:pStyle w:val="GvdeMetni"/>
              <w:jc w:val="both"/>
              <w:rPr>
                <w:sz w:val="20"/>
                <w:szCs w:val="20"/>
              </w:rPr>
            </w:pPr>
          </w:p>
        </w:tc>
        <w:tc>
          <w:tcPr>
            <w:tcW w:w="335" w:type="pct"/>
            <w:vMerge/>
          </w:tcPr>
          <w:p w14:paraId="0B496579" w14:textId="77777777" w:rsidR="00A600D5" w:rsidRPr="0040791A" w:rsidRDefault="00A600D5" w:rsidP="0040791A">
            <w:pPr>
              <w:pStyle w:val="GvdeMetni"/>
              <w:jc w:val="both"/>
              <w:rPr>
                <w:sz w:val="20"/>
                <w:szCs w:val="20"/>
              </w:rPr>
            </w:pPr>
          </w:p>
        </w:tc>
        <w:tc>
          <w:tcPr>
            <w:tcW w:w="786" w:type="pct"/>
          </w:tcPr>
          <w:p w14:paraId="19C699B1" w14:textId="77777777" w:rsidR="00A600D5" w:rsidRPr="0040791A" w:rsidRDefault="00A600D5" w:rsidP="0040791A">
            <w:pPr>
              <w:pStyle w:val="GvdeMetni"/>
              <w:jc w:val="both"/>
              <w:rPr>
                <w:sz w:val="20"/>
                <w:szCs w:val="20"/>
              </w:rPr>
            </w:pPr>
            <w:r w:rsidRPr="0040791A">
              <w:rPr>
                <w:sz w:val="20"/>
                <w:szCs w:val="20"/>
              </w:rPr>
              <w:t>137,77</w:t>
            </w:r>
            <w:r w:rsidRPr="0040791A">
              <w:rPr>
                <w:b/>
                <w:sz w:val="20"/>
                <w:szCs w:val="20"/>
              </w:rPr>
              <w:t>±</w:t>
            </w:r>
            <w:r w:rsidRPr="0040791A">
              <w:rPr>
                <w:sz w:val="20"/>
                <w:szCs w:val="20"/>
              </w:rPr>
              <w:t>45,02</w:t>
            </w:r>
          </w:p>
        </w:tc>
        <w:tc>
          <w:tcPr>
            <w:tcW w:w="424" w:type="pct"/>
            <w:vMerge/>
          </w:tcPr>
          <w:p w14:paraId="7302E0C2" w14:textId="77777777" w:rsidR="00A600D5" w:rsidRPr="0040791A" w:rsidRDefault="00A600D5" w:rsidP="0040791A">
            <w:pPr>
              <w:pStyle w:val="GvdeMetni"/>
              <w:jc w:val="both"/>
              <w:rPr>
                <w:sz w:val="20"/>
                <w:szCs w:val="20"/>
              </w:rPr>
            </w:pPr>
          </w:p>
        </w:tc>
        <w:tc>
          <w:tcPr>
            <w:tcW w:w="395" w:type="pct"/>
            <w:gridSpan w:val="2"/>
            <w:vMerge/>
          </w:tcPr>
          <w:p w14:paraId="50755AED" w14:textId="77777777" w:rsidR="00A600D5" w:rsidRPr="0040791A" w:rsidRDefault="00A600D5" w:rsidP="0040791A">
            <w:pPr>
              <w:pStyle w:val="GvdeMetni"/>
              <w:jc w:val="both"/>
              <w:rPr>
                <w:sz w:val="20"/>
                <w:szCs w:val="20"/>
              </w:rPr>
            </w:pPr>
          </w:p>
        </w:tc>
      </w:tr>
    </w:tbl>
    <w:p w14:paraId="19D98893" w14:textId="49593FBA" w:rsidR="009C0FEC" w:rsidRDefault="009C0FEC"/>
    <w:p w14:paraId="7FEE919E" w14:textId="700B3DCA" w:rsidR="009C0FEC" w:rsidRDefault="009C0FEC" w:rsidP="009C0FEC">
      <w:pPr>
        <w:pStyle w:val="NormalAf"/>
        <w:spacing w:after="240"/>
      </w:pPr>
      <w:r w:rsidRPr="009274B7">
        <w:t>Tablo</w:t>
      </w:r>
      <w:r>
        <w:t xml:space="preserve"> 4.10.’ un devamı</w:t>
      </w:r>
      <w:r w:rsidRPr="009274B7">
        <w:t xml:space="preserve">    </w:t>
      </w:r>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3"/>
        <w:gridCol w:w="916"/>
        <w:gridCol w:w="758"/>
        <w:gridCol w:w="1371"/>
        <w:gridCol w:w="855"/>
        <w:gridCol w:w="566"/>
        <w:gridCol w:w="1326"/>
        <w:gridCol w:w="679"/>
        <w:gridCol w:w="666"/>
      </w:tblGrid>
      <w:tr w:rsidR="001947BC" w:rsidRPr="0040791A" w14:paraId="462C4BDA" w14:textId="77777777" w:rsidTr="009C0FEC">
        <w:tc>
          <w:tcPr>
            <w:tcW w:w="642" w:type="pct"/>
            <w:vMerge w:val="restart"/>
          </w:tcPr>
          <w:p w14:paraId="1E87EC81" w14:textId="77777777" w:rsidR="001947BC" w:rsidRPr="0040791A" w:rsidRDefault="001947BC" w:rsidP="0040791A">
            <w:pPr>
              <w:pStyle w:val="GvdeMetni"/>
              <w:jc w:val="both"/>
              <w:rPr>
                <w:sz w:val="20"/>
                <w:szCs w:val="20"/>
              </w:rPr>
            </w:pPr>
            <w:r w:rsidRPr="0040791A">
              <w:rPr>
                <w:sz w:val="20"/>
                <w:szCs w:val="20"/>
              </w:rPr>
              <w:t>Ortalama Güç (watt)</w:t>
            </w:r>
          </w:p>
        </w:tc>
        <w:tc>
          <w:tcPr>
            <w:tcW w:w="569" w:type="pct"/>
          </w:tcPr>
          <w:p w14:paraId="5F88E12F" w14:textId="77777777" w:rsidR="001947BC" w:rsidRPr="0040791A" w:rsidRDefault="001947BC" w:rsidP="0040791A">
            <w:pPr>
              <w:pStyle w:val="GvdeMetni"/>
              <w:jc w:val="both"/>
              <w:rPr>
                <w:sz w:val="20"/>
                <w:szCs w:val="20"/>
              </w:rPr>
            </w:pPr>
            <w:r w:rsidRPr="0040791A">
              <w:rPr>
                <w:sz w:val="20"/>
                <w:szCs w:val="20"/>
              </w:rPr>
              <w:t xml:space="preserve">Deney3 </w:t>
            </w:r>
          </w:p>
        </w:tc>
        <w:tc>
          <w:tcPr>
            <w:tcW w:w="472" w:type="pct"/>
          </w:tcPr>
          <w:p w14:paraId="2133BD7D" w14:textId="77777777" w:rsidR="001947BC" w:rsidRPr="0040791A" w:rsidRDefault="001947BC" w:rsidP="0040791A">
            <w:pPr>
              <w:pStyle w:val="GvdeMetni"/>
              <w:jc w:val="both"/>
              <w:rPr>
                <w:sz w:val="20"/>
                <w:szCs w:val="20"/>
              </w:rPr>
            </w:pPr>
            <w:r w:rsidRPr="0040791A">
              <w:rPr>
                <w:sz w:val="20"/>
                <w:szCs w:val="20"/>
              </w:rPr>
              <w:t>9</w:t>
            </w:r>
          </w:p>
        </w:tc>
        <w:tc>
          <w:tcPr>
            <w:tcW w:w="845" w:type="pct"/>
          </w:tcPr>
          <w:p w14:paraId="58F93016" w14:textId="77777777" w:rsidR="001947BC" w:rsidRPr="0040791A" w:rsidRDefault="001947BC" w:rsidP="0040791A">
            <w:pPr>
              <w:pStyle w:val="GvdeMetni"/>
              <w:jc w:val="both"/>
              <w:rPr>
                <w:b/>
                <w:sz w:val="20"/>
                <w:szCs w:val="20"/>
              </w:rPr>
            </w:pPr>
            <w:r w:rsidRPr="0040791A">
              <w:rPr>
                <w:sz w:val="20"/>
                <w:szCs w:val="20"/>
              </w:rPr>
              <w:t>167,33</w:t>
            </w:r>
            <w:r w:rsidRPr="0040791A">
              <w:rPr>
                <w:b/>
                <w:sz w:val="20"/>
                <w:szCs w:val="20"/>
              </w:rPr>
              <w:t>±</w:t>
            </w:r>
            <w:r w:rsidRPr="0040791A">
              <w:rPr>
                <w:sz w:val="20"/>
                <w:szCs w:val="20"/>
              </w:rPr>
              <w:t>39,85</w:t>
            </w:r>
          </w:p>
          <w:p w14:paraId="6AB6A75D" w14:textId="77777777" w:rsidR="001947BC" w:rsidRPr="0040791A" w:rsidRDefault="001947BC" w:rsidP="0040791A">
            <w:pPr>
              <w:pStyle w:val="GvdeMetni"/>
              <w:jc w:val="both"/>
              <w:rPr>
                <w:sz w:val="20"/>
                <w:szCs w:val="20"/>
              </w:rPr>
            </w:pPr>
          </w:p>
        </w:tc>
        <w:tc>
          <w:tcPr>
            <w:tcW w:w="531" w:type="pct"/>
            <w:vMerge w:val="restart"/>
          </w:tcPr>
          <w:p w14:paraId="7C3F7FC9" w14:textId="77777777" w:rsidR="001947BC" w:rsidRPr="0040791A" w:rsidRDefault="001947BC" w:rsidP="0040791A">
            <w:pPr>
              <w:pStyle w:val="GvdeMetni"/>
              <w:jc w:val="both"/>
              <w:rPr>
                <w:sz w:val="20"/>
                <w:szCs w:val="20"/>
              </w:rPr>
            </w:pPr>
          </w:p>
          <w:p w14:paraId="2B163C87" w14:textId="77777777" w:rsidR="001947BC" w:rsidRPr="0040791A" w:rsidRDefault="001947BC" w:rsidP="0040791A">
            <w:pPr>
              <w:pStyle w:val="GvdeMetni"/>
              <w:jc w:val="both"/>
              <w:rPr>
                <w:sz w:val="20"/>
                <w:szCs w:val="20"/>
              </w:rPr>
            </w:pPr>
          </w:p>
          <w:p w14:paraId="0F1CE049" w14:textId="77777777" w:rsidR="001947BC" w:rsidRPr="0040791A" w:rsidRDefault="001947BC" w:rsidP="0040791A">
            <w:pPr>
              <w:pStyle w:val="GvdeMetni"/>
              <w:jc w:val="both"/>
              <w:rPr>
                <w:sz w:val="20"/>
                <w:szCs w:val="20"/>
              </w:rPr>
            </w:pPr>
          </w:p>
          <w:p w14:paraId="61D510CE" w14:textId="77777777" w:rsidR="001947BC" w:rsidRPr="0040791A" w:rsidRDefault="001947BC" w:rsidP="0040791A">
            <w:pPr>
              <w:pStyle w:val="GvdeMetni"/>
              <w:jc w:val="both"/>
              <w:rPr>
                <w:sz w:val="20"/>
                <w:szCs w:val="20"/>
              </w:rPr>
            </w:pPr>
          </w:p>
          <w:p w14:paraId="45F2A932" w14:textId="77777777" w:rsidR="001947BC" w:rsidRPr="0040791A" w:rsidRDefault="001947BC" w:rsidP="0040791A">
            <w:pPr>
              <w:pStyle w:val="GvdeMetni"/>
              <w:jc w:val="both"/>
              <w:rPr>
                <w:sz w:val="20"/>
                <w:szCs w:val="20"/>
              </w:rPr>
            </w:pPr>
          </w:p>
          <w:p w14:paraId="4B36F68F" w14:textId="1162D9B0" w:rsidR="001947BC" w:rsidRPr="0040791A" w:rsidRDefault="001947BC" w:rsidP="0040791A">
            <w:pPr>
              <w:pStyle w:val="GvdeMetni"/>
              <w:jc w:val="both"/>
              <w:rPr>
                <w:sz w:val="20"/>
                <w:szCs w:val="20"/>
              </w:rPr>
            </w:pPr>
            <w:r w:rsidRPr="0040791A">
              <w:rPr>
                <w:sz w:val="20"/>
                <w:szCs w:val="20"/>
              </w:rPr>
              <w:t>3,30</w:t>
            </w:r>
          </w:p>
        </w:tc>
        <w:tc>
          <w:tcPr>
            <w:tcW w:w="335" w:type="pct"/>
            <w:vMerge w:val="restart"/>
          </w:tcPr>
          <w:p w14:paraId="169DB42D" w14:textId="77777777" w:rsidR="001947BC" w:rsidRPr="0040791A" w:rsidRDefault="001947BC" w:rsidP="0040791A">
            <w:pPr>
              <w:pStyle w:val="GvdeMetni"/>
              <w:jc w:val="both"/>
              <w:rPr>
                <w:sz w:val="20"/>
                <w:szCs w:val="20"/>
              </w:rPr>
            </w:pPr>
          </w:p>
          <w:p w14:paraId="3B15EF3A" w14:textId="77777777" w:rsidR="001947BC" w:rsidRPr="0040791A" w:rsidRDefault="001947BC" w:rsidP="0040791A">
            <w:pPr>
              <w:pStyle w:val="GvdeMetni"/>
              <w:jc w:val="both"/>
              <w:rPr>
                <w:sz w:val="20"/>
                <w:szCs w:val="20"/>
              </w:rPr>
            </w:pPr>
          </w:p>
          <w:p w14:paraId="5387457B" w14:textId="77777777" w:rsidR="001947BC" w:rsidRPr="0040791A" w:rsidRDefault="001947BC" w:rsidP="0040791A">
            <w:pPr>
              <w:pStyle w:val="GvdeMetni"/>
              <w:jc w:val="both"/>
              <w:rPr>
                <w:sz w:val="20"/>
                <w:szCs w:val="20"/>
              </w:rPr>
            </w:pPr>
          </w:p>
          <w:p w14:paraId="07816F7B" w14:textId="77777777" w:rsidR="001947BC" w:rsidRPr="0040791A" w:rsidRDefault="001947BC" w:rsidP="0040791A">
            <w:pPr>
              <w:pStyle w:val="GvdeMetni"/>
              <w:jc w:val="both"/>
              <w:rPr>
                <w:sz w:val="20"/>
                <w:szCs w:val="20"/>
              </w:rPr>
            </w:pPr>
          </w:p>
          <w:p w14:paraId="0B9E7576" w14:textId="77777777" w:rsidR="001947BC" w:rsidRPr="0040791A" w:rsidRDefault="001947BC" w:rsidP="0040791A">
            <w:pPr>
              <w:pStyle w:val="GvdeMetni"/>
              <w:jc w:val="both"/>
              <w:rPr>
                <w:sz w:val="20"/>
                <w:szCs w:val="20"/>
              </w:rPr>
            </w:pPr>
          </w:p>
          <w:p w14:paraId="590CF70C" w14:textId="77777777" w:rsidR="001947BC" w:rsidRPr="0040791A" w:rsidRDefault="001947BC" w:rsidP="0040791A">
            <w:pPr>
              <w:pStyle w:val="GvdeMetni"/>
              <w:jc w:val="both"/>
              <w:rPr>
                <w:sz w:val="20"/>
                <w:szCs w:val="20"/>
              </w:rPr>
            </w:pPr>
            <w:r w:rsidRPr="0040791A">
              <w:rPr>
                <w:sz w:val="20"/>
                <w:szCs w:val="20"/>
              </w:rPr>
              <w:t>0,19</w:t>
            </w:r>
          </w:p>
        </w:tc>
        <w:tc>
          <w:tcPr>
            <w:tcW w:w="786" w:type="pct"/>
          </w:tcPr>
          <w:p w14:paraId="616E76A0" w14:textId="77777777" w:rsidR="001947BC" w:rsidRPr="0040791A" w:rsidRDefault="001947BC" w:rsidP="0040791A">
            <w:pPr>
              <w:pStyle w:val="GvdeMetni"/>
              <w:jc w:val="both"/>
              <w:rPr>
                <w:sz w:val="20"/>
                <w:szCs w:val="20"/>
              </w:rPr>
            </w:pPr>
            <w:r w:rsidRPr="0040791A">
              <w:rPr>
                <w:sz w:val="20"/>
                <w:szCs w:val="20"/>
              </w:rPr>
              <w:t>200,55±38,74</w:t>
            </w:r>
          </w:p>
        </w:tc>
        <w:tc>
          <w:tcPr>
            <w:tcW w:w="424" w:type="pct"/>
            <w:vMerge w:val="restart"/>
          </w:tcPr>
          <w:p w14:paraId="65C9CE36" w14:textId="77777777" w:rsidR="001947BC" w:rsidRPr="0040791A" w:rsidRDefault="001947BC" w:rsidP="0040791A">
            <w:pPr>
              <w:pStyle w:val="GvdeMetni"/>
              <w:jc w:val="both"/>
              <w:rPr>
                <w:sz w:val="20"/>
                <w:szCs w:val="20"/>
              </w:rPr>
            </w:pPr>
          </w:p>
          <w:p w14:paraId="09F8D1A6" w14:textId="77777777" w:rsidR="001947BC" w:rsidRPr="0040791A" w:rsidRDefault="001947BC" w:rsidP="0040791A">
            <w:pPr>
              <w:pStyle w:val="GvdeMetni"/>
              <w:jc w:val="both"/>
              <w:rPr>
                <w:sz w:val="20"/>
                <w:szCs w:val="20"/>
              </w:rPr>
            </w:pPr>
          </w:p>
          <w:p w14:paraId="298F9397" w14:textId="77777777" w:rsidR="001947BC" w:rsidRPr="0040791A" w:rsidRDefault="001947BC" w:rsidP="0040791A">
            <w:pPr>
              <w:pStyle w:val="GvdeMetni"/>
              <w:jc w:val="both"/>
              <w:rPr>
                <w:sz w:val="20"/>
                <w:szCs w:val="20"/>
              </w:rPr>
            </w:pPr>
          </w:p>
          <w:p w14:paraId="041DC9DF" w14:textId="77777777" w:rsidR="001947BC" w:rsidRPr="0040791A" w:rsidRDefault="001947BC" w:rsidP="0040791A">
            <w:pPr>
              <w:pStyle w:val="GvdeMetni"/>
              <w:jc w:val="both"/>
              <w:rPr>
                <w:sz w:val="20"/>
                <w:szCs w:val="20"/>
              </w:rPr>
            </w:pPr>
          </w:p>
          <w:p w14:paraId="05D62477" w14:textId="77777777" w:rsidR="001947BC" w:rsidRPr="0040791A" w:rsidRDefault="001947BC" w:rsidP="0040791A">
            <w:pPr>
              <w:pStyle w:val="GvdeMetni"/>
              <w:jc w:val="both"/>
              <w:rPr>
                <w:sz w:val="20"/>
                <w:szCs w:val="20"/>
              </w:rPr>
            </w:pPr>
          </w:p>
          <w:p w14:paraId="13441DD4" w14:textId="1845E69E" w:rsidR="001947BC" w:rsidRPr="0040791A" w:rsidRDefault="001947BC" w:rsidP="0040791A">
            <w:pPr>
              <w:pStyle w:val="GvdeMetni"/>
              <w:jc w:val="both"/>
              <w:rPr>
                <w:sz w:val="20"/>
                <w:szCs w:val="20"/>
              </w:rPr>
            </w:pPr>
            <w:r w:rsidRPr="0040791A">
              <w:rPr>
                <w:sz w:val="20"/>
                <w:szCs w:val="20"/>
              </w:rPr>
              <w:t>2,59</w:t>
            </w:r>
          </w:p>
        </w:tc>
        <w:tc>
          <w:tcPr>
            <w:tcW w:w="395" w:type="pct"/>
            <w:vMerge w:val="restart"/>
          </w:tcPr>
          <w:p w14:paraId="373900AB" w14:textId="77777777" w:rsidR="001947BC" w:rsidRPr="0040791A" w:rsidRDefault="001947BC" w:rsidP="0040791A">
            <w:pPr>
              <w:pStyle w:val="GvdeMetni"/>
              <w:jc w:val="both"/>
              <w:rPr>
                <w:sz w:val="20"/>
                <w:szCs w:val="20"/>
              </w:rPr>
            </w:pPr>
          </w:p>
          <w:p w14:paraId="20DB71DF" w14:textId="77777777" w:rsidR="001947BC" w:rsidRPr="0040791A" w:rsidRDefault="001947BC" w:rsidP="0040791A">
            <w:pPr>
              <w:pStyle w:val="GvdeMetni"/>
              <w:jc w:val="both"/>
              <w:rPr>
                <w:sz w:val="20"/>
                <w:szCs w:val="20"/>
              </w:rPr>
            </w:pPr>
          </w:p>
          <w:p w14:paraId="1DAC3202" w14:textId="77777777" w:rsidR="001947BC" w:rsidRPr="0040791A" w:rsidRDefault="001947BC" w:rsidP="0040791A">
            <w:pPr>
              <w:pStyle w:val="GvdeMetni"/>
              <w:jc w:val="both"/>
              <w:rPr>
                <w:sz w:val="20"/>
                <w:szCs w:val="20"/>
              </w:rPr>
            </w:pPr>
          </w:p>
          <w:p w14:paraId="720740D4" w14:textId="77777777" w:rsidR="001947BC" w:rsidRPr="0040791A" w:rsidRDefault="001947BC" w:rsidP="0040791A">
            <w:pPr>
              <w:pStyle w:val="GvdeMetni"/>
              <w:jc w:val="both"/>
              <w:rPr>
                <w:sz w:val="20"/>
                <w:szCs w:val="20"/>
              </w:rPr>
            </w:pPr>
          </w:p>
          <w:p w14:paraId="1B4EF782" w14:textId="77777777" w:rsidR="001947BC" w:rsidRPr="0040791A" w:rsidRDefault="001947BC" w:rsidP="0040791A">
            <w:pPr>
              <w:pStyle w:val="GvdeMetni"/>
              <w:jc w:val="both"/>
              <w:rPr>
                <w:sz w:val="20"/>
                <w:szCs w:val="20"/>
              </w:rPr>
            </w:pPr>
          </w:p>
          <w:p w14:paraId="3F79FEAF" w14:textId="77777777" w:rsidR="001947BC" w:rsidRPr="0040791A" w:rsidRDefault="001947BC" w:rsidP="0040791A">
            <w:pPr>
              <w:pStyle w:val="GvdeMetni"/>
              <w:jc w:val="both"/>
              <w:rPr>
                <w:sz w:val="20"/>
                <w:szCs w:val="20"/>
              </w:rPr>
            </w:pPr>
            <w:r w:rsidRPr="0040791A">
              <w:rPr>
                <w:sz w:val="20"/>
                <w:szCs w:val="20"/>
              </w:rPr>
              <w:t>0,27</w:t>
            </w:r>
          </w:p>
        </w:tc>
      </w:tr>
      <w:tr w:rsidR="001947BC" w:rsidRPr="0040791A" w14:paraId="21525610" w14:textId="77777777" w:rsidTr="009C0FEC">
        <w:tc>
          <w:tcPr>
            <w:tcW w:w="642" w:type="pct"/>
            <w:vMerge/>
          </w:tcPr>
          <w:p w14:paraId="2C66C097" w14:textId="77777777" w:rsidR="001947BC" w:rsidRPr="0040791A" w:rsidRDefault="001947BC" w:rsidP="0040791A">
            <w:pPr>
              <w:pStyle w:val="GvdeMetni"/>
              <w:jc w:val="both"/>
              <w:rPr>
                <w:sz w:val="20"/>
                <w:szCs w:val="20"/>
              </w:rPr>
            </w:pPr>
          </w:p>
        </w:tc>
        <w:tc>
          <w:tcPr>
            <w:tcW w:w="569" w:type="pct"/>
          </w:tcPr>
          <w:p w14:paraId="7CF724E3" w14:textId="77777777" w:rsidR="001947BC" w:rsidRPr="0040791A" w:rsidRDefault="001947BC" w:rsidP="0040791A">
            <w:pPr>
              <w:pStyle w:val="GvdeMetni"/>
              <w:jc w:val="both"/>
              <w:rPr>
                <w:sz w:val="20"/>
                <w:szCs w:val="20"/>
              </w:rPr>
            </w:pPr>
            <w:r w:rsidRPr="0040791A">
              <w:rPr>
                <w:sz w:val="20"/>
                <w:szCs w:val="20"/>
              </w:rPr>
              <w:t xml:space="preserve">Deney1 </w:t>
            </w:r>
          </w:p>
        </w:tc>
        <w:tc>
          <w:tcPr>
            <w:tcW w:w="472" w:type="pct"/>
          </w:tcPr>
          <w:p w14:paraId="304F15F9" w14:textId="77777777" w:rsidR="001947BC" w:rsidRPr="0040791A" w:rsidRDefault="001947BC" w:rsidP="0040791A">
            <w:pPr>
              <w:pStyle w:val="GvdeMetni"/>
              <w:jc w:val="both"/>
              <w:rPr>
                <w:sz w:val="20"/>
                <w:szCs w:val="20"/>
              </w:rPr>
            </w:pPr>
            <w:r w:rsidRPr="0040791A">
              <w:rPr>
                <w:sz w:val="20"/>
                <w:szCs w:val="20"/>
              </w:rPr>
              <w:t>10</w:t>
            </w:r>
          </w:p>
        </w:tc>
        <w:tc>
          <w:tcPr>
            <w:tcW w:w="845" w:type="pct"/>
          </w:tcPr>
          <w:p w14:paraId="650AAE86" w14:textId="77777777" w:rsidR="001947BC" w:rsidRPr="0040791A" w:rsidRDefault="001947BC" w:rsidP="0040791A">
            <w:pPr>
              <w:pStyle w:val="GvdeMetni"/>
              <w:jc w:val="both"/>
              <w:rPr>
                <w:b/>
                <w:sz w:val="20"/>
                <w:szCs w:val="20"/>
              </w:rPr>
            </w:pPr>
            <w:r w:rsidRPr="0040791A">
              <w:rPr>
                <w:sz w:val="20"/>
                <w:szCs w:val="20"/>
              </w:rPr>
              <w:t>145,80</w:t>
            </w:r>
            <w:r w:rsidRPr="0040791A">
              <w:rPr>
                <w:b/>
                <w:sz w:val="20"/>
                <w:szCs w:val="20"/>
              </w:rPr>
              <w:t>±</w:t>
            </w:r>
            <w:r w:rsidRPr="0040791A">
              <w:rPr>
                <w:sz w:val="20"/>
                <w:szCs w:val="20"/>
              </w:rPr>
              <w:t>53,25</w:t>
            </w:r>
          </w:p>
          <w:p w14:paraId="65D625F1" w14:textId="77777777" w:rsidR="001947BC" w:rsidRPr="0040791A" w:rsidRDefault="001947BC" w:rsidP="0040791A">
            <w:pPr>
              <w:pStyle w:val="GvdeMetni"/>
              <w:jc w:val="both"/>
              <w:rPr>
                <w:sz w:val="20"/>
                <w:szCs w:val="20"/>
              </w:rPr>
            </w:pPr>
          </w:p>
        </w:tc>
        <w:tc>
          <w:tcPr>
            <w:tcW w:w="531" w:type="pct"/>
            <w:vMerge/>
          </w:tcPr>
          <w:p w14:paraId="637A7187" w14:textId="77777777" w:rsidR="001947BC" w:rsidRPr="0040791A" w:rsidRDefault="001947BC" w:rsidP="0040791A">
            <w:pPr>
              <w:pStyle w:val="GvdeMetni"/>
              <w:jc w:val="both"/>
              <w:rPr>
                <w:sz w:val="20"/>
                <w:szCs w:val="20"/>
              </w:rPr>
            </w:pPr>
          </w:p>
        </w:tc>
        <w:tc>
          <w:tcPr>
            <w:tcW w:w="335" w:type="pct"/>
            <w:vMerge/>
          </w:tcPr>
          <w:p w14:paraId="6B624638" w14:textId="77777777" w:rsidR="001947BC" w:rsidRPr="0040791A" w:rsidRDefault="001947BC" w:rsidP="0040791A">
            <w:pPr>
              <w:pStyle w:val="GvdeMetni"/>
              <w:jc w:val="both"/>
              <w:rPr>
                <w:sz w:val="20"/>
                <w:szCs w:val="20"/>
              </w:rPr>
            </w:pPr>
          </w:p>
        </w:tc>
        <w:tc>
          <w:tcPr>
            <w:tcW w:w="786" w:type="pct"/>
          </w:tcPr>
          <w:p w14:paraId="342CCE0D" w14:textId="77777777" w:rsidR="001947BC" w:rsidRPr="0040791A" w:rsidRDefault="001947BC" w:rsidP="0040791A">
            <w:pPr>
              <w:pStyle w:val="GvdeMetni"/>
              <w:jc w:val="both"/>
              <w:rPr>
                <w:sz w:val="20"/>
                <w:szCs w:val="20"/>
              </w:rPr>
            </w:pPr>
            <w:r w:rsidRPr="0040791A">
              <w:rPr>
                <w:sz w:val="20"/>
                <w:szCs w:val="20"/>
              </w:rPr>
              <w:t>166,20±51,74</w:t>
            </w:r>
          </w:p>
        </w:tc>
        <w:tc>
          <w:tcPr>
            <w:tcW w:w="424" w:type="pct"/>
            <w:vMerge/>
          </w:tcPr>
          <w:p w14:paraId="35E99E5E" w14:textId="77777777" w:rsidR="001947BC" w:rsidRPr="0040791A" w:rsidRDefault="001947BC" w:rsidP="0040791A">
            <w:pPr>
              <w:pStyle w:val="GvdeMetni"/>
              <w:jc w:val="both"/>
              <w:rPr>
                <w:sz w:val="20"/>
                <w:szCs w:val="20"/>
              </w:rPr>
            </w:pPr>
          </w:p>
        </w:tc>
        <w:tc>
          <w:tcPr>
            <w:tcW w:w="395" w:type="pct"/>
            <w:vMerge/>
          </w:tcPr>
          <w:p w14:paraId="5E6D473A" w14:textId="77777777" w:rsidR="001947BC" w:rsidRPr="0040791A" w:rsidRDefault="001947BC" w:rsidP="0040791A">
            <w:pPr>
              <w:pStyle w:val="GvdeMetni"/>
              <w:jc w:val="both"/>
              <w:rPr>
                <w:sz w:val="20"/>
                <w:szCs w:val="20"/>
              </w:rPr>
            </w:pPr>
          </w:p>
        </w:tc>
      </w:tr>
      <w:tr w:rsidR="001947BC" w:rsidRPr="0040791A" w14:paraId="2B7D0176" w14:textId="77777777" w:rsidTr="009C0FEC">
        <w:trPr>
          <w:trHeight w:val="929"/>
        </w:trPr>
        <w:tc>
          <w:tcPr>
            <w:tcW w:w="642" w:type="pct"/>
            <w:vMerge/>
          </w:tcPr>
          <w:p w14:paraId="6EBC5D0E" w14:textId="77777777" w:rsidR="001947BC" w:rsidRPr="0040791A" w:rsidRDefault="001947BC" w:rsidP="0040791A">
            <w:pPr>
              <w:pStyle w:val="GvdeMetni"/>
              <w:jc w:val="both"/>
              <w:rPr>
                <w:sz w:val="20"/>
                <w:szCs w:val="20"/>
              </w:rPr>
            </w:pPr>
          </w:p>
        </w:tc>
        <w:tc>
          <w:tcPr>
            <w:tcW w:w="569" w:type="pct"/>
          </w:tcPr>
          <w:p w14:paraId="4B4AD999" w14:textId="77777777" w:rsidR="001947BC" w:rsidRPr="0040791A" w:rsidRDefault="001947BC" w:rsidP="0040791A">
            <w:pPr>
              <w:pStyle w:val="GvdeMetni"/>
              <w:jc w:val="both"/>
              <w:rPr>
                <w:sz w:val="20"/>
                <w:szCs w:val="20"/>
              </w:rPr>
            </w:pPr>
            <w:r w:rsidRPr="0040791A">
              <w:rPr>
                <w:sz w:val="20"/>
                <w:szCs w:val="20"/>
              </w:rPr>
              <w:t xml:space="preserve">Kontrol </w:t>
            </w:r>
          </w:p>
        </w:tc>
        <w:tc>
          <w:tcPr>
            <w:tcW w:w="472" w:type="pct"/>
          </w:tcPr>
          <w:p w14:paraId="118A91A2" w14:textId="77777777" w:rsidR="001947BC" w:rsidRPr="0040791A" w:rsidRDefault="001947BC" w:rsidP="0040791A">
            <w:pPr>
              <w:pStyle w:val="GvdeMetni"/>
              <w:jc w:val="both"/>
              <w:rPr>
                <w:sz w:val="20"/>
                <w:szCs w:val="20"/>
              </w:rPr>
            </w:pPr>
            <w:r w:rsidRPr="0040791A">
              <w:rPr>
                <w:sz w:val="20"/>
                <w:szCs w:val="20"/>
              </w:rPr>
              <w:t>9</w:t>
            </w:r>
          </w:p>
        </w:tc>
        <w:tc>
          <w:tcPr>
            <w:tcW w:w="845" w:type="pct"/>
          </w:tcPr>
          <w:p w14:paraId="0C01BF88" w14:textId="77777777" w:rsidR="001947BC" w:rsidRPr="0040791A" w:rsidRDefault="001947BC" w:rsidP="0040791A">
            <w:pPr>
              <w:pStyle w:val="GvdeMetni"/>
              <w:jc w:val="both"/>
              <w:rPr>
                <w:sz w:val="20"/>
                <w:szCs w:val="20"/>
              </w:rPr>
            </w:pPr>
            <w:r w:rsidRPr="0040791A">
              <w:rPr>
                <w:sz w:val="20"/>
                <w:szCs w:val="20"/>
              </w:rPr>
              <w:t>191,55</w:t>
            </w:r>
            <w:r w:rsidRPr="0040791A">
              <w:rPr>
                <w:b/>
                <w:sz w:val="20"/>
                <w:szCs w:val="20"/>
              </w:rPr>
              <w:t>±</w:t>
            </w:r>
            <w:r w:rsidRPr="0040791A">
              <w:rPr>
                <w:sz w:val="20"/>
                <w:szCs w:val="20"/>
              </w:rPr>
              <w:t>56,20</w:t>
            </w:r>
          </w:p>
          <w:p w14:paraId="3A1D896A" w14:textId="77777777" w:rsidR="001947BC" w:rsidRPr="0040791A" w:rsidRDefault="001947BC" w:rsidP="0040791A">
            <w:pPr>
              <w:pStyle w:val="GvdeMetni"/>
              <w:jc w:val="both"/>
              <w:rPr>
                <w:sz w:val="20"/>
                <w:szCs w:val="20"/>
              </w:rPr>
            </w:pPr>
          </w:p>
        </w:tc>
        <w:tc>
          <w:tcPr>
            <w:tcW w:w="531" w:type="pct"/>
            <w:vMerge/>
          </w:tcPr>
          <w:p w14:paraId="1A2D8C84" w14:textId="77777777" w:rsidR="001947BC" w:rsidRPr="0040791A" w:rsidRDefault="001947BC" w:rsidP="0040791A">
            <w:pPr>
              <w:pStyle w:val="GvdeMetni"/>
              <w:jc w:val="both"/>
              <w:rPr>
                <w:sz w:val="20"/>
                <w:szCs w:val="20"/>
              </w:rPr>
            </w:pPr>
          </w:p>
        </w:tc>
        <w:tc>
          <w:tcPr>
            <w:tcW w:w="335" w:type="pct"/>
            <w:vMerge/>
          </w:tcPr>
          <w:p w14:paraId="607451BC" w14:textId="77777777" w:rsidR="001947BC" w:rsidRPr="0040791A" w:rsidRDefault="001947BC" w:rsidP="0040791A">
            <w:pPr>
              <w:pStyle w:val="GvdeMetni"/>
              <w:jc w:val="both"/>
              <w:rPr>
                <w:sz w:val="20"/>
                <w:szCs w:val="20"/>
              </w:rPr>
            </w:pPr>
          </w:p>
        </w:tc>
        <w:tc>
          <w:tcPr>
            <w:tcW w:w="786" w:type="pct"/>
          </w:tcPr>
          <w:p w14:paraId="69707276" w14:textId="77777777" w:rsidR="001947BC" w:rsidRPr="0040791A" w:rsidRDefault="001947BC" w:rsidP="0040791A">
            <w:pPr>
              <w:pStyle w:val="GvdeMetni"/>
              <w:jc w:val="both"/>
              <w:rPr>
                <w:sz w:val="20"/>
                <w:szCs w:val="20"/>
              </w:rPr>
            </w:pPr>
            <w:r w:rsidRPr="0040791A">
              <w:rPr>
                <w:sz w:val="20"/>
                <w:szCs w:val="20"/>
              </w:rPr>
              <w:t>192,22</w:t>
            </w:r>
            <w:r w:rsidRPr="0040791A">
              <w:rPr>
                <w:b/>
                <w:sz w:val="20"/>
                <w:szCs w:val="20"/>
              </w:rPr>
              <w:t>±</w:t>
            </w:r>
            <w:r w:rsidRPr="0040791A">
              <w:rPr>
                <w:sz w:val="20"/>
                <w:szCs w:val="20"/>
              </w:rPr>
              <w:t>49,51</w:t>
            </w:r>
          </w:p>
        </w:tc>
        <w:tc>
          <w:tcPr>
            <w:tcW w:w="424" w:type="pct"/>
            <w:vMerge/>
          </w:tcPr>
          <w:p w14:paraId="19E3F88E" w14:textId="77777777" w:rsidR="001947BC" w:rsidRPr="0040791A" w:rsidRDefault="001947BC" w:rsidP="0040791A">
            <w:pPr>
              <w:pStyle w:val="GvdeMetni"/>
              <w:jc w:val="both"/>
              <w:rPr>
                <w:sz w:val="20"/>
                <w:szCs w:val="20"/>
              </w:rPr>
            </w:pPr>
          </w:p>
        </w:tc>
        <w:tc>
          <w:tcPr>
            <w:tcW w:w="395" w:type="pct"/>
            <w:vMerge/>
          </w:tcPr>
          <w:p w14:paraId="59C31156" w14:textId="77777777" w:rsidR="001947BC" w:rsidRPr="0040791A" w:rsidRDefault="001947BC" w:rsidP="0040791A">
            <w:pPr>
              <w:pStyle w:val="GvdeMetni"/>
              <w:jc w:val="both"/>
              <w:rPr>
                <w:sz w:val="20"/>
                <w:szCs w:val="20"/>
              </w:rPr>
            </w:pPr>
          </w:p>
        </w:tc>
      </w:tr>
      <w:tr w:rsidR="001947BC" w:rsidRPr="0040791A" w14:paraId="4A37A409" w14:textId="77777777" w:rsidTr="009C0FEC">
        <w:tc>
          <w:tcPr>
            <w:tcW w:w="642" w:type="pct"/>
            <w:vMerge w:val="restart"/>
          </w:tcPr>
          <w:p w14:paraId="2835E640" w14:textId="77777777" w:rsidR="001947BC" w:rsidRPr="0040791A" w:rsidRDefault="001947BC" w:rsidP="0040791A">
            <w:pPr>
              <w:pStyle w:val="GvdeMetni"/>
              <w:jc w:val="both"/>
              <w:rPr>
                <w:sz w:val="20"/>
                <w:szCs w:val="20"/>
              </w:rPr>
            </w:pPr>
            <w:r w:rsidRPr="0040791A">
              <w:rPr>
                <w:sz w:val="20"/>
                <w:szCs w:val="20"/>
              </w:rPr>
              <w:t>Yorgunluk İndeksi (%)</w:t>
            </w:r>
          </w:p>
        </w:tc>
        <w:tc>
          <w:tcPr>
            <w:tcW w:w="569" w:type="pct"/>
          </w:tcPr>
          <w:p w14:paraId="36CEF559" w14:textId="77777777" w:rsidR="001947BC" w:rsidRPr="0040791A" w:rsidRDefault="001947BC" w:rsidP="0040791A">
            <w:pPr>
              <w:pStyle w:val="GvdeMetni"/>
              <w:jc w:val="both"/>
              <w:rPr>
                <w:sz w:val="20"/>
                <w:szCs w:val="20"/>
              </w:rPr>
            </w:pPr>
            <w:r w:rsidRPr="0040791A">
              <w:rPr>
                <w:sz w:val="20"/>
                <w:szCs w:val="20"/>
              </w:rPr>
              <w:t xml:space="preserve">Deney3 </w:t>
            </w:r>
          </w:p>
        </w:tc>
        <w:tc>
          <w:tcPr>
            <w:tcW w:w="472" w:type="pct"/>
          </w:tcPr>
          <w:p w14:paraId="3CA737D7" w14:textId="77777777" w:rsidR="001947BC" w:rsidRPr="0040791A" w:rsidRDefault="001947BC" w:rsidP="0040791A">
            <w:pPr>
              <w:pStyle w:val="GvdeMetni"/>
              <w:jc w:val="both"/>
              <w:rPr>
                <w:sz w:val="20"/>
                <w:szCs w:val="20"/>
              </w:rPr>
            </w:pPr>
            <w:r w:rsidRPr="0040791A">
              <w:rPr>
                <w:sz w:val="20"/>
                <w:szCs w:val="20"/>
              </w:rPr>
              <w:t>9</w:t>
            </w:r>
          </w:p>
        </w:tc>
        <w:tc>
          <w:tcPr>
            <w:tcW w:w="845" w:type="pct"/>
          </w:tcPr>
          <w:p w14:paraId="76160B25" w14:textId="77777777" w:rsidR="001947BC" w:rsidRPr="0040791A" w:rsidRDefault="001947BC" w:rsidP="0040791A">
            <w:pPr>
              <w:pStyle w:val="GvdeMetni"/>
              <w:rPr>
                <w:b/>
                <w:sz w:val="20"/>
                <w:szCs w:val="20"/>
              </w:rPr>
            </w:pPr>
            <w:r w:rsidRPr="0040791A">
              <w:rPr>
                <w:sz w:val="20"/>
                <w:szCs w:val="20"/>
              </w:rPr>
              <w:t>2,51</w:t>
            </w:r>
            <w:r w:rsidRPr="0040791A">
              <w:rPr>
                <w:b/>
                <w:sz w:val="20"/>
                <w:szCs w:val="20"/>
              </w:rPr>
              <w:t>±</w:t>
            </w:r>
            <w:r w:rsidRPr="0040791A">
              <w:rPr>
                <w:sz w:val="20"/>
                <w:szCs w:val="20"/>
              </w:rPr>
              <w:t>1,32</w:t>
            </w:r>
          </w:p>
          <w:p w14:paraId="46B674B1" w14:textId="77777777" w:rsidR="001947BC" w:rsidRPr="0040791A" w:rsidRDefault="001947BC" w:rsidP="0040791A">
            <w:pPr>
              <w:pStyle w:val="GvdeMetni"/>
              <w:jc w:val="both"/>
              <w:rPr>
                <w:sz w:val="20"/>
                <w:szCs w:val="20"/>
              </w:rPr>
            </w:pPr>
          </w:p>
        </w:tc>
        <w:tc>
          <w:tcPr>
            <w:tcW w:w="531" w:type="pct"/>
            <w:vMerge w:val="restart"/>
          </w:tcPr>
          <w:p w14:paraId="60A773A7" w14:textId="77777777" w:rsidR="001947BC" w:rsidRPr="0040791A" w:rsidRDefault="001947BC" w:rsidP="0040791A">
            <w:pPr>
              <w:pStyle w:val="GvdeMetni"/>
              <w:jc w:val="both"/>
              <w:rPr>
                <w:sz w:val="20"/>
                <w:szCs w:val="20"/>
              </w:rPr>
            </w:pPr>
          </w:p>
          <w:p w14:paraId="130CC734" w14:textId="77777777" w:rsidR="001947BC" w:rsidRPr="0040791A" w:rsidRDefault="001947BC" w:rsidP="0040791A">
            <w:pPr>
              <w:pStyle w:val="GvdeMetni"/>
              <w:jc w:val="both"/>
              <w:rPr>
                <w:sz w:val="20"/>
                <w:szCs w:val="20"/>
              </w:rPr>
            </w:pPr>
          </w:p>
          <w:p w14:paraId="6C42E131" w14:textId="77777777" w:rsidR="001947BC" w:rsidRPr="0040791A" w:rsidRDefault="001947BC" w:rsidP="0040791A">
            <w:pPr>
              <w:pStyle w:val="GvdeMetni"/>
              <w:jc w:val="both"/>
              <w:rPr>
                <w:sz w:val="20"/>
                <w:szCs w:val="20"/>
              </w:rPr>
            </w:pPr>
          </w:p>
          <w:p w14:paraId="5CC603B1" w14:textId="77777777" w:rsidR="001947BC" w:rsidRPr="0040791A" w:rsidRDefault="001947BC" w:rsidP="0040791A">
            <w:pPr>
              <w:pStyle w:val="GvdeMetni"/>
              <w:jc w:val="both"/>
              <w:rPr>
                <w:sz w:val="20"/>
                <w:szCs w:val="20"/>
              </w:rPr>
            </w:pPr>
            <w:r w:rsidRPr="0040791A">
              <w:rPr>
                <w:sz w:val="20"/>
                <w:szCs w:val="20"/>
              </w:rPr>
              <w:t>0,58</w:t>
            </w:r>
          </w:p>
        </w:tc>
        <w:tc>
          <w:tcPr>
            <w:tcW w:w="335" w:type="pct"/>
            <w:vMerge w:val="restart"/>
          </w:tcPr>
          <w:p w14:paraId="338896E9" w14:textId="77777777" w:rsidR="001947BC" w:rsidRPr="0040791A" w:rsidRDefault="001947BC" w:rsidP="0040791A">
            <w:pPr>
              <w:pStyle w:val="GvdeMetni"/>
              <w:jc w:val="both"/>
              <w:rPr>
                <w:sz w:val="20"/>
                <w:szCs w:val="20"/>
              </w:rPr>
            </w:pPr>
          </w:p>
          <w:p w14:paraId="1A123AEB" w14:textId="77777777" w:rsidR="001947BC" w:rsidRPr="0040791A" w:rsidRDefault="001947BC" w:rsidP="0040791A">
            <w:pPr>
              <w:pStyle w:val="GvdeMetni"/>
              <w:jc w:val="both"/>
              <w:rPr>
                <w:sz w:val="20"/>
                <w:szCs w:val="20"/>
              </w:rPr>
            </w:pPr>
          </w:p>
          <w:p w14:paraId="486B0DC8" w14:textId="77777777" w:rsidR="001947BC" w:rsidRPr="0040791A" w:rsidRDefault="001947BC" w:rsidP="0040791A">
            <w:pPr>
              <w:pStyle w:val="GvdeMetni"/>
              <w:jc w:val="both"/>
              <w:rPr>
                <w:sz w:val="20"/>
                <w:szCs w:val="20"/>
              </w:rPr>
            </w:pPr>
          </w:p>
          <w:p w14:paraId="4DFC8547" w14:textId="77777777" w:rsidR="001947BC" w:rsidRPr="0040791A" w:rsidRDefault="001947BC" w:rsidP="0040791A">
            <w:pPr>
              <w:pStyle w:val="GvdeMetni"/>
              <w:jc w:val="both"/>
              <w:rPr>
                <w:sz w:val="20"/>
                <w:szCs w:val="20"/>
              </w:rPr>
            </w:pPr>
            <w:r w:rsidRPr="0040791A">
              <w:rPr>
                <w:sz w:val="20"/>
                <w:szCs w:val="20"/>
              </w:rPr>
              <w:t>0,74</w:t>
            </w:r>
          </w:p>
        </w:tc>
        <w:tc>
          <w:tcPr>
            <w:tcW w:w="786" w:type="pct"/>
          </w:tcPr>
          <w:p w14:paraId="6B91C38A" w14:textId="77777777" w:rsidR="001947BC" w:rsidRPr="009C0FEC" w:rsidRDefault="001947BC" w:rsidP="0040791A">
            <w:pPr>
              <w:pStyle w:val="GvdeMetni"/>
              <w:jc w:val="both"/>
              <w:rPr>
                <w:sz w:val="20"/>
                <w:szCs w:val="20"/>
              </w:rPr>
            </w:pPr>
            <w:r w:rsidRPr="009C0FEC">
              <w:rPr>
                <w:sz w:val="20"/>
                <w:szCs w:val="20"/>
              </w:rPr>
              <w:t>2,92±1,20</w:t>
            </w:r>
            <w:r w:rsidR="00426ADA" w:rsidRPr="009C0FEC">
              <w:rPr>
                <w:sz w:val="20"/>
                <w:szCs w:val="20"/>
              </w:rPr>
              <w:t xml:space="preserve"> a</w:t>
            </w:r>
          </w:p>
        </w:tc>
        <w:tc>
          <w:tcPr>
            <w:tcW w:w="424" w:type="pct"/>
            <w:vMerge w:val="restart"/>
          </w:tcPr>
          <w:p w14:paraId="520781AA" w14:textId="77777777" w:rsidR="001947BC" w:rsidRPr="0040791A" w:rsidRDefault="001947BC" w:rsidP="0040791A">
            <w:pPr>
              <w:pStyle w:val="GvdeMetni"/>
              <w:jc w:val="both"/>
              <w:rPr>
                <w:sz w:val="20"/>
                <w:szCs w:val="20"/>
              </w:rPr>
            </w:pPr>
          </w:p>
          <w:p w14:paraId="05062C68" w14:textId="77777777" w:rsidR="001947BC" w:rsidRPr="0040791A" w:rsidRDefault="001947BC" w:rsidP="0040791A">
            <w:pPr>
              <w:pStyle w:val="GvdeMetni"/>
              <w:jc w:val="both"/>
              <w:rPr>
                <w:sz w:val="20"/>
                <w:szCs w:val="20"/>
              </w:rPr>
            </w:pPr>
          </w:p>
          <w:p w14:paraId="58E2367F" w14:textId="77777777" w:rsidR="001947BC" w:rsidRPr="0040791A" w:rsidRDefault="001947BC" w:rsidP="0040791A">
            <w:pPr>
              <w:pStyle w:val="GvdeMetni"/>
              <w:jc w:val="both"/>
              <w:rPr>
                <w:sz w:val="20"/>
                <w:szCs w:val="20"/>
              </w:rPr>
            </w:pPr>
          </w:p>
          <w:p w14:paraId="7951801F" w14:textId="77777777" w:rsidR="001947BC" w:rsidRPr="0040791A" w:rsidRDefault="001947BC" w:rsidP="0040791A">
            <w:pPr>
              <w:pStyle w:val="GvdeMetni"/>
              <w:jc w:val="both"/>
              <w:rPr>
                <w:sz w:val="20"/>
                <w:szCs w:val="20"/>
              </w:rPr>
            </w:pPr>
            <w:r w:rsidRPr="0040791A">
              <w:rPr>
                <w:sz w:val="20"/>
                <w:szCs w:val="20"/>
              </w:rPr>
              <w:t>11,37</w:t>
            </w:r>
          </w:p>
          <w:p w14:paraId="46AD2B3C" w14:textId="77777777" w:rsidR="001947BC" w:rsidRPr="0040791A" w:rsidRDefault="001947BC" w:rsidP="0040791A">
            <w:pPr>
              <w:pStyle w:val="GvdeMetni"/>
              <w:jc w:val="both"/>
              <w:rPr>
                <w:sz w:val="20"/>
                <w:szCs w:val="20"/>
              </w:rPr>
            </w:pPr>
          </w:p>
          <w:p w14:paraId="445BFBE6" w14:textId="77777777" w:rsidR="001947BC" w:rsidRPr="0040791A" w:rsidRDefault="001947BC" w:rsidP="0040791A">
            <w:pPr>
              <w:pStyle w:val="GvdeMetni"/>
              <w:jc w:val="both"/>
              <w:rPr>
                <w:sz w:val="20"/>
                <w:szCs w:val="20"/>
              </w:rPr>
            </w:pPr>
          </w:p>
        </w:tc>
        <w:tc>
          <w:tcPr>
            <w:tcW w:w="395" w:type="pct"/>
            <w:vMerge w:val="restart"/>
          </w:tcPr>
          <w:p w14:paraId="17DB8CE9" w14:textId="77777777" w:rsidR="001947BC" w:rsidRPr="009C0FEC" w:rsidRDefault="001947BC" w:rsidP="0040791A">
            <w:pPr>
              <w:pStyle w:val="GvdeMetni"/>
              <w:jc w:val="both"/>
              <w:rPr>
                <w:bCs/>
                <w:sz w:val="20"/>
                <w:szCs w:val="20"/>
              </w:rPr>
            </w:pPr>
          </w:p>
          <w:p w14:paraId="5CB97EC4" w14:textId="77777777" w:rsidR="001947BC" w:rsidRPr="009C0FEC" w:rsidRDefault="001947BC" w:rsidP="0040791A">
            <w:pPr>
              <w:pStyle w:val="GvdeMetni"/>
              <w:jc w:val="both"/>
              <w:rPr>
                <w:bCs/>
                <w:sz w:val="20"/>
                <w:szCs w:val="20"/>
              </w:rPr>
            </w:pPr>
          </w:p>
          <w:p w14:paraId="534100EA" w14:textId="77777777" w:rsidR="001947BC" w:rsidRPr="009C0FEC" w:rsidRDefault="001947BC" w:rsidP="0040791A">
            <w:pPr>
              <w:pStyle w:val="GvdeMetni"/>
              <w:jc w:val="both"/>
              <w:rPr>
                <w:bCs/>
                <w:sz w:val="20"/>
                <w:szCs w:val="20"/>
              </w:rPr>
            </w:pPr>
          </w:p>
          <w:p w14:paraId="7FCCF76E" w14:textId="77777777" w:rsidR="001947BC" w:rsidRPr="009C0FEC" w:rsidRDefault="001947BC" w:rsidP="0040791A">
            <w:pPr>
              <w:pStyle w:val="GvdeMetni"/>
              <w:jc w:val="both"/>
              <w:rPr>
                <w:bCs/>
                <w:sz w:val="20"/>
                <w:szCs w:val="20"/>
              </w:rPr>
            </w:pPr>
          </w:p>
          <w:p w14:paraId="753D42C6" w14:textId="77777777" w:rsidR="001947BC" w:rsidRPr="009C0FEC" w:rsidRDefault="001947BC" w:rsidP="0040791A">
            <w:pPr>
              <w:pStyle w:val="GvdeMetni"/>
              <w:jc w:val="both"/>
              <w:rPr>
                <w:bCs/>
                <w:sz w:val="20"/>
                <w:szCs w:val="20"/>
              </w:rPr>
            </w:pPr>
            <w:r w:rsidRPr="009C0FEC">
              <w:rPr>
                <w:bCs/>
                <w:sz w:val="20"/>
                <w:szCs w:val="20"/>
              </w:rPr>
              <w:t>0,03</w:t>
            </w:r>
            <w:r w:rsidR="002C34BA" w:rsidRPr="009C0FEC">
              <w:rPr>
                <w:bCs/>
                <w:sz w:val="20"/>
                <w:szCs w:val="20"/>
              </w:rPr>
              <w:t>*</w:t>
            </w:r>
          </w:p>
        </w:tc>
      </w:tr>
      <w:tr w:rsidR="001947BC" w:rsidRPr="0040791A" w14:paraId="6F13B089" w14:textId="77777777" w:rsidTr="009C0FEC">
        <w:tc>
          <w:tcPr>
            <w:tcW w:w="642" w:type="pct"/>
            <w:vMerge/>
          </w:tcPr>
          <w:p w14:paraId="539CBBB8" w14:textId="77777777" w:rsidR="001947BC" w:rsidRPr="0040791A" w:rsidRDefault="001947BC" w:rsidP="0040791A">
            <w:pPr>
              <w:pStyle w:val="GvdeMetni"/>
              <w:jc w:val="both"/>
              <w:rPr>
                <w:sz w:val="20"/>
                <w:szCs w:val="20"/>
              </w:rPr>
            </w:pPr>
          </w:p>
        </w:tc>
        <w:tc>
          <w:tcPr>
            <w:tcW w:w="569" w:type="pct"/>
          </w:tcPr>
          <w:p w14:paraId="3EDA6280" w14:textId="77777777" w:rsidR="001947BC" w:rsidRPr="0040791A" w:rsidRDefault="001947BC" w:rsidP="0040791A">
            <w:pPr>
              <w:pStyle w:val="GvdeMetni"/>
              <w:jc w:val="both"/>
              <w:rPr>
                <w:sz w:val="20"/>
                <w:szCs w:val="20"/>
              </w:rPr>
            </w:pPr>
            <w:r w:rsidRPr="0040791A">
              <w:rPr>
                <w:sz w:val="20"/>
                <w:szCs w:val="20"/>
              </w:rPr>
              <w:t xml:space="preserve">Deney1 </w:t>
            </w:r>
          </w:p>
        </w:tc>
        <w:tc>
          <w:tcPr>
            <w:tcW w:w="472" w:type="pct"/>
          </w:tcPr>
          <w:p w14:paraId="5B01AE7A" w14:textId="77777777" w:rsidR="001947BC" w:rsidRPr="0040791A" w:rsidRDefault="001947BC" w:rsidP="0040791A">
            <w:pPr>
              <w:pStyle w:val="GvdeMetni"/>
              <w:jc w:val="both"/>
              <w:rPr>
                <w:sz w:val="20"/>
                <w:szCs w:val="20"/>
              </w:rPr>
            </w:pPr>
            <w:r w:rsidRPr="0040791A">
              <w:rPr>
                <w:sz w:val="20"/>
                <w:szCs w:val="20"/>
              </w:rPr>
              <w:t>10</w:t>
            </w:r>
          </w:p>
        </w:tc>
        <w:tc>
          <w:tcPr>
            <w:tcW w:w="845" w:type="pct"/>
          </w:tcPr>
          <w:p w14:paraId="6A8F6053" w14:textId="77777777" w:rsidR="001947BC" w:rsidRPr="0040791A" w:rsidRDefault="001947BC" w:rsidP="0040791A">
            <w:pPr>
              <w:pStyle w:val="GvdeMetni"/>
              <w:rPr>
                <w:b/>
                <w:sz w:val="20"/>
                <w:szCs w:val="20"/>
              </w:rPr>
            </w:pPr>
            <w:r w:rsidRPr="0040791A">
              <w:rPr>
                <w:sz w:val="20"/>
                <w:szCs w:val="20"/>
              </w:rPr>
              <w:t>1,69</w:t>
            </w:r>
            <w:r w:rsidRPr="0040791A">
              <w:rPr>
                <w:b/>
                <w:sz w:val="20"/>
                <w:szCs w:val="20"/>
              </w:rPr>
              <w:t>±</w:t>
            </w:r>
            <w:r w:rsidRPr="0040791A">
              <w:rPr>
                <w:sz w:val="20"/>
                <w:szCs w:val="20"/>
              </w:rPr>
              <w:t>1,19</w:t>
            </w:r>
          </w:p>
          <w:p w14:paraId="196F4079" w14:textId="77777777" w:rsidR="001947BC" w:rsidRPr="0040791A" w:rsidRDefault="001947BC" w:rsidP="0040791A">
            <w:pPr>
              <w:pStyle w:val="GvdeMetni"/>
              <w:jc w:val="both"/>
              <w:rPr>
                <w:sz w:val="20"/>
                <w:szCs w:val="20"/>
              </w:rPr>
            </w:pPr>
          </w:p>
        </w:tc>
        <w:tc>
          <w:tcPr>
            <w:tcW w:w="531" w:type="pct"/>
            <w:vMerge/>
          </w:tcPr>
          <w:p w14:paraId="5C092025" w14:textId="77777777" w:rsidR="001947BC" w:rsidRPr="0040791A" w:rsidRDefault="001947BC" w:rsidP="0040791A">
            <w:pPr>
              <w:pStyle w:val="GvdeMetni"/>
              <w:jc w:val="both"/>
              <w:rPr>
                <w:sz w:val="20"/>
                <w:szCs w:val="20"/>
              </w:rPr>
            </w:pPr>
          </w:p>
        </w:tc>
        <w:tc>
          <w:tcPr>
            <w:tcW w:w="335" w:type="pct"/>
            <w:vMerge/>
          </w:tcPr>
          <w:p w14:paraId="65232280" w14:textId="77777777" w:rsidR="001947BC" w:rsidRPr="0040791A" w:rsidRDefault="001947BC" w:rsidP="0040791A">
            <w:pPr>
              <w:pStyle w:val="GvdeMetni"/>
              <w:jc w:val="both"/>
              <w:rPr>
                <w:sz w:val="20"/>
                <w:szCs w:val="20"/>
              </w:rPr>
            </w:pPr>
          </w:p>
        </w:tc>
        <w:tc>
          <w:tcPr>
            <w:tcW w:w="786" w:type="pct"/>
          </w:tcPr>
          <w:p w14:paraId="0FEF7A65" w14:textId="77777777" w:rsidR="001947BC" w:rsidRPr="009C0FEC" w:rsidRDefault="001947BC" w:rsidP="0040791A">
            <w:pPr>
              <w:pStyle w:val="GvdeMetni"/>
              <w:jc w:val="both"/>
              <w:rPr>
                <w:sz w:val="20"/>
                <w:szCs w:val="20"/>
              </w:rPr>
            </w:pPr>
            <w:r w:rsidRPr="009C0FEC">
              <w:rPr>
                <w:sz w:val="20"/>
                <w:szCs w:val="20"/>
              </w:rPr>
              <w:t>1,90±1,23</w:t>
            </w:r>
            <w:r w:rsidR="00426ADA" w:rsidRPr="009C0FEC">
              <w:rPr>
                <w:sz w:val="20"/>
                <w:szCs w:val="20"/>
              </w:rPr>
              <w:t xml:space="preserve"> b</w:t>
            </w:r>
          </w:p>
        </w:tc>
        <w:tc>
          <w:tcPr>
            <w:tcW w:w="424" w:type="pct"/>
            <w:vMerge/>
          </w:tcPr>
          <w:p w14:paraId="71372BC3" w14:textId="77777777" w:rsidR="001947BC" w:rsidRPr="0040791A" w:rsidRDefault="001947BC" w:rsidP="0040791A">
            <w:pPr>
              <w:pStyle w:val="GvdeMetni"/>
              <w:jc w:val="both"/>
              <w:rPr>
                <w:sz w:val="20"/>
                <w:szCs w:val="20"/>
              </w:rPr>
            </w:pPr>
          </w:p>
        </w:tc>
        <w:tc>
          <w:tcPr>
            <w:tcW w:w="395" w:type="pct"/>
            <w:vMerge/>
          </w:tcPr>
          <w:p w14:paraId="6C96C515" w14:textId="77777777" w:rsidR="001947BC" w:rsidRPr="0040791A" w:rsidRDefault="001947BC" w:rsidP="0040791A">
            <w:pPr>
              <w:pStyle w:val="GvdeMetni"/>
              <w:jc w:val="both"/>
              <w:rPr>
                <w:sz w:val="20"/>
                <w:szCs w:val="20"/>
              </w:rPr>
            </w:pPr>
          </w:p>
        </w:tc>
      </w:tr>
      <w:tr w:rsidR="001947BC" w:rsidRPr="0040791A" w14:paraId="2A224FF8" w14:textId="77777777" w:rsidTr="009C0FEC">
        <w:tc>
          <w:tcPr>
            <w:tcW w:w="642" w:type="pct"/>
            <w:vMerge/>
          </w:tcPr>
          <w:p w14:paraId="616865FD" w14:textId="77777777" w:rsidR="001947BC" w:rsidRPr="0040791A" w:rsidRDefault="001947BC" w:rsidP="0040791A">
            <w:pPr>
              <w:pStyle w:val="GvdeMetni"/>
              <w:jc w:val="both"/>
              <w:rPr>
                <w:sz w:val="20"/>
                <w:szCs w:val="20"/>
              </w:rPr>
            </w:pPr>
          </w:p>
        </w:tc>
        <w:tc>
          <w:tcPr>
            <w:tcW w:w="569" w:type="pct"/>
          </w:tcPr>
          <w:p w14:paraId="7D1D7C3D" w14:textId="77777777" w:rsidR="001947BC" w:rsidRPr="0040791A" w:rsidRDefault="001947BC" w:rsidP="0040791A">
            <w:pPr>
              <w:pStyle w:val="GvdeMetni"/>
              <w:jc w:val="both"/>
              <w:rPr>
                <w:sz w:val="20"/>
                <w:szCs w:val="20"/>
              </w:rPr>
            </w:pPr>
            <w:r w:rsidRPr="0040791A">
              <w:rPr>
                <w:sz w:val="20"/>
                <w:szCs w:val="20"/>
              </w:rPr>
              <w:t xml:space="preserve">Kontrol </w:t>
            </w:r>
          </w:p>
        </w:tc>
        <w:tc>
          <w:tcPr>
            <w:tcW w:w="472" w:type="pct"/>
          </w:tcPr>
          <w:p w14:paraId="6F342E7D" w14:textId="77777777" w:rsidR="001947BC" w:rsidRPr="0040791A" w:rsidRDefault="001947BC" w:rsidP="0040791A">
            <w:pPr>
              <w:pStyle w:val="GvdeMetni"/>
              <w:jc w:val="both"/>
              <w:rPr>
                <w:sz w:val="20"/>
                <w:szCs w:val="20"/>
              </w:rPr>
            </w:pPr>
            <w:r w:rsidRPr="0040791A">
              <w:rPr>
                <w:sz w:val="20"/>
                <w:szCs w:val="20"/>
              </w:rPr>
              <w:t>9</w:t>
            </w:r>
          </w:p>
        </w:tc>
        <w:tc>
          <w:tcPr>
            <w:tcW w:w="845" w:type="pct"/>
          </w:tcPr>
          <w:p w14:paraId="3FE854D7" w14:textId="77777777" w:rsidR="001947BC" w:rsidRPr="0040791A" w:rsidRDefault="001947BC" w:rsidP="0040791A">
            <w:pPr>
              <w:pStyle w:val="GvdeMetni"/>
              <w:rPr>
                <w:sz w:val="20"/>
                <w:szCs w:val="20"/>
              </w:rPr>
            </w:pPr>
            <w:r w:rsidRPr="0040791A">
              <w:rPr>
                <w:sz w:val="20"/>
                <w:szCs w:val="20"/>
              </w:rPr>
              <w:t>2,47</w:t>
            </w:r>
            <w:r w:rsidRPr="0040791A">
              <w:rPr>
                <w:b/>
                <w:sz w:val="20"/>
                <w:szCs w:val="20"/>
              </w:rPr>
              <w:t>±</w:t>
            </w:r>
            <w:r w:rsidRPr="0040791A">
              <w:rPr>
                <w:sz w:val="20"/>
                <w:szCs w:val="20"/>
              </w:rPr>
              <w:t>2,27</w:t>
            </w:r>
          </w:p>
          <w:p w14:paraId="4F0B9771" w14:textId="77777777" w:rsidR="001947BC" w:rsidRPr="0040791A" w:rsidRDefault="001947BC" w:rsidP="0040791A">
            <w:pPr>
              <w:pStyle w:val="GvdeMetni"/>
              <w:jc w:val="both"/>
              <w:rPr>
                <w:sz w:val="20"/>
                <w:szCs w:val="20"/>
              </w:rPr>
            </w:pPr>
          </w:p>
        </w:tc>
        <w:tc>
          <w:tcPr>
            <w:tcW w:w="531" w:type="pct"/>
            <w:vMerge/>
          </w:tcPr>
          <w:p w14:paraId="0ABDB401" w14:textId="77777777" w:rsidR="001947BC" w:rsidRPr="0040791A" w:rsidRDefault="001947BC" w:rsidP="0040791A">
            <w:pPr>
              <w:pStyle w:val="GvdeMetni"/>
              <w:jc w:val="both"/>
              <w:rPr>
                <w:sz w:val="20"/>
                <w:szCs w:val="20"/>
              </w:rPr>
            </w:pPr>
          </w:p>
        </w:tc>
        <w:tc>
          <w:tcPr>
            <w:tcW w:w="335" w:type="pct"/>
            <w:vMerge/>
          </w:tcPr>
          <w:p w14:paraId="2AAF37B2" w14:textId="77777777" w:rsidR="001947BC" w:rsidRPr="0040791A" w:rsidRDefault="001947BC" w:rsidP="0040791A">
            <w:pPr>
              <w:pStyle w:val="GvdeMetni"/>
              <w:jc w:val="both"/>
              <w:rPr>
                <w:sz w:val="20"/>
                <w:szCs w:val="20"/>
              </w:rPr>
            </w:pPr>
          </w:p>
        </w:tc>
        <w:tc>
          <w:tcPr>
            <w:tcW w:w="786" w:type="pct"/>
          </w:tcPr>
          <w:p w14:paraId="1EF87D62" w14:textId="77777777" w:rsidR="001947BC" w:rsidRPr="009C0FEC" w:rsidRDefault="001947BC" w:rsidP="0040791A">
            <w:pPr>
              <w:pStyle w:val="GvdeMetni"/>
              <w:jc w:val="both"/>
              <w:rPr>
                <w:sz w:val="20"/>
                <w:szCs w:val="20"/>
              </w:rPr>
            </w:pPr>
            <w:r w:rsidRPr="009C0FEC">
              <w:rPr>
                <w:sz w:val="20"/>
                <w:szCs w:val="20"/>
              </w:rPr>
              <w:t>2,14±0,74</w:t>
            </w:r>
            <w:r w:rsidR="00426ADA" w:rsidRPr="009C0FEC">
              <w:rPr>
                <w:sz w:val="20"/>
                <w:szCs w:val="20"/>
              </w:rPr>
              <w:t xml:space="preserve"> b</w:t>
            </w:r>
          </w:p>
        </w:tc>
        <w:tc>
          <w:tcPr>
            <w:tcW w:w="424" w:type="pct"/>
            <w:vMerge/>
          </w:tcPr>
          <w:p w14:paraId="3DEEEAA6" w14:textId="77777777" w:rsidR="001947BC" w:rsidRPr="0040791A" w:rsidRDefault="001947BC" w:rsidP="0040791A">
            <w:pPr>
              <w:pStyle w:val="GvdeMetni"/>
              <w:jc w:val="both"/>
              <w:rPr>
                <w:sz w:val="20"/>
                <w:szCs w:val="20"/>
              </w:rPr>
            </w:pPr>
          </w:p>
        </w:tc>
        <w:tc>
          <w:tcPr>
            <w:tcW w:w="395" w:type="pct"/>
            <w:vMerge/>
          </w:tcPr>
          <w:p w14:paraId="11ACB82D" w14:textId="77777777" w:rsidR="001947BC" w:rsidRPr="0040791A" w:rsidRDefault="001947BC" w:rsidP="0040791A">
            <w:pPr>
              <w:pStyle w:val="GvdeMetni"/>
              <w:jc w:val="both"/>
              <w:rPr>
                <w:sz w:val="20"/>
                <w:szCs w:val="20"/>
              </w:rPr>
            </w:pPr>
          </w:p>
        </w:tc>
      </w:tr>
    </w:tbl>
    <w:p w14:paraId="413C3594" w14:textId="77777777" w:rsidR="00426ADA" w:rsidRPr="009C0FEC" w:rsidRDefault="00426ADA" w:rsidP="00426ADA">
      <w:pPr>
        <w:autoSpaceDE w:val="0"/>
        <w:autoSpaceDN w:val="0"/>
        <w:adjustRightInd w:val="0"/>
        <w:spacing w:after="0" w:line="240" w:lineRule="auto"/>
        <w:rPr>
          <w:rFonts w:ascii="Times New Roman" w:hAnsi="Times New Roman" w:cs="Times New Roman"/>
          <w:sz w:val="20"/>
          <w:szCs w:val="20"/>
        </w:rPr>
      </w:pPr>
      <w:r w:rsidRPr="009C0FEC">
        <w:rPr>
          <w:rFonts w:ascii="Times New Roman" w:hAnsi="Times New Roman" w:cs="Times New Roman"/>
          <w:sz w:val="20"/>
          <w:szCs w:val="20"/>
        </w:rPr>
        <w:t>*Anlamlı fark vardır (p&lt;0,05)</w:t>
      </w:r>
    </w:p>
    <w:p w14:paraId="3DE0355A" w14:textId="77777777" w:rsidR="00426ADA" w:rsidRPr="009C0FEC" w:rsidRDefault="00426ADA" w:rsidP="00426ADA">
      <w:pPr>
        <w:autoSpaceDE w:val="0"/>
        <w:autoSpaceDN w:val="0"/>
        <w:adjustRightInd w:val="0"/>
        <w:spacing w:after="0" w:line="240" w:lineRule="auto"/>
        <w:rPr>
          <w:rFonts w:ascii="Times New Roman" w:hAnsi="Times New Roman" w:cs="Times New Roman"/>
          <w:sz w:val="20"/>
          <w:szCs w:val="20"/>
        </w:rPr>
      </w:pPr>
      <w:r w:rsidRPr="009C0FEC">
        <w:rPr>
          <w:rFonts w:ascii="Times New Roman" w:hAnsi="Times New Roman" w:cs="Times New Roman"/>
          <w:sz w:val="20"/>
          <w:szCs w:val="20"/>
        </w:rPr>
        <w:t xml:space="preserve"> Gruplar arası karşılaştırmalar (a&gt;b)</w:t>
      </w:r>
    </w:p>
    <w:p w14:paraId="00347BE4" w14:textId="7C1019EB" w:rsidR="00426ADA" w:rsidRDefault="00426ADA" w:rsidP="007A4F49">
      <w:pPr>
        <w:pStyle w:val="NormalAf"/>
      </w:pPr>
      <w:r>
        <w:t>Tablo</w:t>
      </w:r>
      <w:r w:rsidR="00C04479">
        <w:t xml:space="preserve"> 4.10</w:t>
      </w:r>
      <w:r>
        <w:t xml:space="preserve"> d</w:t>
      </w:r>
      <w:r w:rsidR="00C04479">
        <w:t>a</w:t>
      </w:r>
      <w:r>
        <w:t xml:space="preserve"> sporcuların RAST testi ön test zirve güç (watt), minimum güç (watt), ortalama güç (watt), yorgunluk indeksi (%)  değerleri incelendiğinde gruplar arasında istatistiki açıdan bir fark görülmemiştir </w:t>
      </w:r>
      <w:r w:rsidRPr="00426ADA">
        <w:t>(p&gt;0.05).</w:t>
      </w:r>
      <w:r w:rsidR="00F43639">
        <w:t xml:space="preserve"> S</w:t>
      </w:r>
      <w:r>
        <w:t xml:space="preserve">porcuların RAST son test değerleri incelendiğinde </w:t>
      </w:r>
      <w:r w:rsidRPr="00426ADA">
        <w:t>zirve güç (watt), minimum güç (watt), ortalama güç (watt)</w:t>
      </w:r>
      <w:r>
        <w:t xml:space="preserve"> değerleri</w:t>
      </w:r>
      <w:r w:rsidR="00F43639">
        <w:t xml:space="preserve"> </w:t>
      </w:r>
      <w:r>
        <w:t>arasında gruplar arasında istatistiki açıdan bir fark görülmemiştir</w:t>
      </w:r>
      <w:r w:rsidR="00F43639">
        <w:t xml:space="preserve"> </w:t>
      </w:r>
      <w:r w:rsidR="00F43639" w:rsidRPr="00F43639">
        <w:t>(p&gt;0.05).</w:t>
      </w:r>
      <w:r w:rsidR="00F43639">
        <w:t xml:space="preserve"> </w:t>
      </w:r>
      <w:proofErr w:type="gramStart"/>
      <w:r w:rsidR="00F43639">
        <w:t>Sporcuların  yorgunluk</w:t>
      </w:r>
      <w:proofErr w:type="gramEnd"/>
      <w:r w:rsidR="00F43639">
        <w:t xml:space="preserve"> indeksi (%) son test değerleri incelendiğinde gruplar arasında istatistiki açıdan bir fark görülmüştür </w:t>
      </w:r>
      <w:r w:rsidR="00AB47A8">
        <w:t>(p</w:t>
      </w:r>
      <w:r w:rsidR="00F43639" w:rsidRPr="00F43639">
        <w:t>&lt;0,05).</w:t>
      </w:r>
      <w:r w:rsidR="00F43639">
        <w:t xml:space="preserve"> Bu farkın deney3 grubundaki değişimden olduğu anlaşılmıştır. </w:t>
      </w:r>
    </w:p>
    <w:p w14:paraId="40831174" w14:textId="2B2DAB67" w:rsidR="00190E68" w:rsidRPr="00190E68" w:rsidRDefault="00190E68" w:rsidP="00C04479">
      <w:pPr>
        <w:pStyle w:val="TabloAF"/>
        <w:ind w:left="1134" w:hanging="1134"/>
      </w:pPr>
      <w:bookmarkStart w:id="77" w:name="_Toc90651045"/>
      <w:r w:rsidRPr="00190E68">
        <w:t>Tablo</w:t>
      </w:r>
      <w:r w:rsidR="00C04479">
        <w:t xml:space="preserve"> 4.11.</w:t>
      </w:r>
      <w:r w:rsidRPr="00190E68">
        <w:t xml:space="preserve"> Sporcuların </w:t>
      </w:r>
      <w:r w:rsidR="002801D5">
        <w:t>w</w:t>
      </w:r>
      <w:r w:rsidR="00C04479" w:rsidRPr="00190E68">
        <w:t xml:space="preserve">ingate performans </w:t>
      </w:r>
      <w:proofErr w:type="gramStart"/>
      <w:r w:rsidR="00C04479" w:rsidRPr="00190E68">
        <w:t>t</w:t>
      </w:r>
      <w:r w:rsidR="00773BA1">
        <w:t xml:space="preserve">esti </w:t>
      </w:r>
      <w:r w:rsidR="002801D5">
        <w:t xml:space="preserve">  kruskal</w:t>
      </w:r>
      <w:proofErr w:type="gramEnd"/>
      <w:r w:rsidR="002801D5">
        <w:t xml:space="preserve"> w</w:t>
      </w:r>
      <w:r w:rsidR="00C04479">
        <w:t xml:space="preserve">allis-H </w:t>
      </w:r>
      <w:r w:rsidR="00C04479" w:rsidRPr="00190E68">
        <w:t>testi sonuçları</w:t>
      </w:r>
      <w:bookmarkEnd w:id="77"/>
    </w:p>
    <w:tbl>
      <w:tblPr>
        <w:tblStyle w:val="TabloKlavuzu"/>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6"/>
        <w:gridCol w:w="839"/>
        <w:gridCol w:w="416"/>
        <w:gridCol w:w="1326"/>
        <w:gridCol w:w="761"/>
        <w:gridCol w:w="570"/>
        <w:gridCol w:w="1426"/>
        <w:gridCol w:w="800"/>
        <w:gridCol w:w="476"/>
        <w:gridCol w:w="190"/>
      </w:tblGrid>
      <w:tr w:rsidR="009C3318" w:rsidRPr="00C04479" w14:paraId="61A134D3" w14:textId="77777777" w:rsidTr="00C04479">
        <w:trPr>
          <w:gridAfter w:val="1"/>
          <w:wAfter w:w="148" w:type="pct"/>
        </w:trPr>
        <w:tc>
          <w:tcPr>
            <w:tcW w:w="720" w:type="pct"/>
            <w:vMerge w:val="restart"/>
            <w:tcBorders>
              <w:top w:val="single" w:sz="4" w:space="0" w:color="auto"/>
              <w:bottom w:val="nil"/>
            </w:tcBorders>
            <w:vAlign w:val="center"/>
          </w:tcPr>
          <w:p w14:paraId="0D0BC3D9" w14:textId="77777777" w:rsidR="009C3318" w:rsidRPr="00C04479" w:rsidRDefault="009C3318" w:rsidP="00C04479">
            <w:pPr>
              <w:pStyle w:val="GvdeMetni"/>
              <w:tabs>
                <w:tab w:val="left" w:pos="515"/>
              </w:tabs>
              <w:jc w:val="center"/>
              <w:rPr>
                <w:sz w:val="20"/>
                <w:szCs w:val="20"/>
              </w:rPr>
            </w:pPr>
            <w:r w:rsidRPr="00C04479">
              <w:rPr>
                <w:b/>
                <w:sz w:val="20"/>
                <w:szCs w:val="20"/>
              </w:rPr>
              <w:t>Wingat</w:t>
            </w:r>
            <w:r w:rsidR="00495119" w:rsidRPr="00C04479">
              <w:rPr>
                <w:b/>
                <w:sz w:val="20"/>
                <w:szCs w:val="20"/>
              </w:rPr>
              <w:t>e</w:t>
            </w:r>
            <w:r w:rsidRPr="00C04479">
              <w:rPr>
                <w:b/>
                <w:sz w:val="20"/>
                <w:szCs w:val="20"/>
              </w:rPr>
              <w:t xml:space="preserve"> Ölçüm Parametreleri</w:t>
            </w:r>
          </w:p>
        </w:tc>
        <w:tc>
          <w:tcPr>
            <w:tcW w:w="812" w:type="pct"/>
            <w:gridSpan w:val="2"/>
            <w:vMerge w:val="restart"/>
            <w:tcBorders>
              <w:top w:val="single" w:sz="4" w:space="0" w:color="auto"/>
              <w:bottom w:val="nil"/>
            </w:tcBorders>
          </w:tcPr>
          <w:p w14:paraId="1C2E4E2F" w14:textId="77777777" w:rsidR="009C3318" w:rsidRPr="00C04479" w:rsidRDefault="009C3318" w:rsidP="00C04479">
            <w:pPr>
              <w:pStyle w:val="GvdeMetni"/>
              <w:jc w:val="both"/>
              <w:rPr>
                <w:sz w:val="20"/>
                <w:szCs w:val="20"/>
              </w:rPr>
            </w:pPr>
            <w:proofErr w:type="gramStart"/>
            <w:r w:rsidRPr="00C04479">
              <w:rPr>
                <w:sz w:val="20"/>
                <w:szCs w:val="20"/>
              </w:rPr>
              <w:t xml:space="preserve">Grup     </w:t>
            </w:r>
            <w:r w:rsidR="00FA0903" w:rsidRPr="00C04479">
              <w:rPr>
                <w:sz w:val="20"/>
                <w:szCs w:val="20"/>
              </w:rPr>
              <w:t xml:space="preserve"> </w:t>
            </w:r>
            <w:r w:rsidRPr="00C04479">
              <w:rPr>
                <w:sz w:val="20"/>
                <w:szCs w:val="20"/>
              </w:rPr>
              <w:t xml:space="preserve">   N</w:t>
            </w:r>
            <w:proofErr w:type="gramEnd"/>
            <w:r w:rsidRPr="00C04479">
              <w:rPr>
                <w:sz w:val="20"/>
                <w:szCs w:val="20"/>
              </w:rPr>
              <w:t xml:space="preserve">                                   </w:t>
            </w:r>
          </w:p>
        </w:tc>
        <w:tc>
          <w:tcPr>
            <w:tcW w:w="3320" w:type="pct"/>
            <w:gridSpan w:val="6"/>
            <w:tcBorders>
              <w:top w:val="single" w:sz="4" w:space="0" w:color="auto"/>
              <w:bottom w:val="nil"/>
            </w:tcBorders>
          </w:tcPr>
          <w:p w14:paraId="377A15C0" w14:textId="53354E2D" w:rsidR="009C3318" w:rsidRPr="00C04479" w:rsidRDefault="009C3318" w:rsidP="00C04479">
            <w:pPr>
              <w:pStyle w:val="GvdeMetni"/>
              <w:rPr>
                <w:sz w:val="20"/>
                <w:szCs w:val="20"/>
              </w:rPr>
            </w:pPr>
            <w:r w:rsidRPr="00C04479">
              <w:rPr>
                <w:sz w:val="20"/>
                <w:szCs w:val="20"/>
              </w:rPr>
              <w:t xml:space="preserve">                          </w:t>
            </w:r>
            <w:r w:rsidR="00C04479">
              <w:rPr>
                <w:sz w:val="20"/>
                <w:szCs w:val="20"/>
              </w:rPr>
              <w:t xml:space="preserve">                        </w:t>
            </w:r>
            <w:r w:rsidR="00AB47A8">
              <w:rPr>
                <w:sz w:val="20"/>
                <w:szCs w:val="20"/>
              </w:rPr>
              <w:t>Son</w:t>
            </w:r>
            <w:r w:rsidRPr="00C04479">
              <w:rPr>
                <w:sz w:val="20"/>
                <w:szCs w:val="20"/>
              </w:rPr>
              <w:t xml:space="preserve"> test                                      </w:t>
            </w:r>
            <w:r w:rsidR="00AB47A8">
              <w:rPr>
                <w:sz w:val="20"/>
                <w:szCs w:val="20"/>
              </w:rPr>
              <w:t xml:space="preserve">                             Ön</w:t>
            </w:r>
            <w:r w:rsidRPr="00C04479">
              <w:rPr>
                <w:sz w:val="20"/>
                <w:szCs w:val="20"/>
              </w:rPr>
              <w:t xml:space="preserve"> test</w:t>
            </w:r>
          </w:p>
        </w:tc>
      </w:tr>
      <w:tr w:rsidR="006A2293" w:rsidRPr="00C04479" w14:paraId="5A77ADD7" w14:textId="77777777" w:rsidTr="00C04479">
        <w:tc>
          <w:tcPr>
            <w:tcW w:w="720" w:type="pct"/>
            <w:vMerge/>
            <w:tcBorders>
              <w:top w:val="nil"/>
              <w:bottom w:val="single" w:sz="4" w:space="0" w:color="auto"/>
            </w:tcBorders>
          </w:tcPr>
          <w:p w14:paraId="007466D6" w14:textId="77777777" w:rsidR="00692F6C" w:rsidRPr="00C04479" w:rsidRDefault="00692F6C" w:rsidP="00C04479">
            <w:pPr>
              <w:pStyle w:val="GvdeMetni"/>
              <w:jc w:val="both"/>
              <w:rPr>
                <w:sz w:val="20"/>
                <w:szCs w:val="20"/>
              </w:rPr>
            </w:pPr>
          </w:p>
        </w:tc>
        <w:tc>
          <w:tcPr>
            <w:tcW w:w="812" w:type="pct"/>
            <w:gridSpan w:val="2"/>
            <w:vMerge/>
            <w:tcBorders>
              <w:top w:val="nil"/>
              <w:bottom w:val="single" w:sz="4" w:space="0" w:color="auto"/>
            </w:tcBorders>
          </w:tcPr>
          <w:p w14:paraId="0C99CD9A" w14:textId="77777777" w:rsidR="00692F6C" w:rsidRPr="00C04479" w:rsidRDefault="00692F6C" w:rsidP="00C04479">
            <w:pPr>
              <w:pStyle w:val="GvdeMetni"/>
              <w:jc w:val="both"/>
              <w:rPr>
                <w:sz w:val="20"/>
                <w:szCs w:val="20"/>
              </w:rPr>
            </w:pPr>
          </w:p>
        </w:tc>
        <w:tc>
          <w:tcPr>
            <w:tcW w:w="590" w:type="pct"/>
            <w:tcBorders>
              <w:top w:val="nil"/>
              <w:bottom w:val="single" w:sz="4" w:space="0" w:color="auto"/>
            </w:tcBorders>
          </w:tcPr>
          <w:p w14:paraId="037146B8" w14:textId="77777777" w:rsidR="00692F6C" w:rsidRPr="00C04479" w:rsidRDefault="00692F6C" w:rsidP="00C04479">
            <w:pPr>
              <w:pStyle w:val="GvdeMetni"/>
              <w:jc w:val="both"/>
              <w:rPr>
                <w:sz w:val="20"/>
                <w:szCs w:val="20"/>
              </w:rPr>
            </w:pPr>
            <w:proofErr w:type="gramStart"/>
            <w:r w:rsidRPr="00C04479">
              <w:rPr>
                <w:sz w:val="20"/>
                <w:szCs w:val="20"/>
              </w:rPr>
              <w:t>x</w:t>
            </w:r>
            <w:proofErr w:type="gramEnd"/>
            <w:r w:rsidRPr="00C04479">
              <w:rPr>
                <w:sz w:val="20"/>
                <w:szCs w:val="20"/>
              </w:rPr>
              <w:t>̄±ss</w:t>
            </w:r>
          </w:p>
        </w:tc>
        <w:tc>
          <w:tcPr>
            <w:tcW w:w="590" w:type="pct"/>
            <w:tcBorders>
              <w:top w:val="nil"/>
              <w:bottom w:val="single" w:sz="4" w:space="0" w:color="auto"/>
            </w:tcBorders>
          </w:tcPr>
          <w:p w14:paraId="2BB2C18C" w14:textId="77777777" w:rsidR="00692F6C" w:rsidRPr="00C04479" w:rsidRDefault="00692F6C" w:rsidP="00C04479">
            <w:pPr>
              <w:pStyle w:val="GvdeMetni"/>
              <w:jc w:val="both"/>
              <w:rPr>
                <w:sz w:val="20"/>
                <w:szCs w:val="20"/>
              </w:rPr>
            </w:pPr>
            <w:r w:rsidRPr="00C04479">
              <w:rPr>
                <w:sz w:val="20"/>
                <w:szCs w:val="20"/>
              </w:rPr>
              <w:t>Kikare</w:t>
            </w:r>
          </w:p>
        </w:tc>
        <w:tc>
          <w:tcPr>
            <w:tcW w:w="516" w:type="pct"/>
            <w:tcBorders>
              <w:top w:val="nil"/>
              <w:bottom w:val="single" w:sz="4" w:space="0" w:color="auto"/>
            </w:tcBorders>
          </w:tcPr>
          <w:p w14:paraId="03B7D8A4" w14:textId="77777777" w:rsidR="00692F6C" w:rsidRPr="00C04479" w:rsidRDefault="00692F6C" w:rsidP="00C04479">
            <w:pPr>
              <w:pStyle w:val="GvdeMetni"/>
              <w:jc w:val="both"/>
              <w:rPr>
                <w:sz w:val="20"/>
                <w:szCs w:val="20"/>
              </w:rPr>
            </w:pPr>
            <w:proofErr w:type="gramStart"/>
            <w:r w:rsidRPr="00C04479">
              <w:rPr>
                <w:sz w:val="20"/>
                <w:szCs w:val="20"/>
              </w:rPr>
              <w:t>p</w:t>
            </w:r>
            <w:proofErr w:type="gramEnd"/>
          </w:p>
        </w:tc>
        <w:tc>
          <w:tcPr>
            <w:tcW w:w="664" w:type="pct"/>
            <w:tcBorders>
              <w:top w:val="nil"/>
              <w:bottom w:val="single" w:sz="4" w:space="0" w:color="auto"/>
            </w:tcBorders>
          </w:tcPr>
          <w:p w14:paraId="3EFEACF6" w14:textId="77777777" w:rsidR="00692F6C" w:rsidRPr="00C04479" w:rsidRDefault="00692F6C" w:rsidP="00C04479">
            <w:pPr>
              <w:pStyle w:val="GvdeMetni"/>
              <w:jc w:val="both"/>
              <w:rPr>
                <w:sz w:val="20"/>
                <w:szCs w:val="20"/>
              </w:rPr>
            </w:pPr>
            <w:proofErr w:type="gramStart"/>
            <w:r w:rsidRPr="00C04479">
              <w:rPr>
                <w:sz w:val="20"/>
                <w:szCs w:val="20"/>
              </w:rPr>
              <w:t>x</w:t>
            </w:r>
            <w:proofErr w:type="gramEnd"/>
            <w:r w:rsidRPr="00C04479">
              <w:rPr>
                <w:sz w:val="20"/>
                <w:szCs w:val="20"/>
              </w:rPr>
              <w:t>̄±ss</w:t>
            </w:r>
          </w:p>
        </w:tc>
        <w:tc>
          <w:tcPr>
            <w:tcW w:w="590" w:type="pct"/>
            <w:tcBorders>
              <w:top w:val="nil"/>
              <w:bottom w:val="single" w:sz="4" w:space="0" w:color="auto"/>
            </w:tcBorders>
          </w:tcPr>
          <w:p w14:paraId="4B3E1CFD" w14:textId="77777777" w:rsidR="00692F6C" w:rsidRPr="00C04479" w:rsidRDefault="00692F6C" w:rsidP="00C04479">
            <w:pPr>
              <w:pStyle w:val="GvdeMetni"/>
              <w:jc w:val="both"/>
              <w:rPr>
                <w:sz w:val="20"/>
                <w:szCs w:val="20"/>
              </w:rPr>
            </w:pPr>
            <w:r w:rsidRPr="00C04479">
              <w:rPr>
                <w:sz w:val="20"/>
                <w:szCs w:val="20"/>
              </w:rPr>
              <w:t>Kikare</w:t>
            </w:r>
          </w:p>
        </w:tc>
        <w:tc>
          <w:tcPr>
            <w:tcW w:w="516" w:type="pct"/>
            <w:gridSpan w:val="2"/>
            <w:tcBorders>
              <w:top w:val="nil"/>
              <w:bottom w:val="single" w:sz="4" w:space="0" w:color="auto"/>
            </w:tcBorders>
          </w:tcPr>
          <w:p w14:paraId="28EB004F" w14:textId="77777777" w:rsidR="00692F6C" w:rsidRPr="00C04479" w:rsidRDefault="00692F6C" w:rsidP="00C04479">
            <w:pPr>
              <w:pStyle w:val="GvdeMetni"/>
              <w:jc w:val="both"/>
              <w:rPr>
                <w:sz w:val="20"/>
                <w:szCs w:val="20"/>
              </w:rPr>
            </w:pPr>
            <w:proofErr w:type="gramStart"/>
            <w:r w:rsidRPr="00C04479">
              <w:rPr>
                <w:sz w:val="20"/>
                <w:szCs w:val="20"/>
              </w:rPr>
              <w:t>p</w:t>
            </w:r>
            <w:proofErr w:type="gramEnd"/>
          </w:p>
        </w:tc>
      </w:tr>
      <w:tr w:rsidR="006A2293" w:rsidRPr="00C04479" w14:paraId="3B8E70C8" w14:textId="77777777" w:rsidTr="00C04479">
        <w:tc>
          <w:tcPr>
            <w:tcW w:w="720" w:type="pct"/>
            <w:vMerge w:val="restart"/>
            <w:tcBorders>
              <w:top w:val="single" w:sz="4" w:space="0" w:color="auto"/>
            </w:tcBorders>
            <w:vAlign w:val="center"/>
          </w:tcPr>
          <w:p w14:paraId="2233272A" w14:textId="77777777" w:rsidR="006A2293" w:rsidRPr="00C04479" w:rsidRDefault="009C3318" w:rsidP="00C04479">
            <w:pPr>
              <w:pStyle w:val="GvdeMetni"/>
              <w:jc w:val="center"/>
              <w:rPr>
                <w:sz w:val="20"/>
                <w:szCs w:val="20"/>
              </w:rPr>
            </w:pPr>
            <w:r w:rsidRPr="00C04479">
              <w:rPr>
                <w:sz w:val="20"/>
                <w:szCs w:val="20"/>
              </w:rPr>
              <w:t>Zirve Güç (w/kg)</w:t>
            </w:r>
          </w:p>
        </w:tc>
        <w:tc>
          <w:tcPr>
            <w:tcW w:w="517" w:type="pct"/>
            <w:tcBorders>
              <w:top w:val="single" w:sz="4" w:space="0" w:color="auto"/>
            </w:tcBorders>
          </w:tcPr>
          <w:p w14:paraId="1F723700" w14:textId="77777777" w:rsidR="006A2293" w:rsidRPr="00C04479" w:rsidRDefault="006A2293" w:rsidP="00C04479">
            <w:pPr>
              <w:pStyle w:val="GvdeMetni"/>
              <w:jc w:val="both"/>
              <w:rPr>
                <w:sz w:val="20"/>
                <w:szCs w:val="20"/>
              </w:rPr>
            </w:pPr>
            <w:r w:rsidRPr="00C04479">
              <w:rPr>
                <w:sz w:val="20"/>
                <w:szCs w:val="20"/>
              </w:rPr>
              <w:t>Deney3</w:t>
            </w:r>
          </w:p>
        </w:tc>
        <w:tc>
          <w:tcPr>
            <w:tcW w:w="295" w:type="pct"/>
            <w:tcBorders>
              <w:top w:val="single" w:sz="4" w:space="0" w:color="auto"/>
            </w:tcBorders>
          </w:tcPr>
          <w:p w14:paraId="7BB4AC13" w14:textId="77777777" w:rsidR="006A2293" w:rsidRPr="00C04479" w:rsidRDefault="006A2293" w:rsidP="00C04479">
            <w:pPr>
              <w:pStyle w:val="GvdeMetni"/>
              <w:jc w:val="both"/>
              <w:rPr>
                <w:sz w:val="20"/>
                <w:szCs w:val="20"/>
              </w:rPr>
            </w:pPr>
            <w:r w:rsidRPr="00C04479">
              <w:rPr>
                <w:sz w:val="20"/>
                <w:szCs w:val="20"/>
              </w:rPr>
              <w:t>9</w:t>
            </w:r>
          </w:p>
        </w:tc>
        <w:tc>
          <w:tcPr>
            <w:tcW w:w="590" w:type="pct"/>
            <w:tcBorders>
              <w:top w:val="single" w:sz="4" w:space="0" w:color="auto"/>
            </w:tcBorders>
          </w:tcPr>
          <w:p w14:paraId="21BA6050" w14:textId="7D66E45C" w:rsidR="006A2293" w:rsidRPr="00C04479" w:rsidRDefault="006A2293" w:rsidP="00C04479">
            <w:pPr>
              <w:pStyle w:val="GvdeMetni"/>
              <w:jc w:val="both"/>
              <w:rPr>
                <w:sz w:val="20"/>
                <w:szCs w:val="20"/>
              </w:rPr>
            </w:pPr>
            <w:r w:rsidRPr="00C04479">
              <w:rPr>
                <w:sz w:val="20"/>
                <w:szCs w:val="20"/>
              </w:rPr>
              <w:t>5,14±1,14</w:t>
            </w:r>
          </w:p>
        </w:tc>
        <w:tc>
          <w:tcPr>
            <w:tcW w:w="590" w:type="pct"/>
            <w:vMerge w:val="restart"/>
            <w:tcBorders>
              <w:top w:val="single" w:sz="4" w:space="0" w:color="auto"/>
            </w:tcBorders>
          </w:tcPr>
          <w:p w14:paraId="060DAD3D" w14:textId="77777777" w:rsidR="006A2293" w:rsidRPr="00C04479" w:rsidRDefault="006A2293" w:rsidP="00C04479">
            <w:pPr>
              <w:pStyle w:val="GvdeMetni"/>
              <w:jc w:val="both"/>
              <w:rPr>
                <w:sz w:val="20"/>
                <w:szCs w:val="20"/>
              </w:rPr>
            </w:pPr>
          </w:p>
          <w:p w14:paraId="1E7F575A" w14:textId="77777777" w:rsidR="006A2293" w:rsidRPr="00C04479" w:rsidRDefault="006A2293" w:rsidP="00C04479">
            <w:pPr>
              <w:pStyle w:val="GvdeMetni"/>
              <w:jc w:val="both"/>
              <w:rPr>
                <w:sz w:val="20"/>
                <w:szCs w:val="20"/>
              </w:rPr>
            </w:pPr>
          </w:p>
          <w:p w14:paraId="1646DBF5" w14:textId="77777777" w:rsidR="006A2293" w:rsidRPr="00C04479" w:rsidRDefault="006A2293" w:rsidP="00C04479">
            <w:pPr>
              <w:pStyle w:val="GvdeMetni"/>
              <w:jc w:val="both"/>
              <w:rPr>
                <w:sz w:val="20"/>
                <w:szCs w:val="20"/>
              </w:rPr>
            </w:pPr>
            <w:r w:rsidRPr="00C04479">
              <w:rPr>
                <w:sz w:val="20"/>
                <w:szCs w:val="20"/>
              </w:rPr>
              <w:t>0,58</w:t>
            </w:r>
          </w:p>
        </w:tc>
        <w:tc>
          <w:tcPr>
            <w:tcW w:w="516" w:type="pct"/>
            <w:vMerge w:val="restart"/>
            <w:tcBorders>
              <w:top w:val="single" w:sz="4" w:space="0" w:color="auto"/>
            </w:tcBorders>
          </w:tcPr>
          <w:p w14:paraId="37710BB0" w14:textId="77777777" w:rsidR="006A2293" w:rsidRPr="00C04479" w:rsidRDefault="006A2293" w:rsidP="00C04479">
            <w:pPr>
              <w:pStyle w:val="GvdeMetni"/>
              <w:jc w:val="both"/>
              <w:rPr>
                <w:sz w:val="20"/>
                <w:szCs w:val="20"/>
              </w:rPr>
            </w:pPr>
          </w:p>
          <w:p w14:paraId="7C53C0E0" w14:textId="77777777" w:rsidR="006A2293" w:rsidRPr="00C04479" w:rsidRDefault="006A2293" w:rsidP="00C04479">
            <w:pPr>
              <w:pStyle w:val="GvdeMetni"/>
              <w:jc w:val="both"/>
              <w:rPr>
                <w:sz w:val="20"/>
                <w:szCs w:val="20"/>
              </w:rPr>
            </w:pPr>
          </w:p>
          <w:p w14:paraId="341B5447" w14:textId="77777777" w:rsidR="006A2293" w:rsidRPr="00C04479" w:rsidRDefault="00495119" w:rsidP="00C04479">
            <w:pPr>
              <w:pStyle w:val="GvdeMetni"/>
              <w:jc w:val="both"/>
              <w:rPr>
                <w:sz w:val="20"/>
                <w:szCs w:val="20"/>
              </w:rPr>
            </w:pPr>
            <w:r w:rsidRPr="00C04479">
              <w:rPr>
                <w:sz w:val="20"/>
                <w:szCs w:val="20"/>
              </w:rPr>
              <w:t>0,74</w:t>
            </w:r>
          </w:p>
        </w:tc>
        <w:tc>
          <w:tcPr>
            <w:tcW w:w="664" w:type="pct"/>
            <w:tcBorders>
              <w:top w:val="single" w:sz="4" w:space="0" w:color="auto"/>
            </w:tcBorders>
          </w:tcPr>
          <w:p w14:paraId="177CE7DC" w14:textId="77777777" w:rsidR="006A2293" w:rsidRPr="00C04479" w:rsidRDefault="006A2293" w:rsidP="00C04479">
            <w:pPr>
              <w:pStyle w:val="GvdeMetni"/>
              <w:jc w:val="both"/>
              <w:rPr>
                <w:sz w:val="20"/>
                <w:szCs w:val="20"/>
              </w:rPr>
            </w:pPr>
            <w:r w:rsidRPr="00C04479">
              <w:rPr>
                <w:sz w:val="20"/>
                <w:szCs w:val="20"/>
              </w:rPr>
              <w:t>5,40±0,90</w:t>
            </w:r>
          </w:p>
        </w:tc>
        <w:tc>
          <w:tcPr>
            <w:tcW w:w="590" w:type="pct"/>
            <w:vMerge w:val="restart"/>
            <w:tcBorders>
              <w:top w:val="single" w:sz="4" w:space="0" w:color="auto"/>
            </w:tcBorders>
          </w:tcPr>
          <w:p w14:paraId="2DD7A203" w14:textId="77777777" w:rsidR="006A2293" w:rsidRPr="00C04479" w:rsidRDefault="006A2293" w:rsidP="00C04479">
            <w:pPr>
              <w:pStyle w:val="GvdeMetni"/>
              <w:jc w:val="both"/>
              <w:rPr>
                <w:sz w:val="20"/>
                <w:szCs w:val="20"/>
              </w:rPr>
            </w:pPr>
          </w:p>
          <w:p w14:paraId="66296B05" w14:textId="77777777" w:rsidR="00190E68" w:rsidRPr="00C04479" w:rsidRDefault="00190E68" w:rsidP="00C04479">
            <w:pPr>
              <w:pStyle w:val="GvdeMetni"/>
              <w:jc w:val="both"/>
              <w:rPr>
                <w:sz w:val="20"/>
                <w:szCs w:val="20"/>
              </w:rPr>
            </w:pPr>
          </w:p>
          <w:p w14:paraId="5DFB883D" w14:textId="77777777" w:rsidR="00190E68" w:rsidRPr="00C04479" w:rsidRDefault="00190E68" w:rsidP="00C04479">
            <w:pPr>
              <w:pStyle w:val="GvdeMetni"/>
              <w:jc w:val="both"/>
              <w:rPr>
                <w:sz w:val="20"/>
                <w:szCs w:val="20"/>
              </w:rPr>
            </w:pPr>
            <w:r w:rsidRPr="00C04479">
              <w:rPr>
                <w:sz w:val="20"/>
                <w:szCs w:val="20"/>
              </w:rPr>
              <w:t>0,68</w:t>
            </w:r>
          </w:p>
        </w:tc>
        <w:tc>
          <w:tcPr>
            <w:tcW w:w="516" w:type="pct"/>
            <w:gridSpan w:val="2"/>
            <w:vMerge w:val="restart"/>
            <w:tcBorders>
              <w:top w:val="single" w:sz="4" w:space="0" w:color="auto"/>
            </w:tcBorders>
          </w:tcPr>
          <w:p w14:paraId="15A67BCE" w14:textId="77777777" w:rsidR="006A2293" w:rsidRPr="00C04479" w:rsidRDefault="006A2293" w:rsidP="00C04479">
            <w:pPr>
              <w:pStyle w:val="GvdeMetni"/>
              <w:jc w:val="both"/>
              <w:rPr>
                <w:sz w:val="20"/>
                <w:szCs w:val="20"/>
              </w:rPr>
            </w:pPr>
          </w:p>
          <w:p w14:paraId="13DC649C" w14:textId="77777777" w:rsidR="00190E68" w:rsidRPr="00C04479" w:rsidRDefault="00190E68" w:rsidP="00C04479">
            <w:pPr>
              <w:pStyle w:val="GvdeMetni"/>
              <w:jc w:val="both"/>
              <w:rPr>
                <w:sz w:val="20"/>
                <w:szCs w:val="20"/>
              </w:rPr>
            </w:pPr>
          </w:p>
          <w:p w14:paraId="090C6514" w14:textId="77777777" w:rsidR="00190E68" w:rsidRPr="00C04479" w:rsidRDefault="00190E68" w:rsidP="00C04479">
            <w:pPr>
              <w:pStyle w:val="GvdeMetni"/>
              <w:jc w:val="both"/>
              <w:rPr>
                <w:sz w:val="20"/>
                <w:szCs w:val="20"/>
              </w:rPr>
            </w:pPr>
            <w:r w:rsidRPr="00C04479">
              <w:rPr>
                <w:sz w:val="20"/>
                <w:szCs w:val="20"/>
              </w:rPr>
              <w:t>0,058</w:t>
            </w:r>
          </w:p>
        </w:tc>
      </w:tr>
      <w:tr w:rsidR="006A2293" w:rsidRPr="00C04479" w14:paraId="6135A6E8" w14:textId="77777777" w:rsidTr="00C04479">
        <w:tc>
          <w:tcPr>
            <w:tcW w:w="720" w:type="pct"/>
            <w:vMerge/>
          </w:tcPr>
          <w:p w14:paraId="62896B31" w14:textId="77777777" w:rsidR="006A2293" w:rsidRPr="00C04479" w:rsidRDefault="006A2293" w:rsidP="00C04479">
            <w:pPr>
              <w:pStyle w:val="GvdeMetni"/>
              <w:jc w:val="both"/>
              <w:rPr>
                <w:sz w:val="20"/>
                <w:szCs w:val="20"/>
              </w:rPr>
            </w:pPr>
          </w:p>
        </w:tc>
        <w:tc>
          <w:tcPr>
            <w:tcW w:w="517" w:type="pct"/>
          </w:tcPr>
          <w:p w14:paraId="4CE21C07" w14:textId="77777777" w:rsidR="006A2293" w:rsidRPr="00C04479" w:rsidRDefault="006A2293" w:rsidP="00C04479">
            <w:pPr>
              <w:pStyle w:val="GvdeMetni"/>
              <w:jc w:val="both"/>
              <w:rPr>
                <w:sz w:val="20"/>
                <w:szCs w:val="20"/>
              </w:rPr>
            </w:pPr>
            <w:r w:rsidRPr="00C04479">
              <w:rPr>
                <w:sz w:val="20"/>
                <w:szCs w:val="20"/>
              </w:rPr>
              <w:t>Deney1</w:t>
            </w:r>
          </w:p>
        </w:tc>
        <w:tc>
          <w:tcPr>
            <w:tcW w:w="295" w:type="pct"/>
          </w:tcPr>
          <w:p w14:paraId="195A2198" w14:textId="77777777" w:rsidR="006A2293" w:rsidRPr="00C04479" w:rsidRDefault="006A2293" w:rsidP="00C04479">
            <w:pPr>
              <w:pStyle w:val="GvdeMetni"/>
              <w:jc w:val="both"/>
              <w:rPr>
                <w:sz w:val="20"/>
                <w:szCs w:val="20"/>
              </w:rPr>
            </w:pPr>
            <w:r w:rsidRPr="00C04479">
              <w:rPr>
                <w:sz w:val="20"/>
                <w:szCs w:val="20"/>
              </w:rPr>
              <w:t>10</w:t>
            </w:r>
          </w:p>
        </w:tc>
        <w:tc>
          <w:tcPr>
            <w:tcW w:w="590" w:type="pct"/>
          </w:tcPr>
          <w:p w14:paraId="50134DA0" w14:textId="6F53A317" w:rsidR="006A2293" w:rsidRPr="00C04479" w:rsidRDefault="006A2293" w:rsidP="00C04479">
            <w:pPr>
              <w:pStyle w:val="GvdeMetni"/>
              <w:jc w:val="both"/>
              <w:rPr>
                <w:sz w:val="20"/>
                <w:szCs w:val="20"/>
              </w:rPr>
            </w:pPr>
            <w:r w:rsidRPr="00C04479">
              <w:rPr>
                <w:sz w:val="20"/>
                <w:szCs w:val="20"/>
              </w:rPr>
              <w:t>4,67±0,93</w:t>
            </w:r>
          </w:p>
        </w:tc>
        <w:tc>
          <w:tcPr>
            <w:tcW w:w="590" w:type="pct"/>
            <w:vMerge/>
          </w:tcPr>
          <w:p w14:paraId="0F95C0AE" w14:textId="77777777" w:rsidR="006A2293" w:rsidRPr="00C04479" w:rsidRDefault="006A2293" w:rsidP="00C04479">
            <w:pPr>
              <w:pStyle w:val="GvdeMetni"/>
              <w:jc w:val="both"/>
              <w:rPr>
                <w:sz w:val="20"/>
                <w:szCs w:val="20"/>
              </w:rPr>
            </w:pPr>
          </w:p>
        </w:tc>
        <w:tc>
          <w:tcPr>
            <w:tcW w:w="516" w:type="pct"/>
            <w:vMerge/>
          </w:tcPr>
          <w:p w14:paraId="7F0D869C" w14:textId="77777777" w:rsidR="006A2293" w:rsidRPr="00C04479" w:rsidRDefault="006A2293" w:rsidP="00C04479">
            <w:pPr>
              <w:pStyle w:val="GvdeMetni"/>
              <w:jc w:val="both"/>
              <w:rPr>
                <w:sz w:val="20"/>
                <w:szCs w:val="20"/>
              </w:rPr>
            </w:pPr>
          </w:p>
        </w:tc>
        <w:tc>
          <w:tcPr>
            <w:tcW w:w="664" w:type="pct"/>
          </w:tcPr>
          <w:p w14:paraId="44F1FFBD" w14:textId="77777777" w:rsidR="006A2293" w:rsidRPr="00C04479" w:rsidRDefault="006A2293" w:rsidP="00C04479">
            <w:pPr>
              <w:pStyle w:val="GvdeMetni"/>
              <w:jc w:val="both"/>
              <w:rPr>
                <w:sz w:val="20"/>
                <w:szCs w:val="20"/>
              </w:rPr>
            </w:pPr>
            <w:r w:rsidRPr="00C04479">
              <w:rPr>
                <w:sz w:val="20"/>
                <w:szCs w:val="20"/>
              </w:rPr>
              <w:t>5,13±0,92</w:t>
            </w:r>
          </w:p>
        </w:tc>
        <w:tc>
          <w:tcPr>
            <w:tcW w:w="590" w:type="pct"/>
            <w:vMerge/>
          </w:tcPr>
          <w:p w14:paraId="12ECD340" w14:textId="77777777" w:rsidR="006A2293" w:rsidRPr="00C04479" w:rsidRDefault="006A2293" w:rsidP="00C04479">
            <w:pPr>
              <w:pStyle w:val="GvdeMetni"/>
              <w:jc w:val="both"/>
              <w:rPr>
                <w:sz w:val="20"/>
                <w:szCs w:val="20"/>
              </w:rPr>
            </w:pPr>
          </w:p>
        </w:tc>
        <w:tc>
          <w:tcPr>
            <w:tcW w:w="516" w:type="pct"/>
            <w:gridSpan w:val="2"/>
            <w:vMerge/>
          </w:tcPr>
          <w:p w14:paraId="2270ECB5" w14:textId="77777777" w:rsidR="006A2293" w:rsidRPr="00C04479" w:rsidRDefault="006A2293" w:rsidP="00C04479">
            <w:pPr>
              <w:pStyle w:val="GvdeMetni"/>
              <w:jc w:val="both"/>
              <w:rPr>
                <w:sz w:val="20"/>
                <w:szCs w:val="20"/>
              </w:rPr>
            </w:pPr>
          </w:p>
        </w:tc>
      </w:tr>
      <w:tr w:rsidR="006A2293" w:rsidRPr="00C04479" w14:paraId="58E0141C" w14:textId="77777777" w:rsidTr="00C04479">
        <w:tc>
          <w:tcPr>
            <w:tcW w:w="720" w:type="pct"/>
            <w:vMerge/>
          </w:tcPr>
          <w:p w14:paraId="6250F33D" w14:textId="77777777" w:rsidR="006A2293" w:rsidRPr="00C04479" w:rsidRDefault="006A2293" w:rsidP="00C04479">
            <w:pPr>
              <w:pStyle w:val="GvdeMetni"/>
              <w:jc w:val="both"/>
              <w:rPr>
                <w:sz w:val="20"/>
                <w:szCs w:val="20"/>
              </w:rPr>
            </w:pPr>
          </w:p>
        </w:tc>
        <w:tc>
          <w:tcPr>
            <w:tcW w:w="517" w:type="pct"/>
          </w:tcPr>
          <w:p w14:paraId="569046A6" w14:textId="77777777" w:rsidR="006A2293" w:rsidRPr="00C04479" w:rsidRDefault="006A2293" w:rsidP="00C04479">
            <w:pPr>
              <w:pStyle w:val="GvdeMetni"/>
              <w:jc w:val="both"/>
              <w:rPr>
                <w:sz w:val="20"/>
                <w:szCs w:val="20"/>
              </w:rPr>
            </w:pPr>
            <w:r w:rsidRPr="00C04479">
              <w:rPr>
                <w:sz w:val="20"/>
                <w:szCs w:val="20"/>
              </w:rPr>
              <w:t>Kontrol</w:t>
            </w:r>
          </w:p>
        </w:tc>
        <w:tc>
          <w:tcPr>
            <w:tcW w:w="295" w:type="pct"/>
          </w:tcPr>
          <w:p w14:paraId="77F31FD3" w14:textId="77777777" w:rsidR="006A2293" w:rsidRPr="00C04479" w:rsidRDefault="006A2293" w:rsidP="00C04479">
            <w:pPr>
              <w:pStyle w:val="GvdeMetni"/>
              <w:jc w:val="both"/>
              <w:rPr>
                <w:sz w:val="20"/>
                <w:szCs w:val="20"/>
              </w:rPr>
            </w:pPr>
            <w:r w:rsidRPr="00C04479">
              <w:rPr>
                <w:sz w:val="20"/>
                <w:szCs w:val="20"/>
              </w:rPr>
              <w:t>9</w:t>
            </w:r>
          </w:p>
        </w:tc>
        <w:tc>
          <w:tcPr>
            <w:tcW w:w="590" w:type="pct"/>
          </w:tcPr>
          <w:p w14:paraId="09B505B1" w14:textId="7B4FCC7D" w:rsidR="006A2293" w:rsidRPr="00C04479" w:rsidRDefault="006A2293" w:rsidP="00C04479">
            <w:pPr>
              <w:pStyle w:val="GvdeMetni"/>
              <w:jc w:val="both"/>
              <w:rPr>
                <w:sz w:val="20"/>
                <w:szCs w:val="20"/>
              </w:rPr>
            </w:pPr>
            <w:r w:rsidRPr="00C04479">
              <w:rPr>
                <w:sz w:val="20"/>
                <w:szCs w:val="20"/>
              </w:rPr>
              <w:t>4,66±1,19</w:t>
            </w:r>
          </w:p>
        </w:tc>
        <w:tc>
          <w:tcPr>
            <w:tcW w:w="590" w:type="pct"/>
            <w:vMerge/>
          </w:tcPr>
          <w:p w14:paraId="00A7FFD7" w14:textId="77777777" w:rsidR="006A2293" w:rsidRPr="00C04479" w:rsidRDefault="006A2293" w:rsidP="00C04479">
            <w:pPr>
              <w:pStyle w:val="GvdeMetni"/>
              <w:jc w:val="both"/>
              <w:rPr>
                <w:sz w:val="20"/>
                <w:szCs w:val="20"/>
              </w:rPr>
            </w:pPr>
          </w:p>
        </w:tc>
        <w:tc>
          <w:tcPr>
            <w:tcW w:w="516" w:type="pct"/>
            <w:vMerge/>
          </w:tcPr>
          <w:p w14:paraId="480E98D9" w14:textId="77777777" w:rsidR="006A2293" w:rsidRPr="00C04479" w:rsidRDefault="006A2293" w:rsidP="00C04479">
            <w:pPr>
              <w:pStyle w:val="GvdeMetni"/>
              <w:jc w:val="both"/>
              <w:rPr>
                <w:sz w:val="20"/>
                <w:szCs w:val="20"/>
              </w:rPr>
            </w:pPr>
          </w:p>
        </w:tc>
        <w:tc>
          <w:tcPr>
            <w:tcW w:w="664" w:type="pct"/>
          </w:tcPr>
          <w:p w14:paraId="730A8A15" w14:textId="77777777" w:rsidR="006A2293" w:rsidRPr="00C04479" w:rsidRDefault="006A2293" w:rsidP="00C04479">
            <w:pPr>
              <w:pStyle w:val="GvdeMetni"/>
              <w:jc w:val="both"/>
              <w:rPr>
                <w:sz w:val="20"/>
                <w:szCs w:val="20"/>
              </w:rPr>
            </w:pPr>
            <w:r w:rsidRPr="00C04479">
              <w:rPr>
                <w:sz w:val="20"/>
                <w:szCs w:val="20"/>
              </w:rPr>
              <w:t>5,40±0,90</w:t>
            </w:r>
          </w:p>
        </w:tc>
        <w:tc>
          <w:tcPr>
            <w:tcW w:w="590" w:type="pct"/>
            <w:vMerge/>
          </w:tcPr>
          <w:p w14:paraId="76603758" w14:textId="77777777" w:rsidR="006A2293" w:rsidRPr="00C04479" w:rsidRDefault="006A2293" w:rsidP="00C04479">
            <w:pPr>
              <w:pStyle w:val="GvdeMetni"/>
              <w:jc w:val="both"/>
              <w:rPr>
                <w:sz w:val="20"/>
                <w:szCs w:val="20"/>
              </w:rPr>
            </w:pPr>
          </w:p>
        </w:tc>
        <w:tc>
          <w:tcPr>
            <w:tcW w:w="516" w:type="pct"/>
            <w:gridSpan w:val="2"/>
            <w:vMerge/>
          </w:tcPr>
          <w:p w14:paraId="64382493" w14:textId="77777777" w:rsidR="006A2293" w:rsidRPr="00C04479" w:rsidRDefault="006A2293" w:rsidP="00C04479">
            <w:pPr>
              <w:pStyle w:val="GvdeMetni"/>
              <w:jc w:val="both"/>
              <w:rPr>
                <w:sz w:val="20"/>
                <w:szCs w:val="20"/>
              </w:rPr>
            </w:pPr>
          </w:p>
        </w:tc>
      </w:tr>
      <w:tr w:rsidR="009C3318" w:rsidRPr="00C04479" w14:paraId="7F51C72A" w14:textId="77777777" w:rsidTr="00C04479">
        <w:tc>
          <w:tcPr>
            <w:tcW w:w="720" w:type="pct"/>
            <w:vMerge w:val="restart"/>
            <w:vAlign w:val="center"/>
          </w:tcPr>
          <w:p w14:paraId="1E4F4B82" w14:textId="77777777" w:rsidR="00190E68" w:rsidRPr="00C04479" w:rsidRDefault="009C3318" w:rsidP="00C04479">
            <w:pPr>
              <w:pStyle w:val="GvdeMetni"/>
              <w:jc w:val="center"/>
              <w:rPr>
                <w:sz w:val="20"/>
                <w:szCs w:val="20"/>
              </w:rPr>
            </w:pPr>
            <w:r w:rsidRPr="00C04479">
              <w:rPr>
                <w:sz w:val="20"/>
                <w:szCs w:val="20"/>
              </w:rPr>
              <w:t>Ortalama Güç (w/kg)</w:t>
            </w:r>
          </w:p>
        </w:tc>
        <w:tc>
          <w:tcPr>
            <w:tcW w:w="517" w:type="pct"/>
          </w:tcPr>
          <w:p w14:paraId="63108959" w14:textId="77777777" w:rsidR="00190E68" w:rsidRPr="00C04479" w:rsidRDefault="00190E68" w:rsidP="00C04479">
            <w:pPr>
              <w:pStyle w:val="GvdeMetni"/>
              <w:jc w:val="both"/>
              <w:rPr>
                <w:sz w:val="20"/>
                <w:szCs w:val="20"/>
              </w:rPr>
            </w:pPr>
            <w:r w:rsidRPr="00C04479">
              <w:rPr>
                <w:sz w:val="20"/>
                <w:szCs w:val="20"/>
              </w:rPr>
              <w:t>Deney3</w:t>
            </w:r>
          </w:p>
        </w:tc>
        <w:tc>
          <w:tcPr>
            <w:tcW w:w="295" w:type="pct"/>
          </w:tcPr>
          <w:p w14:paraId="0C721458" w14:textId="77777777" w:rsidR="00190E68" w:rsidRPr="00C04479" w:rsidRDefault="00190E68" w:rsidP="00C04479">
            <w:pPr>
              <w:pStyle w:val="GvdeMetni"/>
              <w:jc w:val="both"/>
              <w:rPr>
                <w:sz w:val="20"/>
                <w:szCs w:val="20"/>
              </w:rPr>
            </w:pPr>
            <w:r w:rsidRPr="00C04479">
              <w:rPr>
                <w:sz w:val="20"/>
                <w:szCs w:val="20"/>
              </w:rPr>
              <w:t>9</w:t>
            </w:r>
          </w:p>
        </w:tc>
        <w:tc>
          <w:tcPr>
            <w:tcW w:w="590" w:type="pct"/>
          </w:tcPr>
          <w:p w14:paraId="378F9AF0" w14:textId="3F64D85D" w:rsidR="00190E68" w:rsidRPr="00C04479" w:rsidRDefault="00190E68" w:rsidP="00C04479">
            <w:pPr>
              <w:pStyle w:val="GvdeMetni"/>
              <w:jc w:val="both"/>
              <w:rPr>
                <w:sz w:val="20"/>
                <w:szCs w:val="20"/>
              </w:rPr>
            </w:pPr>
            <w:r w:rsidRPr="00C04479">
              <w:rPr>
                <w:sz w:val="20"/>
                <w:szCs w:val="20"/>
              </w:rPr>
              <w:t>4,04±0,95</w:t>
            </w:r>
          </w:p>
        </w:tc>
        <w:tc>
          <w:tcPr>
            <w:tcW w:w="590" w:type="pct"/>
            <w:vMerge w:val="restart"/>
          </w:tcPr>
          <w:p w14:paraId="1B37B9D0" w14:textId="77777777" w:rsidR="00190E68" w:rsidRPr="00C04479" w:rsidRDefault="00190E68" w:rsidP="00C04479">
            <w:pPr>
              <w:pStyle w:val="GvdeMetni"/>
              <w:jc w:val="both"/>
              <w:rPr>
                <w:sz w:val="20"/>
                <w:szCs w:val="20"/>
              </w:rPr>
            </w:pPr>
          </w:p>
          <w:p w14:paraId="43E0251F" w14:textId="77777777" w:rsidR="00190E68" w:rsidRPr="00C04479" w:rsidRDefault="00190E68" w:rsidP="00C04479">
            <w:pPr>
              <w:pStyle w:val="GvdeMetni"/>
              <w:jc w:val="both"/>
              <w:rPr>
                <w:sz w:val="20"/>
                <w:szCs w:val="20"/>
              </w:rPr>
            </w:pPr>
          </w:p>
          <w:p w14:paraId="08FCF7D2" w14:textId="77777777" w:rsidR="00190E68" w:rsidRPr="00C04479" w:rsidRDefault="00190E68" w:rsidP="00C04479">
            <w:pPr>
              <w:pStyle w:val="GvdeMetni"/>
              <w:jc w:val="both"/>
              <w:rPr>
                <w:sz w:val="20"/>
                <w:szCs w:val="20"/>
              </w:rPr>
            </w:pPr>
            <w:r w:rsidRPr="00C04479">
              <w:rPr>
                <w:sz w:val="20"/>
                <w:szCs w:val="20"/>
              </w:rPr>
              <w:t>0,48</w:t>
            </w:r>
          </w:p>
        </w:tc>
        <w:tc>
          <w:tcPr>
            <w:tcW w:w="516" w:type="pct"/>
            <w:vMerge w:val="restart"/>
          </w:tcPr>
          <w:p w14:paraId="6BBBF9CB" w14:textId="77777777" w:rsidR="00190E68" w:rsidRPr="00C04479" w:rsidRDefault="00190E68" w:rsidP="00C04479">
            <w:pPr>
              <w:pStyle w:val="GvdeMetni"/>
              <w:jc w:val="both"/>
              <w:rPr>
                <w:sz w:val="20"/>
                <w:szCs w:val="20"/>
              </w:rPr>
            </w:pPr>
          </w:p>
          <w:p w14:paraId="256ADE07" w14:textId="77777777" w:rsidR="00190E68" w:rsidRPr="00C04479" w:rsidRDefault="00190E68" w:rsidP="00C04479">
            <w:pPr>
              <w:pStyle w:val="GvdeMetni"/>
              <w:jc w:val="both"/>
              <w:rPr>
                <w:sz w:val="20"/>
                <w:szCs w:val="20"/>
              </w:rPr>
            </w:pPr>
          </w:p>
          <w:p w14:paraId="666570EE" w14:textId="76A4AB5A" w:rsidR="00190E68" w:rsidRPr="00C04479" w:rsidRDefault="00495119" w:rsidP="00C04479">
            <w:pPr>
              <w:pStyle w:val="GvdeMetni"/>
              <w:jc w:val="both"/>
              <w:rPr>
                <w:sz w:val="20"/>
                <w:szCs w:val="20"/>
              </w:rPr>
            </w:pPr>
            <w:r w:rsidRPr="00C04479">
              <w:rPr>
                <w:sz w:val="20"/>
                <w:szCs w:val="20"/>
              </w:rPr>
              <w:t>0,78</w:t>
            </w:r>
          </w:p>
          <w:p w14:paraId="5CAA4070" w14:textId="77777777" w:rsidR="00190E68" w:rsidRPr="00C04479" w:rsidRDefault="00190E68" w:rsidP="00C04479">
            <w:pPr>
              <w:pStyle w:val="GvdeMetni"/>
              <w:jc w:val="both"/>
              <w:rPr>
                <w:sz w:val="20"/>
                <w:szCs w:val="20"/>
              </w:rPr>
            </w:pPr>
          </w:p>
        </w:tc>
        <w:tc>
          <w:tcPr>
            <w:tcW w:w="664" w:type="pct"/>
          </w:tcPr>
          <w:p w14:paraId="0A76EAB3" w14:textId="77777777" w:rsidR="00190E68" w:rsidRPr="00C04479" w:rsidRDefault="00190E68" w:rsidP="00C04479">
            <w:pPr>
              <w:pStyle w:val="GvdeMetni"/>
              <w:jc w:val="both"/>
              <w:rPr>
                <w:sz w:val="20"/>
                <w:szCs w:val="20"/>
              </w:rPr>
            </w:pPr>
            <w:r w:rsidRPr="00C04479">
              <w:rPr>
                <w:sz w:val="20"/>
                <w:szCs w:val="20"/>
              </w:rPr>
              <w:t>4,89±0,92</w:t>
            </w:r>
          </w:p>
        </w:tc>
        <w:tc>
          <w:tcPr>
            <w:tcW w:w="590" w:type="pct"/>
            <w:vMerge w:val="restart"/>
          </w:tcPr>
          <w:p w14:paraId="0F16789F" w14:textId="77777777" w:rsidR="00190E68" w:rsidRPr="00C04479" w:rsidRDefault="00190E68" w:rsidP="00C04479">
            <w:pPr>
              <w:pStyle w:val="GvdeMetni"/>
              <w:jc w:val="both"/>
              <w:rPr>
                <w:sz w:val="20"/>
                <w:szCs w:val="20"/>
              </w:rPr>
            </w:pPr>
          </w:p>
          <w:p w14:paraId="6E162CA8" w14:textId="77777777" w:rsidR="00190E68" w:rsidRPr="00C04479" w:rsidRDefault="00190E68" w:rsidP="00C04479">
            <w:pPr>
              <w:pStyle w:val="GvdeMetni"/>
              <w:jc w:val="both"/>
              <w:rPr>
                <w:sz w:val="20"/>
                <w:szCs w:val="20"/>
              </w:rPr>
            </w:pPr>
          </w:p>
          <w:p w14:paraId="63BC1227" w14:textId="77777777" w:rsidR="00190E68" w:rsidRPr="00C04479" w:rsidRDefault="00190E68" w:rsidP="00C04479">
            <w:pPr>
              <w:pStyle w:val="GvdeMetni"/>
              <w:jc w:val="both"/>
              <w:rPr>
                <w:sz w:val="20"/>
                <w:szCs w:val="20"/>
              </w:rPr>
            </w:pPr>
            <w:r w:rsidRPr="00C04479">
              <w:rPr>
                <w:sz w:val="20"/>
                <w:szCs w:val="20"/>
              </w:rPr>
              <w:t>4,61</w:t>
            </w:r>
          </w:p>
        </w:tc>
        <w:tc>
          <w:tcPr>
            <w:tcW w:w="516" w:type="pct"/>
            <w:gridSpan w:val="2"/>
            <w:vMerge w:val="restart"/>
          </w:tcPr>
          <w:p w14:paraId="41115C60" w14:textId="77777777" w:rsidR="00190E68" w:rsidRPr="00C04479" w:rsidRDefault="00190E68" w:rsidP="00C04479">
            <w:pPr>
              <w:pStyle w:val="GvdeMetni"/>
              <w:jc w:val="both"/>
              <w:rPr>
                <w:sz w:val="20"/>
                <w:szCs w:val="20"/>
              </w:rPr>
            </w:pPr>
          </w:p>
          <w:p w14:paraId="0F3689BD" w14:textId="77777777" w:rsidR="00190E68" w:rsidRPr="00C04479" w:rsidRDefault="00190E68" w:rsidP="00C04479">
            <w:pPr>
              <w:pStyle w:val="GvdeMetni"/>
              <w:jc w:val="both"/>
              <w:rPr>
                <w:sz w:val="20"/>
                <w:szCs w:val="20"/>
              </w:rPr>
            </w:pPr>
          </w:p>
          <w:p w14:paraId="3A4EE270" w14:textId="77777777" w:rsidR="00190E68" w:rsidRPr="00C04479" w:rsidRDefault="00190E68" w:rsidP="00C04479">
            <w:pPr>
              <w:pStyle w:val="GvdeMetni"/>
              <w:jc w:val="both"/>
              <w:rPr>
                <w:sz w:val="20"/>
                <w:szCs w:val="20"/>
              </w:rPr>
            </w:pPr>
            <w:r w:rsidRPr="00C04479">
              <w:rPr>
                <w:sz w:val="20"/>
                <w:szCs w:val="20"/>
              </w:rPr>
              <w:t>0,09</w:t>
            </w:r>
          </w:p>
        </w:tc>
      </w:tr>
      <w:tr w:rsidR="009C3318" w:rsidRPr="00C04479" w14:paraId="56A228B6" w14:textId="77777777" w:rsidTr="00C04479">
        <w:tc>
          <w:tcPr>
            <w:tcW w:w="720" w:type="pct"/>
            <w:vMerge/>
          </w:tcPr>
          <w:p w14:paraId="7F528659" w14:textId="77777777" w:rsidR="00190E68" w:rsidRPr="00C04479" w:rsidRDefault="00190E68" w:rsidP="00C04479">
            <w:pPr>
              <w:pStyle w:val="GvdeMetni"/>
              <w:jc w:val="both"/>
              <w:rPr>
                <w:sz w:val="20"/>
                <w:szCs w:val="20"/>
              </w:rPr>
            </w:pPr>
          </w:p>
        </w:tc>
        <w:tc>
          <w:tcPr>
            <w:tcW w:w="517" w:type="pct"/>
          </w:tcPr>
          <w:p w14:paraId="1BF8FA59" w14:textId="77777777" w:rsidR="00190E68" w:rsidRPr="00C04479" w:rsidRDefault="00190E68" w:rsidP="00C04479">
            <w:pPr>
              <w:pStyle w:val="GvdeMetni"/>
              <w:jc w:val="both"/>
              <w:rPr>
                <w:sz w:val="20"/>
                <w:szCs w:val="20"/>
              </w:rPr>
            </w:pPr>
            <w:r w:rsidRPr="00C04479">
              <w:rPr>
                <w:sz w:val="20"/>
                <w:szCs w:val="20"/>
              </w:rPr>
              <w:t>Deney1</w:t>
            </w:r>
          </w:p>
        </w:tc>
        <w:tc>
          <w:tcPr>
            <w:tcW w:w="295" w:type="pct"/>
          </w:tcPr>
          <w:p w14:paraId="39A8DF1B" w14:textId="77777777" w:rsidR="00190E68" w:rsidRPr="00C04479" w:rsidRDefault="00190E68" w:rsidP="00C04479">
            <w:pPr>
              <w:pStyle w:val="GvdeMetni"/>
              <w:jc w:val="both"/>
              <w:rPr>
                <w:sz w:val="20"/>
                <w:szCs w:val="20"/>
              </w:rPr>
            </w:pPr>
            <w:r w:rsidRPr="00C04479">
              <w:rPr>
                <w:sz w:val="20"/>
                <w:szCs w:val="20"/>
              </w:rPr>
              <w:t>10</w:t>
            </w:r>
          </w:p>
        </w:tc>
        <w:tc>
          <w:tcPr>
            <w:tcW w:w="590" w:type="pct"/>
          </w:tcPr>
          <w:p w14:paraId="443C2897" w14:textId="0CD90A25" w:rsidR="00190E68" w:rsidRPr="00C04479" w:rsidRDefault="00190E68" w:rsidP="00C04479">
            <w:pPr>
              <w:pStyle w:val="GvdeMetni"/>
              <w:jc w:val="both"/>
              <w:rPr>
                <w:sz w:val="20"/>
                <w:szCs w:val="20"/>
              </w:rPr>
            </w:pPr>
            <w:r w:rsidRPr="00C04479">
              <w:rPr>
                <w:sz w:val="20"/>
                <w:szCs w:val="20"/>
              </w:rPr>
              <w:t>3,70±0,87</w:t>
            </w:r>
          </w:p>
        </w:tc>
        <w:tc>
          <w:tcPr>
            <w:tcW w:w="590" w:type="pct"/>
            <w:vMerge/>
          </w:tcPr>
          <w:p w14:paraId="52EE0790" w14:textId="77777777" w:rsidR="00190E68" w:rsidRPr="00C04479" w:rsidRDefault="00190E68" w:rsidP="00C04479">
            <w:pPr>
              <w:pStyle w:val="GvdeMetni"/>
              <w:jc w:val="both"/>
              <w:rPr>
                <w:sz w:val="20"/>
                <w:szCs w:val="20"/>
              </w:rPr>
            </w:pPr>
          </w:p>
        </w:tc>
        <w:tc>
          <w:tcPr>
            <w:tcW w:w="516" w:type="pct"/>
            <w:vMerge/>
          </w:tcPr>
          <w:p w14:paraId="10A50FEF" w14:textId="77777777" w:rsidR="00190E68" w:rsidRPr="00C04479" w:rsidRDefault="00190E68" w:rsidP="00C04479">
            <w:pPr>
              <w:pStyle w:val="GvdeMetni"/>
              <w:jc w:val="both"/>
              <w:rPr>
                <w:sz w:val="20"/>
                <w:szCs w:val="20"/>
              </w:rPr>
            </w:pPr>
          </w:p>
        </w:tc>
        <w:tc>
          <w:tcPr>
            <w:tcW w:w="664" w:type="pct"/>
          </w:tcPr>
          <w:p w14:paraId="2760F787" w14:textId="77777777" w:rsidR="00190E68" w:rsidRPr="00C04479" w:rsidRDefault="00190E68" w:rsidP="00C04479">
            <w:pPr>
              <w:pStyle w:val="GvdeMetni"/>
              <w:jc w:val="both"/>
              <w:rPr>
                <w:sz w:val="20"/>
                <w:szCs w:val="20"/>
              </w:rPr>
            </w:pPr>
            <w:r w:rsidRPr="00C04479">
              <w:rPr>
                <w:sz w:val="20"/>
                <w:szCs w:val="20"/>
              </w:rPr>
              <w:t>4,09±0,77</w:t>
            </w:r>
          </w:p>
        </w:tc>
        <w:tc>
          <w:tcPr>
            <w:tcW w:w="590" w:type="pct"/>
            <w:vMerge/>
          </w:tcPr>
          <w:p w14:paraId="4E04B642" w14:textId="77777777" w:rsidR="00190E68" w:rsidRPr="00C04479" w:rsidRDefault="00190E68" w:rsidP="00C04479">
            <w:pPr>
              <w:pStyle w:val="GvdeMetni"/>
              <w:jc w:val="both"/>
              <w:rPr>
                <w:sz w:val="20"/>
                <w:szCs w:val="20"/>
              </w:rPr>
            </w:pPr>
          </w:p>
        </w:tc>
        <w:tc>
          <w:tcPr>
            <w:tcW w:w="516" w:type="pct"/>
            <w:gridSpan w:val="2"/>
            <w:vMerge/>
          </w:tcPr>
          <w:p w14:paraId="25D0CF01" w14:textId="77777777" w:rsidR="00190E68" w:rsidRPr="00C04479" w:rsidRDefault="00190E68" w:rsidP="00C04479">
            <w:pPr>
              <w:pStyle w:val="GvdeMetni"/>
              <w:jc w:val="both"/>
              <w:rPr>
                <w:sz w:val="20"/>
                <w:szCs w:val="20"/>
              </w:rPr>
            </w:pPr>
          </w:p>
        </w:tc>
      </w:tr>
      <w:tr w:rsidR="009C3318" w:rsidRPr="00C04479" w14:paraId="74825D72" w14:textId="77777777" w:rsidTr="00C04479">
        <w:tc>
          <w:tcPr>
            <w:tcW w:w="720" w:type="pct"/>
            <w:vMerge/>
          </w:tcPr>
          <w:p w14:paraId="2600B5AC" w14:textId="77777777" w:rsidR="00190E68" w:rsidRPr="00C04479" w:rsidRDefault="00190E68" w:rsidP="00C04479">
            <w:pPr>
              <w:pStyle w:val="GvdeMetni"/>
              <w:jc w:val="both"/>
              <w:rPr>
                <w:sz w:val="20"/>
                <w:szCs w:val="20"/>
              </w:rPr>
            </w:pPr>
          </w:p>
        </w:tc>
        <w:tc>
          <w:tcPr>
            <w:tcW w:w="517" w:type="pct"/>
          </w:tcPr>
          <w:p w14:paraId="04463C03" w14:textId="77777777" w:rsidR="00190E68" w:rsidRPr="00C04479" w:rsidRDefault="00190E68" w:rsidP="00C04479">
            <w:pPr>
              <w:pStyle w:val="GvdeMetni"/>
              <w:jc w:val="both"/>
              <w:rPr>
                <w:sz w:val="20"/>
                <w:szCs w:val="20"/>
              </w:rPr>
            </w:pPr>
            <w:r w:rsidRPr="00C04479">
              <w:rPr>
                <w:sz w:val="20"/>
                <w:szCs w:val="20"/>
              </w:rPr>
              <w:t>Kontrol</w:t>
            </w:r>
          </w:p>
        </w:tc>
        <w:tc>
          <w:tcPr>
            <w:tcW w:w="295" w:type="pct"/>
          </w:tcPr>
          <w:p w14:paraId="1578FF3B" w14:textId="77777777" w:rsidR="00190E68" w:rsidRPr="00C04479" w:rsidRDefault="00190E68" w:rsidP="00C04479">
            <w:pPr>
              <w:pStyle w:val="GvdeMetni"/>
              <w:jc w:val="both"/>
              <w:rPr>
                <w:sz w:val="20"/>
                <w:szCs w:val="20"/>
              </w:rPr>
            </w:pPr>
            <w:r w:rsidRPr="00C04479">
              <w:rPr>
                <w:sz w:val="20"/>
                <w:szCs w:val="20"/>
              </w:rPr>
              <w:t>9</w:t>
            </w:r>
          </w:p>
        </w:tc>
        <w:tc>
          <w:tcPr>
            <w:tcW w:w="590" w:type="pct"/>
          </w:tcPr>
          <w:p w14:paraId="188AF53F" w14:textId="1ACD327E" w:rsidR="00190E68" w:rsidRPr="00C04479" w:rsidRDefault="00190E68" w:rsidP="00C04479">
            <w:pPr>
              <w:pStyle w:val="GvdeMetni"/>
              <w:jc w:val="both"/>
              <w:rPr>
                <w:sz w:val="20"/>
                <w:szCs w:val="20"/>
              </w:rPr>
            </w:pPr>
            <w:r w:rsidRPr="00C04479">
              <w:rPr>
                <w:sz w:val="20"/>
                <w:szCs w:val="20"/>
              </w:rPr>
              <w:t>3,66±1,16</w:t>
            </w:r>
          </w:p>
        </w:tc>
        <w:tc>
          <w:tcPr>
            <w:tcW w:w="590" w:type="pct"/>
            <w:vMerge/>
          </w:tcPr>
          <w:p w14:paraId="25EF32B4" w14:textId="77777777" w:rsidR="00190E68" w:rsidRPr="00C04479" w:rsidRDefault="00190E68" w:rsidP="00C04479">
            <w:pPr>
              <w:pStyle w:val="GvdeMetni"/>
              <w:jc w:val="both"/>
              <w:rPr>
                <w:sz w:val="20"/>
                <w:szCs w:val="20"/>
              </w:rPr>
            </w:pPr>
          </w:p>
        </w:tc>
        <w:tc>
          <w:tcPr>
            <w:tcW w:w="516" w:type="pct"/>
            <w:vMerge/>
          </w:tcPr>
          <w:p w14:paraId="6478DB6F" w14:textId="77777777" w:rsidR="00190E68" w:rsidRPr="00C04479" w:rsidRDefault="00190E68" w:rsidP="00C04479">
            <w:pPr>
              <w:pStyle w:val="GvdeMetni"/>
              <w:jc w:val="both"/>
              <w:rPr>
                <w:sz w:val="20"/>
                <w:szCs w:val="20"/>
              </w:rPr>
            </w:pPr>
          </w:p>
        </w:tc>
        <w:tc>
          <w:tcPr>
            <w:tcW w:w="664" w:type="pct"/>
          </w:tcPr>
          <w:p w14:paraId="0B872C6F" w14:textId="77777777" w:rsidR="00190E68" w:rsidRPr="00C04479" w:rsidRDefault="00190E68" w:rsidP="00C04479">
            <w:pPr>
              <w:pStyle w:val="GvdeMetni"/>
              <w:jc w:val="both"/>
              <w:rPr>
                <w:sz w:val="20"/>
                <w:szCs w:val="20"/>
              </w:rPr>
            </w:pPr>
            <w:r w:rsidRPr="00C04479">
              <w:rPr>
                <w:sz w:val="20"/>
                <w:szCs w:val="20"/>
              </w:rPr>
              <w:t>4,59±0,91</w:t>
            </w:r>
          </w:p>
        </w:tc>
        <w:tc>
          <w:tcPr>
            <w:tcW w:w="590" w:type="pct"/>
            <w:vMerge/>
          </w:tcPr>
          <w:p w14:paraId="5BC06282" w14:textId="77777777" w:rsidR="00190E68" w:rsidRPr="00C04479" w:rsidRDefault="00190E68" w:rsidP="00C04479">
            <w:pPr>
              <w:pStyle w:val="GvdeMetni"/>
              <w:jc w:val="both"/>
              <w:rPr>
                <w:sz w:val="20"/>
                <w:szCs w:val="20"/>
              </w:rPr>
            </w:pPr>
          </w:p>
        </w:tc>
        <w:tc>
          <w:tcPr>
            <w:tcW w:w="516" w:type="pct"/>
            <w:gridSpan w:val="2"/>
            <w:vMerge/>
          </w:tcPr>
          <w:p w14:paraId="7E8FFA4D" w14:textId="77777777" w:rsidR="00190E68" w:rsidRPr="00C04479" w:rsidRDefault="00190E68" w:rsidP="00C04479">
            <w:pPr>
              <w:pStyle w:val="GvdeMetni"/>
              <w:jc w:val="both"/>
              <w:rPr>
                <w:sz w:val="20"/>
                <w:szCs w:val="20"/>
              </w:rPr>
            </w:pPr>
          </w:p>
        </w:tc>
      </w:tr>
      <w:tr w:rsidR="00190E68" w:rsidRPr="00C04479" w14:paraId="385A2095" w14:textId="77777777" w:rsidTr="00C04479">
        <w:tc>
          <w:tcPr>
            <w:tcW w:w="720" w:type="pct"/>
            <w:vMerge w:val="restart"/>
          </w:tcPr>
          <w:p w14:paraId="4847D9D2" w14:textId="77777777" w:rsidR="00190E68" w:rsidRPr="00C04479" w:rsidRDefault="00190E68" w:rsidP="00C04479">
            <w:pPr>
              <w:pStyle w:val="GvdeMetni"/>
              <w:jc w:val="center"/>
              <w:rPr>
                <w:sz w:val="20"/>
                <w:szCs w:val="20"/>
              </w:rPr>
            </w:pPr>
            <w:r w:rsidRPr="00C04479">
              <w:rPr>
                <w:sz w:val="20"/>
                <w:szCs w:val="20"/>
              </w:rPr>
              <w:t xml:space="preserve">Yorgunluk İndeksi  </w:t>
            </w:r>
            <w:r w:rsidR="009C3318" w:rsidRPr="00C04479">
              <w:rPr>
                <w:sz w:val="20"/>
                <w:szCs w:val="20"/>
              </w:rPr>
              <w:t>(%)</w:t>
            </w:r>
          </w:p>
        </w:tc>
        <w:tc>
          <w:tcPr>
            <w:tcW w:w="517" w:type="pct"/>
          </w:tcPr>
          <w:p w14:paraId="077C2D6D" w14:textId="77777777" w:rsidR="00190E68" w:rsidRPr="00C04479" w:rsidRDefault="00190E68" w:rsidP="00C04479">
            <w:pPr>
              <w:pStyle w:val="GvdeMetni"/>
              <w:jc w:val="both"/>
              <w:rPr>
                <w:sz w:val="20"/>
                <w:szCs w:val="20"/>
              </w:rPr>
            </w:pPr>
            <w:r w:rsidRPr="00C04479">
              <w:rPr>
                <w:sz w:val="20"/>
                <w:szCs w:val="20"/>
              </w:rPr>
              <w:t>Deney3</w:t>
            </w:r>
          </w:p>
        </w:tc>
        <w:tc>
          <w:tcPr>
            <w:tcW w:w="295" w:type="pct"/>
          </w:tcPr>
          <w:p w14:paraId="41E763CC" w14:textId="77777777" w:rsidR="00190E68" w:rsidRPr="00C04479" w:rsidRDefault="00190E68" w:rsidP="00C04479">
            <w:pPr>
              <w:pStyle w:val="GvdeMetni"/>
              <w:jc w:val="both"/>
              <w:rPr>
                <w:sz w:val="20"/>
                <w:szCs w:val="20"/>
              </w:rPr>
            </w:pPr>
            <w:r w:rsidRPr="00C04479">
              <w:rPr>
                <w:sz w:val="20"/>
                <w:szCs w:val="20"/>
              </w:rPr>
              <w:t>9</w:t>
            </w:r>
          </w:p>
        </w:tc>
        <w:tc>
          <w:tcPr>
            <w:tcW w:w="590" w:type="pct"/>
          </w:tcPr>
          <w:p w14:paraId="5B691847" w14:textId="766A1B73" w:rsidR="00190E68" w:rsidRPr="00C04479" w:rsidRDefault="00190E68" w:rsidP="00C04479">
            <w:pPr>
              <w:pStyle w:val="GvdeMetni"/>
              <w:jc w:val="both"/>
              <w:rPr>
                <w:sz w:val="20"/>
                <w:szCs w:val="20"/>
              </w:rPr>
            </w:pPr>
            <w:r w:rsidRPr="00C04479">
              <w:rPr>
                <w:sz w:val="20"/>
                <w:szCs w:val="20"/>
              </w:rPr>
              <w:t>115,82±17,14</w:t>
            </w:r>
          </w:p>
        </w:tc>
        <w:tc>
          <w:tcPr>
            <w:tcW w:w="590" w:type="pct"/>
            <w:vMerge w:val="restart"/>
          </w:tcPr>
          <w:p w14:paraId="69D532A2" w14:textId="77777777" w:rsidR="00190E68" w:rsidRPr="00C04479" w:rsidRDefault="00190E68" w:rsidP="00C04479">
            <w:pPr>
              <w:pStyle w:val="GvdeMetni"/>
              <w:jc w:val="both"/>
              <w:rPr>
                <w:sz w:val="20"/>
                <w:szCs w:val="20"/>
              </w:rPr>
            </w:pPr>
          </w:p>
          <w:p w14:paraId="41D74FA7" w14:textId="77777777" w:rsidR="00190E68" w:rsidRPr="00C04479" w:rsidRDefault="00190E68" w:rsidP="00C04479">
            <w:pPr>
              <w:pStyle w:val="GvdeMetni"/>
              <w:jc w:val="both"/>
              <w:rPr>
                <w:sz w:val="20"/>
                <w:szCs w:val="20"/>
              </w:rPr>
            </w:pPr>
          </w:p>
          <w:p w14:paraId="7C179F31" w14:textId="77777777" w:rsidR="00190E68" w:rsidRPr="00C04479" w:rsidRDefault="00190E68" w:rsidP="00C04479">
            <w:pPr>
              <w:pStyle w:val="GvdeMetni"/>
              <w:jc w:val="both"/>
              <w:rPr>
                <w:sz w:val="20"/>
                <w:szCs w:val="20"/>
              </w:rPr>
            </w:pPr>
            <w:r w:rsidRPr="00C04479">
              <w:rPr>
                <w:sz w:val="20"/>
                <w:szCs w:val="20"/>
              </w:rPr>
              <w:t>0,58</w:t>
            </w:r>
          </w:p>
        </w:tc>
        <w:tc>
          <w:tcPr>
            <w:tcW w:w="516" w:type="pct"/>
            <w:vMerge w:val="restart"/>
          </w:tcPr>
          <w:p w14:paraId="5C8D4C83" w14:textId="77777777" w:rsidR="00190E68" w:rsidRPr="00C04479" w:rsidRDefault="00190E68" w:rsidP="00C04479">
            <w:pPr>
              <w:pStyle w:val="GvdeMetni"/>
              <w:jc w:val="both"/>
              <w:rPr>
                <w:sz w:val="20"/>
                <w:szCs w:val="20"/>
              </w:rPr>
            </w:pPr>
          </w:p>
          <w:p w14:paraId="33BD1B54" w14:textId="77777777" w:rsidR="00190E68" w:rsidRPr="00C04479" w:rsidRDefault="00190E68" w:rsidP="00C04479">
            <w:pPr>
              <w:pStyle w:val="GvdeMetni"/>
              <w:jc w:val="both"/>
              <w:rPr>
                <w:sz w:val="20"/>
                <w:szCs w:val="20"/>
              </w:rPr>
            </w:pPr>
          </w:p>
          <w:p w14:paraId="78CE21E8" w14:textId="77777777" w:rsidR="00190E68" w:rsidRPr="00C04479" w:rsidRDefault="00190E68" w:rsidP="00C04479">
            <w:pPr>
              <w:pStyle w:val="GvdeMetni"/>
              <w:jc w:val="both"/>
              <w:rPr>
                <w:sz w:val="20"/>
                <w:szCs w:val="20"/>
              </w:rPr>
            </w:pPr>
            <w:r w:rsidRPr="00C04479">
              <w:rPr>
                <w:sz w:val="20"/>
                <w:szCs w:val="20"/>
              </w:rPr>
              <w:t>0,74</w:t>
            </w:r>
          </w:p>
        </w:tc>
        <w:tc>
          <w:tcPr>
            <w:tcW w:w="664" w:type="pct"/>
          </w:tcPr>
          <w:p w14:paraId="16F7AA8F" w14:textId="77777777" w:rsidR="00190E68" w:rsidRPr="00C04479" w:rsidRDefault="00190E68" w:rsidP="00C04479">
            <w:pPr>
              <w:pStyle w:val="GvdeMetni"/>
              <w:jc w:val="both"/>
              <w:rPr>
                <w:sz w:val="20"/>
                <w:szCs w:val="20"/>
              </w:rPr>
            </w:pPr>
            <w:r w:rsidRPr="00C04479">
              <w:rPr>
                <w:sz w:val="20"/>
                <w:szCs w:val="20"/>
              </w:rPr>
              <w:t>83,87±10,97</w:t>
            </w:r>
            <w:r w:rsidR="00B323E2" w:rsidRPr="00C04479">
              <w:rPr>
                <w:sz w:val="20"/>
                <w:szCs w:val="20"/>
              </w:rPr>
              <w:t>a</w:t>
            </w:r>
          </w:p>
        </w:tc>
        <w:tc>
          <w:tcPr>
            <w:tcW w:w="590" w:type="pct"/>
            <w:vMerge w:val="restart"/>
          </w:tcPr>
          <w:p w14:paraId="3656EB5E" w14:textId="77777777" w:rsidR="00190E68" w:rsidRPr="00C04479" w:rsidRDefault="00190E68" w:rsidP="00C04479">
            <w:pPr>
              <w:pStyle w:val="GvdeMetni"/>
              <w:jc w:val="both"/>
              <w:rPr>
                <w:sz w:val="20"/>
                <w:szCs w:val="20"/>
              </w:rPr>
            </w:pPr>
          </w:p>
          <w:p w14:paraId="0D7E02CE" w14:textId="77777777" w:rsidR="00190E68" w:rsidRPr="00C04479" w:rsidRDefault="00190E68" w:rsidP="00C04479">
            <w:pPr>
              <w:pStyle w:val="GvdeMetni"/>
              <w:jc w:val="both"/>
              <w:rPr>
                <w:sz w:val="20"/>
                <w:szCs w:val="20"/>
              </w:rPr>
            </w:pPr>
          </w:p>
          <w:p w14:paraId="363E4100" w14:textId="77777777" w:rsidR="00190E68" w:rsidRPr="00C04479" w:rsidRDefault="00190E68" w:rsidP="00C04479">
            <w:pPr>
              <w:pStyle w:val="GvdeMetni"/>
              <w:jc w:val="both"/>
              <w:rPr>
                <w:sz w:val="20"/>
                <w:szCs w:val="20"/>
              </w:rPr>
            </w:pPr>
            <w:r w:rsidRPr="00C04479">
              <w:rPr>
                <w:sz w:val="20"/>
                <w:szCs w:val="20"/>
              </w:rPr>
              <w:t>11,37</w:t>
            </w:r>
          </w:p>
        </w:tc>
        <w:tc>
          <w:tcPr>
            <w:tcW w:w="516" w:type="pct"/>
            <w:gridSpan w:val="2"/>
            <w:vMerge w:val="restart"/>
          </w:tcPr>
          <w:p w14:paraId="0D505E44" w14:textId="77777777" w:rsidR="00190E68" w:rsidRPr="00C04479" w:rsidRDefault="00190E68" w:rsidP="00C04479">
            <w:pPr>
              <w:pStyle w:val="GvdeMetni"/>
              <w:jc w:val="both"/>
              <w:rPr>
                <w:sz w:val="20"/>
                <w:szCs w:val="20"/>
              </w:rPr>
            </w:pPr>
          </w:p>
          <w:p w14:paraId="4F21E432" w14:textId="77777777" w:rsidR="00190E68" w:rsidRPr="00C04479" w:rsidRDefault="00190E68" w:rsidP="00C04479">
            <w:pPr>
              <w:pStyle w:val="GvdeMetni"/>
              <w:jc w:val="both"/>
              <w:rPr>
                <w:sz w:val="20"/>
                <w:szCs w:val="20"/>
              </w:rPr>
            </w:pPr>
          </w:p>
          <w:p w14:paraId="623C24BC" w14:textId="77777777" w:rsidR="00190E68" w:rsidRPr="00C04479" w:rsidRDefault="00190E68" w:rsidP="00C04479">
            <w:pPr>
              <w:pStyle w:val="GvdeMetni"/>
              <w:jc w:val="both"/>
              <w:rPr>
                <w:b/>
                <w:sz w:val="20"/>
                <w:szCs w:val="20"/>
              </w:rPr>
            </w:pPr>
            <w:r w:rsidRPr="00C04479">
              <w:rPr>
                <w:b/>
                <w:sz w:val="20"/>
                <w:szCs w:val="20"/>
              </w:rPr>
              <w:t>0,00</w:t>
            </w:r>
            <w:r w:rsidR="00B323E2" w:rsidRPr="00C04479">
              <w:rPr>
                <w:b/>
                <w:sz w:val="20"/>
                <w:szCs w:val="20"/>
              </w:rPr>
              <w:t>*</w:t>
            </w:r>
          </w:p>
        </w:tc>
      </w:tr>
      <w:tr w:rsidR="00190E68" w:rsidRPr="00C04479" w14:paraId="1BF0BA7F" w14:textId="77777777" w:rsidTr="00C04479">
        <w:tc>
          <w:tcPr>
            <w:tcW w:w="720" w:type="pct"/>
            <w:vMerge/>
          </w:tcPr>
          <w:p w14:paraId="74A0B743" w14:textId="77777777" w:rsidR="00190E68" w:rsidRPr="00C04479" w:rsidRDefault="00190E68" w:rsidP="00C04479">
            <w:pPr>
              <w:pStyle w:val="GvdeMetni"/>
              <w:jc w:val="both"/>
              <w:rPr>
                <w:sz w:val="20"/>
                <w:szCs w:val="20"/>
              </w:rPr>
            </w:pPr>
          </w:p>
        </w:tc>
        <w:tc>
          <w:tcPr>
            <w:tcW w:w="517" w:type="pct"/>
          </w:tcPr>
          <w:p w14:paraId="54A37BF3" w14:textId="77777777" w:rsidR="00190E68" w:rsidRPr="00C04479" w:rsidRDefault="00190E68" w:rsidP="00C04479">
            <w:pPr>
              <w:pStyle w:val="GvdeMetni"/>
              <w:jc w:val="both"/>
              <w:rPr>
                <w:sz w:val="20"/>
                <w:szCs w:val="20"/>
              </w:rPr>
            </w:pPr>
            <w:r w:rsidRPr="00C04479">
              <w:rPr>
                <w:sz w:val="20"/>
                <w:szCs w:val="20"/>
              </w:rPr>
              <w:t>Deney1</w:t>
            </w:r>
          </w:p>
        </w:tc>
        <w:tc>
          <w:tcPr>
            <w:tcW w:w="295" w:type="pct"/>
          </w:tcPr>
          <w:p w14:paraId="1ED707CD" w14:textId="77777777" w:rsidR="00190E68" w:rsidRPr="00C04479" w:rsidRDefault="00190E68" w:rsidP="00C04479">
            <w:pPr>
              <w:pStyle w:val="GvdeMetni"/>
              <w:jc w:val="both"/>
              <w:rPr>
                <w:sz w:val="20"/>
                <w:szCs w:val="20"/>
              </w:rPr>
            </w:pPr>
            <w:r w:rsidRPr="00C04479">
              <w:rPr>
                <w:sz w:val="20"/>
                <w:szCs w:val="20"/>
              </w:rPr>
              <w:t>10</w:t>
            </w:r>
          </w:p>
        </w:tc>
        <w:tc>
          <w:tcPr>
            <w:tcW w:w="590" w:type="pct"/>
          </w:tcPr>
          <w:p w14:paraId="1B62BF41" w14:textId="5FABF6F9" w:rsidR="00190E68" w:rsidRPr="00C04479" w:rsidRDefault="00190E68" w:rsidP="00C04479">
            <w:pPr>
              <w:pStyle w:val="GvdeMetni"/>
              <w:jc w:val="both"/>
              <w:rPr>
                <w:sz w:val="20"/>
                <w:szCs w:val="20"/>
              </w:rPr>
            </w:pPr>
            <w:r w:rsidRPr="00C04479">
              <w:rPr>
                <w:sz w:val="20"/>
                <w:szCs w:val="20"/>
              </w:rPr>
              <w:t>123,46±33,04</w:t>
            </w:r>
          </w:p>
        </w:tc>
        <w:tc>
          <w:tcPr>
            <w:tcW w:w="590" w:type="pct"/>
            <w:vMerge/>
          </w:tcPr>
          <w:p w14:paraId="364FE327" w14:textId="77777777" w:rsidR="00190E68" w:rsidRPr="00C04479" w:rsidRDefault="00190E68" w:rsidP="00C04479">
            <w:pPr>
              <w:pStyle w:val="GvdeMetni"/>
              <w:jc w:val="both"/>
              <w:rPr>
                <w:sz w:val="20"/>
                <w:szCs w:val="20"/>
              </w:rPr>
            </w:pPr>
          </w:p>
        </w:tc>
        <w:tc>
          <w:tcPr>
            <w:tcW w:w="516" w:type="pct"/>
            <w:vMerge/>
          </w:tcPr>
          <w:p w14:paraId="31CA0E09" w14:textId="77777777" w:rsidR="00190E68" w:rsidRPr="00C04479" w:rsidRDefault="00190E68" w:rsidP="00C04479">
            <w:pPr>
              <w:pStyle w:val="GvdeMetni"/>
              <w:jc w:val="both"/>
              <w:rPr>
                <w:sz w:val="20"/>
                <w:szCs w:val="20"/>
              </w:rPr>
            </w:pPr>
          </w:p>
        </w:tc>
        <w:tc>
          <w:tcPr>
            <w:tcW w:w="664" w:type="pct"/>
          </w:tcPr>
          <w:p w14:paraId="2F8931F5" w14:textId="77777777" w:rsidR="00190E68" w:rsidRPr="00C04479" w:rsidRDefault="00190E68" w:rsidP="00C04479">
            <w:pPr>
              <w:pStyle w:val="GvdeMetni"/>
              <w:jc w:val="both"/>
              <w:rPr>
                <w:sz w:val="20"/>
                <w:szCs w:val="20"/>
              </w:rPr>
            </w:pPr>
            <w:r w:rsidRPr="00C04479">
              <w:rPr>
                <w:sz w:val="20"/>
                <w:szCs w:val="20"/>
              </w:rPr>
              <w:t>107,93±18,72</w:t>
            </w:r>
            <w:r w:rsidR="00B323E2" w:rsidRPr="00C04479">
              <w:rPr>
                <w:sz w:val="20"/>
                <w:szCs w:val="20"/>
              </w:rPr>
              <w:t>b</w:t>
            </w:r>
          </w:p>
        </w:tc>
        <w:tc>
          <w:tcPr>
            <w:tcW w:w="590" w:type="pct"/>
            <w:vMerge/>
          </w:tcPr>
          <w:p w14:paraId="3D4E50CE" w14:textId="77777777" w:rsidR="00190E68" w:rsidRPr="00C04479" w:rsidRDefault="00190E68" w:rsidP="00C04479">
            <w:pPr>
              <w:pStyle w:val="GvdeMetni"/>
              <w:jc w:val="both"/>
              <w:rPr>
                <w:sz w:val="20"/>
                <w:szCs w:val="20"/>
              </w:rPr>
            </w:pPr>
          </w:p>
        </w:tc>
        <w:tc>
          <w:tcPr>
            <w:tcW w:w="516" w:type="pct"/>
            <w:gridSpan w:val="2"/>
            <w:vMerge/>
          </w:tcPr>
          <w:p w14:paraId="007ECFA6" w14:textId="77777777" w:rsidR="00190E68" w:rsidRPr="00C04479" w:rsidRDefault="00190E68" w:rsidP="00C04479">
            <w:pPr>
              <w:pStyle w:val="GvdeMetni"/>
              <w:jc w:val="both"/>
              <w:rPr>
                <w:sz w:val="20"/>
                <w:szCs w:val="20"/>
              </w:rPr>
            </w:pPr>
          </w:p>
        </w:tc>
      </w:tr>
      <w:tr w:rsidR="00190E68" w:rsidRPr="00C04479" w14:paraId="36D2F0A3" w14:textId="77777777" w:rsidTr="00C04479">
        <w:tc>
          <w:tcPr>
            <w:tcW w:w="720" w:type="pct"/>
            <w:vMerge/>
          </w:tcPr>
          <w:p w14:paraId="7D2F4D89" w14:textId="77777777" w:rsidR="00190E68" w:rsidRPr="00C04479" w:rsidRDefault="00190E68" w:rsidP="00C04479">
            <w:pPr>
              <w:pStyle w:val="GvdeMetni"/>
              <w:jc w:val="both"/>
              <w:rPr>
                <w:sz w:val="20"/>
                <w:szCs w:val="20"/>
              </w:rPr>
            </w:pPr>
          </w:p>
        </w:tc>
        <w:tc>
          <w:tcPr>
            <w:tcW w:w="517" w:type="pct"/>
          </w:tcPr>
          <w:p w14:paraId="1ABE7D57" w14:textId="77777777" w:rsidR="00190E68" w:rsidRPr="00C04479" w:rsidRDefault="00190E68" w:rsidP="00C04479">
            <w:pPr>
              <w:pStyle w:val="GvdeMetni"/>
              <w:jc w:val="both"/>
              <w:rPr>
                <w:sz w:val="20"/>
                <w:szCs w:val="20"/>
              </w:rPr>
            </w:pPr>
            <w:r w:rsidRPr="00C04479">
              <w:rPr>
                <w:sz w:val="20"/>
                <w:szCs w:val="20"/>
              </w:rPr>
              <w:t>Kontrol</w:t>
            </w:r>
          </w:p>
        </w:tc>
        <w:tc>
          <w:tcPr>
            <w:tcW w:w="295" w:type="pct"/>
          </w:tcPr>
          <w:p w14:paraId="18DB3884" w14:textId="77777777" w:rsidR="00190E68" w:rsidRPr="00C04479" w:rsidRDefault="00190E68" w:rsidP="00C04479">
            <w:pPr>
              <w:pStyle w:val="GvdeMetni"/>
              <w:jc w:val="both"/>
              <w:rPr>
                <w:sz w:val="20"/>
                <w:szCs w:val="20"/>
              </w:rPr>
            </w:pPr>
            <w:r w:rsidRPr="00C04479">
              <w:rPr>
                <w:sz w:val="20"/>
                <w:szCs w:val="20"/>
              </w:rPr>
              <w:t>9</w:t>
            </w:r>
          </w:p>
        </w:tc>
        <w:tc>
          <w:tcPr>
            <w:tcW w:w="590" w:type="pct"/>
          </w:tcPr>
          <w:p w14:paraId="6F57B576" w14:textId="632E9362" w:rsidR="00190E68" w:rsidRPr="00C04479" w:rsidRDefault="00190E68" w:rsidP="00C04479">
            <w:pPr>
              <w:pStyle w:val="GvdeMetni"/>
              <w:jc w:val="both"/>
              <w:rPr>
                <w:sz w:val="20"/>
                <w:szCs w:val="20"/>
              </w:rPr>
            </w:pPr>
            <w:r w:rsidRPr="00C04479">
              <w:rPr>
                <w:sz w:val="20"/>
                <w:szCs w:val="20"/>
              </w:rPr>
              <w:t>135,49±40,37</w:t>
            </w:r>
          </w:p>
        </w:tc>
        <w:tc>
          <w:tcPr>
            <w:tcW w:w="590" w:type="pct"/>
            <w:vMerge/>
          </w:tcPr>
          <w:p w14:paraId="12D973E5" w14:textId="77777777" w:rsidR="00190E68" w:rsidRPr="00C04479" w:rsidRDefault="00190E68" w:rsidP="00C04479">
            <w:pPr>
              <w:pStyle w:val="GvdeMetni"/>
              <w:jc w:val="both"/>
              <w:rPr>
                <w:sz w:val="20"/>
                <w:szCs w:val="20"/>
              </w:rPr>
            </w:pPr>
          </w:p>
        </w:tc>
        <w:tc>
          <w:tcPr>
            <w:tcW w:w="516" w:type="pct"/>
            <w:vMerge/>
          </w:tcPr>
          <w:p w14:paraId="3B3FCDC4" w14:textId="77777777" w:rsidR="00190E68" w:rsidRPr="00C04479" w:rsidRDefault="00190E68" w:rsidP="00C04479">
            <w:pPr>
              <w:pStyle w:val="GvdeMetni"/>
              <w:jc w:val="both"/>
              <w:rPr>
                <w:sz w:val="20"/>
                <w:szCs w:val="20"/>
              </w:rPr>
            </w:pPr>
          </w:p>
        </w:tc>
        <w:tc>
          <w:tcPr>
            <w:tcW w:w="664" w:type="pct"/>
          </w:tcPr>
          <w:p w14:paraId="19C5AD2D" w14:textId="77777777" w:rsidR="00190E68" w:rsidRPr="00C04479" w:rsidRDefault="00190E68" w:rsidP="00C04479">
            <w:pPr>
              <w:pStyle w:val="GvdeMetni"/>
              <w:jc w:val="both"/>
              <w:rPr>
                <w:sz w:val="20"/>
                <w:szCs w:val="20"/>
              </w:rPr>
            </w:pPr>
            <w:r w:rsidRPr="00C04479">
              <w:rPr>
                <w:sz w:val="20"/>
                <w:szCs w:val="20"/>
              </w:rPr>
              <w:t>83,87±10,97</w:t>
            </w:r>
            <w:r w:rsidR="00B323E2" w:rsidRPr="00C04479">
              <w:rPr>
                <w:sz w:val="20"/>
                <w:szCs w:val="20"/>
              </w:rPr>
              <w:t>b</w:t>
            </w:r>
          </w:p>
        </w:tc>
        <w:tc>
          <w:tcPr>
            <w:tcW w:w="590" w:type="pct"/>
            <w:vMerge/>
          </w:tcPr>
          <w:p w14:paraId="4F914A13" w14:textId="77777777" w:rsidR="00190E68" w:rsidRPr="00C04479" w:rsidRDefault="00190E68" w:rsidP="00C04479">
            <w:pPr>
              <w:pStyle w:val="GvdeMetni"/>
              <w:jc w:val="both"/>
              <w:rPr>
                <w:sz w:val="20"/>
                <w:szCs w:val="20"/>
              </w:rPr>
            </w:pPr>
          </w:p>
        </w:tc>
        <w:tc>
          <w:tcPr>
            <w:tcW w:w="516" w:type="pct"/>
            <w:gridSpan w:val="2"/>
            <w:vMerge/>
          </w:tcPr>
          <w:p w14:paraId="13D3939F" w14:textId="77777777" w:rsidR="00190E68" w:rsidRPr="00C04479" w:rsidRDefault="00190E68" w:rsidP="00C04479">
            <w:pPr>
              <w:pStyle w:val="GvdeMetni"/>
              <w:jc w:val="both"/>
              <w:rPr>
                <w:sz w:val="20"/>
                <w:szCs w:val="20"/>
              </w:rPr>
            </w:pPr>
          </w:p>
        </w:tc>
      </w:tr>
    </w:tbl>
    <w:p w14:paraId="556667B1" w14:textId="77777777" w:rsidR="009C3318" w:rsidRPr="00E5365B" w:rsidRDefault="009C3318" w:rsidP="00E5365B">
      <w:pPr>
        <w:pStyle w:val="GvdeMetni"/>
        <w:ind w:right="510"/>
        <w:jc w:val="both"/>
        <w:rPr>
          <w:sz w:val="20"/>
          <w:szCs w:val="20"/>
        </w:rPr>
      </w:pPr>
      <w:r w:rsidRPr="00E5365B">
        <w:rPr>
          <w:sz w:val="20"/>
          <w:szCs w:val="20"/>
        </w:rPr>
        <w:t>*Anlamlı fark vardır (p&lt;0,05)</w:t>
      </w:r>
    </w:p>
    <w:p w14:paraId="54A4E045" w14:textId="77777777" w:rsidR="009C3318" w:rsidRPr="00E5365B" w:rsidRDefault="009C3318" w:rsidP="00E5365B">
      <w:pPr>
        <w:pStyle w:val="GvdeMetni"/>
        <w:ind w:right="510"/>
        <w:jc w:val="both"/>
        <w:rPr>
          <w:sz w:val="20"/>
          <w:szCs w:val="20"/>
        </w:rPr>
      </w:pPr>
      <w:r w:rsidRPr="00E5365B">
        <w:rPr>
          <w:sz w:val="20"/>
          <w:szCs w:val="20"/>
        </w:rPr>
        <w:t xml:space="preserve"> Gruplar arası karşılaştırmalar (a&gt;b)</w:t>
      </w:r>
    </w:p>
    <w:p w14:paraId="329E454F" w14:textId="77777777" w:rsidR="005B1052" w:rsidRDefault="005B1052" w:rsidP="00B323E2">
      <w:pPr>
        <w:pStyle w:val="GvdeMetni"/>
        <w:spacing w:line="360" w:lineRule="auto"/>
        <w:ind w:right="510"/>
        <w:jc w:val="both"/>
      </w:pPr>
    </w:p>
    <w:p w14:paraId="7CD5AC7B" w14:textId="77777777" w:rsidR="00F822F8" w:rsidRDefault="00F822F8" w:rsidP="00384DC2">
      <w:pPr>
        <w:pStyle w:val="GvdeMetni"/>
        <w:spacing w:line="360" w:lineRule="auto"/>
        <w:ind w:right="510"/>
        <w:jc w:val="both"/>
      </w:pPr>
    </w:p>
    <w:p w14:paraId="335C4337" w14:textId="4CD0F7F4" w:rsidR="007A4F49" w:rsidRDefault="00AB47A8" w:rsidP="00384DC2">
      <w:pPr>
        <w:pStyle w:val="GvdeMetni"/>
        <w:spacing w:line="360" w:lineRule="auto"/>
        <w:ind w:right="510"/>
        <w:jc w:val="both"/>
        <w:sectPr w:rsidR="007A4F49" w:rsidSect="008F14F8">
          <w:pgSz w:w="11906" w:h="16838"/>
          <w:pgMar w:top="1701" w:right="1418" w:bottom="1418" w:left="2268" w:header="709" w:footer="709" w:gutter="0"/>
          <w:cols w:space="708"/>
          <w:docGrid w:linePitch="360"/>
        </w:sectPr>
      </w:pPr>
      <w:r>
        <w:t xml:space="preserve">Tablo 4.11 incelendiğinde sporcuların zirve güç (w/kg) ortalama güç (w/kg) değerleri incelendiğinde gruplar arasında istatistiki açıdan bir fark meydana gelmemiştir </w:t>
      </w:r>
      <w:r w:rsidRPr="00F43639">
        <w:t>(p&gt;0.05)</w:t>
      </w:r>
      <w:r>
        <w:t xml:space="preserve"> ; ancak grupların so</w:t>
      </w:r>
      <w:r w:rsidR="006F3137">
        <w:t>n test değerleri incelendiğinde</w:t>
      </w:r>
      <w:r>
        <w:t xml:space="preserve"> tüm gruplarda zirve güç (w/kg), ortalama güç (w/kg) değerlerinde ciddi bir gelişim meydana gelmiştir. Yorgunluk indeksi (%) değerlerinde incelendiğinde </w:t>
      </w:r>
      <w:proofErr w:type="gramStart"/>
      <w:r>
        <w:t>ise   gruplar</w:t>
      </w:r>
      <w:proofErr w:type="gramEnd"/>
      <w:r>
        <w:t xml:space="preserve"> arasında istatistiki açıdan bir fark söz konusudur (p</w:t>
      </w:r>
      <w:r w:rsidRPr="00F43639">
        <w:t>&lt;0,05).</w:t>
      </w:r>
      <w:r>
        <w:t xml:space="preserve"> </w:t>
      </w:r>
      <w:r w:rsidR="00822FB4">
        <w:t xml:space="preserve">Bu farkın kontrol grubundaki değişimden olduğu görülmüştür. </w:t>
      </w:r>
      <w:r>
        <w:t xml:space="preserve">  </w:t>
      </w:r>
    </w:p>
    <w:p w14:paraId="25BBFBCB" w14:textId="77777777" w:rsidR="00544ED1" w:rsidRDefault="00A07BE1" w:rsidP="00544ED1">
      <w:pPr>
        <w:pStyle w:val="Balk1"/>
      </w:pPr>
      <w:bookmarkStart w:id="78" w:name="_Toc96605735"/>
      <w:r w:rsidRPr="00A07BE1">
        <w:lastRenderedPageBreak/>
        <w:t>5. TARTIŞMA</w:t>
      </w:r>
      <w:bookmarkEnd w:id="78"/>
    </w:p>
    <w:p w14:paraId="59577882" w14:textId="77777777" w:rsidR="00544ED1" w:rsidRDefault="00544ED1" w:rsidP="00544ED1">
      <w:pPr>
        <w:pStyle w:val="Balk1"/>
      </w:pPr>
    </w:p>
    <w:p w14:paraId="48A02B63" w14:textId="382AB466" w:rsidR="004A681B" w:rsidRPr="00544ED1" w:rsidRDefault="00A07BE1" w:rsidP="00544ED1">
      <w:pPr>
        <w:pStyle w:val="Balk1"/>
        <w:jc w:val="both"/>
        <w:rPr>
          <w:b w:val="0"/>
        </w:rPr>
      </w:pPr>
      <w:r w:rsidRPr="00544ED1">
        <w:rPr>
          <w:b w:val="0"/>
        </w:rPr>
        <w:t xml:space="preserve">Bu çalışma 12-14 yaş kadın voleybolcularda farklı sıklıkla yapılan pliometrik antrenmanların anaerobik güç ve çeviklik parametrelerine etkisini incelemek amacıyla yapılmıştır. </w:t>
      </w:r>
      <w:r w:rsidR="00BD25BD" w:rsidRPr="00544ED1">
        <w:rPr>
          <w:b w:val="0"/>
        </w:rPr>
        <w:t>Literatür incelendiğinde alt yaş grubu kadın voleybolcularda farklı sıklıkla yapılan pliometrik antrenmanların etkisini inceleyen çalışma sayısı yet</w:t>
      </w:r>
      <w:r w:rsidR="00F1438B" w:rsidRPr="00544ED1">
        <w:rPr>
          <w:b w:val="0"/>
        </w:rPr>
        <w:t>e</w:t>
      </w:r>
      <w:r w:rsidR="00BD25BD" w:rsidRPr="00544ED1">
        <w:rPr>
          <w:b w:val="0"/>
        </w:rPr>
        <w:t>rsiz olduğu görülmüştür.</w:t>
      </w:r>
      <w:r w:rsidR="00F1438B" w:rsidRPr="00544ED1">
        <w:rPr>
          <w:b w:val="0"/>
        </w:rPr>
        <w:t xml:space="preserve"> Çalışmada deney3 (n=9), deney1 (n=10), kontrol (n=9) olmak üzere 28 sporcunun fiziksel ve motorik performans ölçümleri değerlendirilmiştir. Ç</w:t>
      </w:r>
      <w:r w:rsidR="009E0528" w:rsidRPr="00544ED1">
        <w:rPr>
          <w:b w:val="0"/>
        </w:rPr>
        <w:t>alışmay</w:t>
      </w:r>
      <w:r w:rsidR="00F1438B" w:rsidRPr="00544ED1">
        <w:rPr>
          <w:b w:val="0"/>
        </w:rPr>
        <w:t>a</w:t>
      </w:r>
      <w:r w:rsidR="009E0528" w:rsidRPr="00544ED1">
        <w:rPr>
          <w:b w:val="0"/>
        </w:rPr>
        <w:t xml:space="preserve"> haftada 3 gün voleybol antrenmanı yapan sporcular </w:t>
      </w:r>
      <w:proofErr w:type="gramStart"/>
      <w:r w:rsidR="009E0528" w:rsidRPr="00544ED1">
        <w:rPr>
          <w:b w:val="0"/>
        </w:rPr>
        <w:t>dahil</w:t>
      </w:r>
      <w:proofErr w:type="gramEnd"/>
      <w:r w:rsidR="009E0528" w:rsidRPr="00544ED1">
        <w:rPr>
          <w:b w:val="0"/>
        </w:rPr>
        <w:t xml:space="preserve"> edilmiş olup</w:t>
      </w:r>
      <w:r w:rsidR="00F1438B" w:rsidRPr="00544ED1">
        <w:rPr>
          <w:b w:val="0"/>
        </w:rPr>
        <w:t xml:space="preserve"> deney3 grubu</w:t>
      </w:r>
      <w:r w:rsidR="009E0528" w:rsidRPr="00544ED1">
        <w:rPr>
          <w:b w:val="0"/>
        </w:rPr>
        <w:t xml:space="preserve"> voleybol antrenmanı ile birlikte </w:t>
      </w:r>
      <w:r w:rsidR="00F1438B" w:rsidRPr="00544ED1">
        <w:rPr>
          <w:b w:val="0"/>
        </w:rPr>
        <w:t>haftada 3 gün pliometrik an</w:t>
      </w:r>
      <w:r w:rsidR="009E0528" w:rsidRPr="00544ED1">
        <w:rPr>
          <w:b w:val="0"/>
        </w:rPr>
        <w:t>trenman, deney1 grubu v</w:t>
      </w:r>
      <w:r w:rsidR="0049619F" w:rsidRPr="00544ED1">
        <w:rPr>
          <w:b w:val="0"/>
        </w:rPr>
        <w:t>oleybol antrenmanı ile birlikte</w:t>
      </w:r>
      <w:r w:rsidR="009E0528" w:rsidRPr="00544ED1">
        <w:rPr>
          <w:b w:val="0"/>
        </w:rPr>
        <w:t xml:space="preserve"> haftada 1 gün pliometrik antrenman, kontrol grubu ise sadece genel voleybol antrenmanı yapmıştır. Yapılan çalışma 6 hafta sürmüş ve antrenman süreci sonunda sporcuların fiziksel ölçümleri ve motorik ölçümleri grup içinde ve gruplar arasında karşılaştırılmıştır.</w:t>
      </w:r>
      <w:r w:rsidR="00803970" w:rsidRPr="00544ED1">
        <w:rPr>
          <w:b w:val="0"/>
        </w:rPr>
        <w:t xml:space="preserve"> </w:t>
      </w:r>
    </w:p>
    <w:p w14:paraId="43AD455D" w14:textId="16AAC0A7" w:rsidR="00A07BE1" w:rsidRDefault="00803970" w:rsidP="007A4F49">
      <w:pPr>
        <w:pStyle w:val="NormalAf"/>
      </w:pPr>
      <w:r>
        <w:t xml:space="preserve">Aşağıda yapılan çalışma ile ilgili tartışma ve yorumlar yapılmıştır. Bununla birlikte </w:t>
      </w:r>
      <w:proofErr w:type="gramStart"/>
      <w:r>
        <w:t>literatür</w:t>
      </w:r>
      <w:proofErr w:type="gramEnd"/>
      <w:r>
        <w:t xml:space="preserve"> araştırması yapılmış olup benzer çalışmalar aranmıştır ancak alt yaş grubu kadın </w:t>
      </w:r>
      <w:r w:rsidR="004A681B">
        <w:t>voleybolculara uygulanan</w:t>
      </w:r>
      <w:r>
        <w:t xml:space="preserve"> benzer bir çalışma bulunamamıştır. </w:t>
      </w:r>
      <w:r w:rsidR="00972817">
        <w:t xml:space="preserve">Alt yaş gruplarında farklı </w:t>
      </w:r>
      <w:proofErr w:type="gramStart"/>
      <w:r w:rsidR="00972817">
        <w:t>branş</w:t>
      </w:r>
      <w:r w:rsidR="004A681B">
        <w:t>larda</w:t>
      </w:r>
      <w:proofErr w:type="gramEnd"/>
      <w:r w:rsidR="004A681B">
        <w:t xml:space="preserve"> uygulanan pliometrik antrenmanların etkisi incelenmiş ve uygun çalışmalar sunulmuştur.</w:t>
      </w:r>
    </w:p>
    <w:p w14:paraId="694AD6CD" w14:textId="03B82866" w:rsidR="00BE2D9D" w:rsidRDefault="00BE2D9D" w:rsidP="007A4F49">
      <w:pPr>
        <w:pStyle w:val="NormalAf"/>
      </w:pPr>
      <w:r>
        <w:t xml:space="preserve">Deney3, deney1 ve kontrol gruplarının yaş, boy, kilo gibi tanımlayıcı istatistik değerlerine bakıldığında antrenman süreci öncesinde gruplar arasında herhangi </w:t>
      </w:r>
      <w:r w:rsidR="009026D8">
        <w:t>bir fark görülmemiştir</w:t>
      </w:r>
      <w:r w:rsidR="00F20297">
        <w:t>. Ayrıca motorik özellikler dikkate alındığında antrenman öncesinde gruplar arasında bir farklılığın olmadığı anlaşılmaktadır. Bu durum grupların homojen dağıldığının ve antrenman süreci öncesinde grupların arasında anlamlı bir farklılığın olmadığı göstermektedir.</w:t>
      </w:r>
      <w:r w:rsidR="00803970">
        <w:t xml:space="preserve"> </w:t>
      </w:r>
    </w:p>
    <w:p w14:paraId="771F6464" w14:textId="154C3486" w:rsidR="004336A7" w:rsidRDefault="004336A7" w:rsidP="007A4F49">
      <w:pPr>
        <w:pStyle w:val="NormalAf"/>
      </w:pPr>
      <w:r>
        <w:lastRenderedPageBreak/>
        <w:t xml:space="preserve">Sporcuların fiziksel özelliklerine ait olan boy, kilo ve vücut kitle indeksi (vki) ölçümleri incelendiğinde boy özelliği dikkate alındığında tüm gruplara ön test ve son test değerlerinde anlamlı bir farklılık oluşmuştur. Ağırlık değerleri incelendiğinde kontrol grubunun ön test son test değerleri arasında istatistiki açıdan anlamlı bir ilişki söz konusudur. Deney3 ve deney1 grubunda ise ön test ve son test değerleri arasında anlamlı bir ilişki görülmemiştir. Vücut kitle indeksi değerleri dikkate alındığında </w:t>
      </w:r>
      <w:r w:rsidR="00DB265F">
        <w:t xml:space="preserve">grupların ön test son test değerleri arasında herhangi bir fark bulunmamıştır ayrıca vücut kitle indeksi değerleri dikkate alındığında gruplar arasında da herhangi bir fark oluşmamıştır. </w:t>
      </w:r>
      <w:r w:rsidR="00DD7B24">
        <w:t>Literatür incelendiğinde bulduğumuz sonuçlara paralel araştırmalar olmakla birlikte çalışmamızı desteklemeyen çalışmalar da mevcuttur.</w:t>
      </w:r>
      <w:r w:rsidR="00B8288C">
        <w:t xml:space="preserve"> Boy değerleri incelendiğinde tüm gruplarda geçekleşen anlamlı gelişim</w:t>
      </w:r>
      <w:r w:rsidR="007067FF">
        <w:t xml:space="preserve"> bazı çalışmalarda da mevcuttur</w:t>
      </w:r>
      <w:r w:rsidR="00B8288C">
        <w:t xml:space="preserve"> </w:t>
      </w:r>
      <w:r w:rsidR="004A79D3">
        <w:rPr>
          <w:noProof/>
        </w:rPr>
        <w:t>(Topuz, 2008; Çelebioğlu, 2019)</w:t>
      </w:r>
      <w:r w:rsidR="004A79D3">
        <w:t xml:space="preserve">. </w:t>
      </w:r>
      <w:r w:rsidR="00DD7B24">
        <w:t>Pliometrik antrenmanlar neticesinde vücut kitle indeksi ve</w:t>
      </w:r>
      <w:r w:rsidR="00B25B28">
        <w:t>ya</w:t>
      </w:r>
      <w:r w:rsidR="00DD7B24">
        <w:t xml:space="preserve"> vücut ağırlığı değerlerinin anlamlı bir şekilde düştüğü çalışmalar </w:t>
      </w:r>
      <w:r w:rsidR="00544ED1">
        <w:rPr>
          <w:noProof/>
        </w:rPr>
        <w:t>(Genç ve Ciğerci, 2020; Ağılönü ve</w:t>
      </w:r>
      <w:r w:rsidR="00B25B28">
        <w:rPr>
          <w:noProof/>
        </w:rPr>
        <w:t xml:space="preserve"> Kıratlı, 2015) </w:t>
      </w:r>
      <w:r w:rsidR="00DD7B24">
        <w:t xml:space="preserve"> olmakla birlikte</w:t>
      </w:r>
      <w:r w:rsidR="00A24183">
        <w:t xml:space="preserve"> pliometrik antrenmandan etkilenmediği çalışmalar da </w:t>
      </w:r>
      <w:r w:rsidR="00544ED1">
        <w:rPr>
          <w:noProof/>
        </w:rPr>
        <w:t>(Aydemir, Yüksek ve Ölmez, 2021)</w:t>
      </w:r>
      <w:r w:rsidR="00A24183">
        <w:t xml:space="preserve"> </w:t>
      </w:r>
      <w:proofErr w:type="gramStart"/>
      <w:r w:rsidR="00A24183">
        <w:t>literatürde</w:t>
      </w:r>
      <w:proofErr w:type="gramEnd"/>
      <w:r w:rsidR="00A24183">
        <w:t xml:space="preserve"> mevcuttur.</w:t>
      </w:r>
      <w:r w:rsidR="00B8288C">
        <w:t xml:space="preserve"> </w:t>
      </w:r>
    </w:p>
    <w:p w14:paraId="0A5B3C14" w14:textId="07EBCE9C" w:rsidR="00CD2FEA" w:rsidRDefault="00CD2FEA" w:rsidP="007A4F49">
      <w:pPr>
        <w:pStyle w:val="NormalAf"/>
      </w:pPr>
      <w:r>
        <w:t>Anaerobik</w:t>
      </w:r>
      <w:r w:rsidR="00CA5745">
        <w:t xml:space="preserve"> güç testlerine bakıldığında</w:t>
      </w:r>
      <w:r w:rsidR="004C4658">
        <w:t xml:space="preserve"> dikey sıçrama testi ve yatay sıçrama testi ön test son test sonuçları incelendi</w:t>
      </w:r>
      <w:r w:rsidR="007B698C">
        <w:t>ğinde her iki testte de tüm gruplarda bir geliş</w:t>
      </w:r>
      <w:r w:rsidR="009026D8">
        <w:t>im görülmektedir</w:t>
      </w:r>
      <w:r w:rsidR="007B698C">
        <w:t xml:space="preserve">. Bununla birlikte deney3 grubundaki değişim istatistiki açıdan anlamlıdır. </w:t>
      </w:r>
      <w:r w:rsidR="00CA5745">
        <w:t>Gruplar arasındaki ilişki incelendiğinde</w:t>
      </w:r>
      <w:r w:rsidR="009026D8">
        <w:t xml:space="preserve"> </w:t>
      </w:r>
      <w:r w:rsidR="00CA5745">
        <w:t>yine anlamlı bir fark görülmüş olup bu durumun deney3 grubunun gelişiminden kaynaklandığı anlaşılmıştır. Literatür incelend</w:t>
      </w:r>
      <w:r w:rsidR="000A527B">
        <w:t xml:space="preserve">iğinde voleybolculara </w:t>
      </w:r>
      <w:r w:rsidR="00CA5745">
        <w:t>haftada 3</w:t>
      </w:r>
      <w:r w:rsidR="000A527B">
        <w:t xml:space="preserve"> </w:t>
      </w:r>
      <w:r w:rsidR="00CA5745">
        <w:t>gün</w:t>
      </w:r>
      <w:r w:rsidR="009026D8">
        <w:t xml:space="preserve"> uygulanan</w:t>
      </w:r>
      <w:r w:rsidR="000A527B">
        <w:t xml:space="preserve"> pliometrik antrenman neticesinde durarak uzun atlama testi özelinde kontrol grubu ile deney grubu arasında istatistiki açıdan anlamlı bir fark görülmemiştir </w:t>
      </w:r>
      <w:sdt>
        <w:sdtPr>
          <w:id w:val="894930603"/>
          <w:citation/>
        </w:sdtPr>
        <w:sdtEndPr/>
        <w:sdtContent>
          <w:r w:rsidR="000A527B">
            <w:fldChar w:fldCharType="begin"/>
          </w:r>
          <w:r w:rsidR="000A527B">
            <w:instrText xml:space="preserve">CITATION Büş20 \l 1055 </w:instrText>
          </w:r>
          <w:r w:rsidR="000A527B">
            <w:fldChar w:fldCharType="separate"/>
          </w:r>
          <w:r w:rsidR="00B47691">
            <w:rPr>
              <w:noProof/>
            </w:rPr>
            <w:t>(Taşkan, 2020)</w:t>
          </w:r>
          <w:r w:rsidR="000A527B">
            <w:fldChar w:fldCharType="end"/>
          </w:r>
        </w:sdtContent>
      </w:sdt>
      <w:r w:rsidR="000A527B">
        <w:t>.</w:t>
      </w:r>
      <w:r w:rsidR="007B7CCF">
        <w:t xml:space="preserve"> Farklı bir çalışmada haftada 3 gün pliometrik antrenman uygulanan voleybol oyuncularının ön test son test değerleri incelendiğinde dikey sıçrama ve yatay sıçrama parametrelerinde kontrol grubuna göre istatistiki açıdan anlamlı bir fark meydana gelmiştir </w:t>
      </w:r>
      <w:sdt>
        <w:sdtPr>
          <w:id w:val="-1286346682"/>
          <w:citation/>
        </w:sdtPr>
        <w:sdtEndPr/>
        <w:sdtContent>
          <w:r w:rsidR="007B7CCF">
            <w:fldChar w:fldCharType="begin"/>
          </w:r>
          <w:r w:rsidR="007B7CCF">
            <w:instrText xml:space="preserve"> CITATION Yak20 \l 1055 </w:instrText>
          </w:r>
          <w:r w:rsidR="007B7CCF">
            <w:fldChar w:fldCharType="separate"/>
          </w:r>
          <w:r w:rsidR="00B47691">
            <w:rPr>
              <w:noProof/>
            </w:rPr>
            <w:t>(Kılıç, 2020)</w:t>
          </w:r>
          <w:r w:rsidR="007B7CCF">
            <w:fldChar w:fldCharType="end"/>
          </w:r>
        </w:sdtContent>
      </w:sdt>
      <w:r w:rsidR="007B7CCF">
        <w:t>.</w:t>
      </w:r>
      <w:r w:rsidR="001C5AF4">
        <w:t xml:space="preserve"> </w:t>
      </w:r>
      <w:r w:rsidR="001C5AF4" w:rsidRPr="003D6385">
        <w:rPr>
          <w:color w:val="000000" w:themeColor="text1"/>
        </w:rPr>
        <w:t>Ba</w:t>
      </w:r>
      <w:r w:rsidR="003D6385">
        <w:rPr>
          <w:color w:val="000000" w:themeColor="text1"/>
        </w:rPr>
        <w:t>ş</w:t>
      </w:r>
      <w:r w:rsidR="001C5AF4" w:rsidRPr="003D6385">
        <w:rPr>
          <w:color w:val="000000" w:themeColor="text1"/>
        </w:rPr>
        <w:t>ka</w:t>
      </w:r>
      <w:r w:rsidR="001C5AF4">
        <w:t xml:space="preserve"> bir çalışmada haftada 1 gün uy</w:t>
      </w:r>
      <w:r w:rsidR="009A09BF">
        <w:t xml:space="preserve">gulanan pliometrik antrenmanın </w:t>
      </w:r>
      <w:r w:rsidR="007B7CCF">
        <w:t xml:space="preserve">ve kontrol grubunun </w:t>
      </w:r>
      <w:r w:rsidR="001C5AF4">
        <w:t xml:space="preserve">dikey sıçrama testi ve yatay sıçrama testi ön test son test değerlerinde anlamlı bir farklılık olduğu anlaşılmıştır </w:t>
      </w:r>
      <w:sdt>
        <w:sdtPr>
          <w:id w:val="836581480"/>
          <w:citation/>
        </w:sdtPr>
        <w:sdtEndPr/>
        <w:sdtContent>
          <w:r w:rsidR="001C5AF4">
            <w:fldChar w:fldCharType="begin"/>
          </w:r>
          <w:r w:rsidR="001C5AF4">
            <w:instrText xml:space="preserve">CITATION Çet19 \t  \l 1055 </w:instrText>
          </w:r>
          <w:r w:rsidR="001C5AF4">
            <w:fldChar w:fldCharType="separate"/>
          </w:r>
          <w:r w:rsidR="00B47691">
            <w:rPr>
              <w:noProof/>
            </w:rPr>
            <w:t>(Çelebioğlu, 2019)</w:t>
          </w:r>
          <w:r w:rsidR="001C5AF4">
            <w:fldChar w:fldCharType="end"/>
          </w:r>
        </w:sdtContent>
      </w:sdt>
      <w:r w:rsidR="001C5AF4">
        <w:t>.</w:t>
      </w:r>
      <w:r w:rsidR="004A498A">
        <w:t xml:space="preserve"> Bir başka çalışma voleybolculara uygulanan pliometrik antrenmanların dikey sıçrama ve yatay sıçrama parametrelerinde pliometrik antrenman grubu lehine istatistiki açıdan anlamlı bir fark oluşturmuştur </w:t>
      </w:r>
      <w:r w:rsidR="00544ED1">
        <w:rPr>
          <w:noProof/>
        </w:rPr>
        <w:lastRenderedPageBreak/>
        <w:t>(Aykora ve Dönmez, 2017)</w:t>
      </w:r>
      <w:r w:rsidR="004A498A">
        <w:t xml:space="preserve">. </w:t>
      </w:r>
      <w:r w:rsidR="002F5760">
        <w:t xml:space="preserve">Farklı bir çalışmada </w:t>
      </w:r>
      <w:sdt>
        <w:sdtPr>
          <w:id w:val="-1914685305"/>
          <w:citation/>
        </w:sdtPr>
        <w:sdtEndPr/>
        <w:sdtContent>
          <w:r w:rsidR="002F5760">
            <w:fldChar w:fldCharType="begin"/>
          </w:r>
          <w:r w:rsidR="002F5760">
            <w:instrText xml:space="preserve"> CITATION Erc01 \l 1055 </w:instrText>
          </w:r>
          <w:r w:rsidR="002F5760">
            <w:fldChar w:fldCharType="separate"/>
          </w:r>
          <w:r w:rsidR="00B47691">
            <w:rPr>
              <w:noProof/>
            </w:rPr>
            <w:t>(Çakmak, 2001)</w:t>
          </w:r>
          <w:r w:rsidR="002F5760">
            <w:fldChar w:fldCharType="end"/>
          </w:r>
        </w:sdtContent>
      </w:sdt>
      <w:r w:rsidR="002F5760">
        <w:t xml:space="preserve"> haftada 3 gün pliometrik antrenman uygulayan 13-15 ya</w:t>
      </w:r>
      <w:r w:rsidR="003D6385">
        <w:rPr>
          <w:color w:val="000000" w:themeColor="text1"/>
        </w:rPr>
        <w:t>ş</w:t>
      </w:r>
      <w:r w:rsidR="002F5760">
        <w:t xml:space="preserve"> grubu erkek futbolcularda yatay sıçrama ve dikey sıçrama değerleri kontrol grubuna göre anlamlı düzeyde yüksek çıkmıştır. Bir diğer çalışmada </w:t>
      </w:r>
      <w:sdt>
        <w:sdtPr>
          <w:id w:val="-1634404700"/>
          <w:citation/>
        </w:sdtPr>
        <w:sdtEndPr/>
        <w:sdtContent>
          <w:r w:rsidR="002F5760">
            <w:fldChar w:fldCharType="begin"/>
          </w:r>
          <w:r w:rsidR="002F5760">
            <w:instrText xml:space="preserve"> CITATION İbr95 \l 1055 </w:instrText>
          </w:r>
          <w:r w:rsidR="002F5760">
            <w:fldChar w:fldCharType="separate"/>
          </w:r>
          <w:r w:rsidR="00B47691">
            <w:rPr>
              <w:noProof/>
            </w:rPr>
            <w:t>(Cicioğlu, 1995)</w:t>
          </w:r>
          <w:r w:rsidR="002F5760">
            <w:fldChar w:fldCharType="end"/>
          </w:r>
        </w:sdtContent>
      </w:sdt>
      <w:r w:rsidR="004C2BA5">
        <w:t xml:space="preserve"> haftada 3 gün pliometrik antrenman uygulayan 14-15 yaş grubu sporcular kontrol grubuna göre dikey sıçrama parametresinde anlamlı düzeyde gelişim göstermişlerdir.</w:t>
      </w:r>
      <w:r w:rsidR="00E65605">
        <w:t xml:space="preserve"> Farklı bir çalışma 13 yaş kadın futbol oyuncularına haftada 1 gün olara</w:t>
      </w:r>
      <w:r w:rsidR="00AE61B3">
        <w:t>k uygulanan pliometrik antrenman</w:t>
      </w:r>
      <w:r w:rsidR="00E65605">
        <w:t xml:space="preserve">ların kontrol grubuna göre dikey sıçrama parametresinde anlamlı bir artışa sebep olmuştur </w:t>
      </w:r>
      <w:r w:rsidR="00544ED1">
        <w:rPr>
          <w:noProof/>
        </w:rPr>
        <w:t>(Rubley, Haase, Holcomb, Girouard ve Tandy, 2011)</w:t>
      </w:r>
      <w:r w:rsidR="00E55EF4">
        <w:t xml:space="preserve">. Bir başka çalışmada haftada 1 gün </w:t>
      </w:r>
      <w:r w:rsidR="009026D8">
        <w:t xml:space="preserve">pliometrik antrenman uygulayan </w:t>
      </w:r>
      <w:r w:rsidR="00E55EF4">
        <w:t xml:space="preserve">18 yaş ortalamalı kadın futbolcularda dikey sıçrama ve yatay sıçrama parametrelerinde kontrol grubuna göre anlamlı bir gelişim görülmüştür </w:t>
      </w:r>
      <w:r w:rsidR="00544ED1">
        <w:rPr>
          <w:noProof/>
        </w:rPr>
        <w:t>(Özbar, Ateş ve Agopyan, 2014)</w:t>
      </w:r>
    </w:p>
    <w:p w14:paraId="06620340" w14:textId="33B09928" w:rsidR="00CC77CE" w:rsidRDefault="0086505F" w:rsidP="009026D8">
      <w:pPr>
        <w:pStyle w:val="NormalAf"/>
      </w:pPr>
      <w:r>
        <w:t>Tezimizi destekleyen</w:t>
      </w:r>
      <w:r w:rsidR="008F33EA">
        <w:t xml:space="preserve"> diğer</w:t>
      </w:r>
      <w:r>
        <w:t xml:space="preserve"> çalışmalara bakıldığında haftada 3 gün kendi vücut ağırlığı </w:t>
      </w:r>
      <w:proofErr w:type="gramStart"/>
      <w:r>
        <w:t>ile  pliometrik</w:t>
      </w:r>
      <w:proofErr w:type="gramEnd"/>
      <w:r>
        <w:t xml:space="preserve"> antrenman yapan grubun lehine kontrol grubuna göre dikey sıçrama ve yatay sıçrama parametrelerinde anlamlı bir fark görülmüştür</w:t>
      </w:r>
      <w:sdt>
        <w:sdtPr>
          <w:id w:val="-1675488793"/>
          <w:citation/>
        </w:sdtPr>
        <w:sdtEndPr/>
        <w:sdtContent>
          <w:r>
            <w:fldChar w:fldCharType="begin"/>
          </w:r>
          <w:r>
            <w:instrText xml:space="preserve"> CITATION Ate02 \l 1055 </w:instrText>
          </w:r>
          <w:r>
            <w:fldChar w:fldCharType="separate"/>
          </w:r>
          <w:r w:rsidR="00B47691">
            <w:rPr>
              <w:noProof/>
            </w:rPr>
            <w:t xml:space="preserve"> (Ateşoğlu, 2002)</w:t>
          </w:r>
          <w:r>
            <w:fldChar w:fldCharType="end"/>
          </w:r>
        </w:sdtContent>
      </w:sdt>
      <w:r>
        <w:t>.</w:t>
      </w:r>
      <w:r w:rsidR="00D14203">
        <w:t xml:space="preserve"> Bir başka çalışmada haftada 3 gün pliometrik antrenman yapan grubun dikey sıçrama parametresinde ko</w:t>
      </w:r>
      <w:r w:rsidR="004B3556">
        <w:t>ntrol grubu ile aralarında</w:t>
      </w:r>
      <w:r w:rsidR="00D14203">
        <w:t xml:space="preserve"> anlamlı bir fark oluştuğu görülmüştür</w:t>
      </w:r>
      <w:r w:rsidR="00544ED1">
        <w:rPr>
          <w:noProof/>
        </w:rPr>
        <w:t xml:space="preserve"> (Hewett, Stroupe, Nance ve Noyes, 1996)</w:t>
      </w:r>
      <w:r w:rsidR="00D14203">
        <w:t xml:space="preserve">. </w:t>
      </w:r>
      <w:r w:rsidR="00666C47">
        <w:t xml:space="preserve">Pliometrik antrenmanların sıçrama yüksekliği üzerindeki etkisi incelemeye değerdir. Pliometrik antrenmanlar, sporcuların gerilme kısalma döngüsünün elastik ve </w:t>
      </w:r>
      <w:r w:rsidR="001A6DE1">
        <w:t>sinirsel etkilerini</w:t>
      </w:r>
      <w:r w:rsidR="00666C47">
        <w:t xml:space="preserve"> arttırarak sıçrama kapasit</w:t>
      </w:r>
      <w:r w:rsidR="009026D8">
        <w:t xml:space="preserve">esini </w:t>
      </w:r>
      <w:r w:rsidR="001A6DE1">
        <w:t xml:space="preserve">arttırdığı </w:t>
      </w:r>
      <w:r w:rsidR="00C61682">
        <w:t xml:space="preserve">ve dolayısıyla voleybolcularda da patlayıcı performansı arttırmak için pliometrik antrenmanlarını kullanmak nöromuskular tepkilerdeki (motor ünite aktivasyonunu artış, sinir iletim hızındaki artış vb) iyileştirmeler sebebiyle </w:t>
      </w:r>
      <w:r w:rsidR="009026D8">
        <w:t>sıçramayı arttırdığı belirtilir</w:t>
      </w:r>
      <w:r w:rsidR="00666C47">
        <w:t xml:space="preserve"> </w:t>
      </w:r>
      <w:r w:rsidR="00544ED1">
        <w:rPr>
          <w:noProof/>
        </w:rPr>
        <w:t>(Villareal, Kellis, Kraemer ve</w:t>
      </w:r>
      <w:r w:rsidR="00C61682">
        <w:rPr>
          <w:noProof/>
        </w:rPr>
        <w:t xml:space="preserve"> Izquierdo, 2009; Hosseini, 2012).</w:t>
      </w:r>
    </w:p>
    <w:p w14:paraId="79235AAE" w14:textId="0830E471" w:rsidR="004C4658" w:rsidRDefault="00CC2784" w:rsidP="007A4F49">
      <w:pPr>
        <w:pStyle w:val="NormalAf"/>
      </w:pPr>
      <w:r>
        <w:t>Sporcuların Win</w:t>
      </w:r>
      <w:r w:rsidR="009026D8">
        <w:t>gate anaerobik performans testi</w:t>
      </w:r>
      <w:r>
        <w:t xml:space="preserve"> </w:t>
      </w:r>
      <w:r w:rsidR="000643C7">
        <w:t>ön test son test sonuçları</w:t>
      </w:r>
      <w:r w:rsidR="009026D8">
        <w:t xml:space="preserve"> incelendiğinde</w:t>
      </w:r>
      <w:r w:rsidR="000643C7">
        <w:t xml:space="preserve"> </w:t>
      </w:r>
      <w:r w:rsidR="00C622F3">
        <w:t>zirve güç, ortalama güç ve yorgunluk indeksi değerlerinde deney3 ve deney1 gruplarında anlamlı bir gelişim görülmüştür.</w:t>
      </w:r>
      <w:r w:rsidR="00312FAD">
        <w:t xml:space="preserve"> Bununla birlikte en büyük gelişim deney3 grubunda gerçekleşmiştir.</w:t>
      </w:r>
      <w:r w:rsidR="00C622F3">
        <w:t xml:space="preserve"> Ayrıca zirve güç değerinde kontrol grubunda da anlamlı bir gelişim söz konusudur.</w:t>
      </w:r>
      <w:r w:rsidR="009026D8">
        <w:t xml:space="preserve"> </w:t>
      </w:r>
      <w:r w:rsidR="00C622F3">
        <w:t>Bununla birlikte gruplar arası olarak kıyaslandığında yorgunluk i</w:t>
      </w:r>
      <w:r w:rsidR="00837471">
        <w:t xml:space="preserve">ndeksi değerlerinde deney3 grubu lehine istatistiki açıdan </w:t>
      </w:r>
      <w:r w:rsidR="00837471">
        <w:lastRenderedPageBreak/>
        <w:t xml:space="preserve">anlamlı bir </w:t>
      </w:r>
      <w:r w:rsidR="009026D8">
        <w:t>fark oluşmuştur</w:t>
      </w:r>
      <w:r w:rsidR="00837471">
        <w:t xml:space="preserve">. Literatür incelendiğinde </w:t>
      </w:r>
      <w:r w:rsidR="004A681B">
        <w:t>yaş ortalaması 12 olan kadın tenis oyuncularına haftada 3 gün uygulanan pliometrik antrenman neticesinde zirve güç değerlerinde deney ve kontrol grubunda</w:t>
      </w:r>
      <w:r w:rsidR="00426CCC">
        <w:t xml:space="preserve"> tezimizle benzer şekilde</w:t>
      </w:r>
      <w:r w:rsidR="004A681B">
        <w:t xml:space="preserve"> anlamlı</w:t>
      </w:r>
      <w:r w:rsidR="00426CCC">
        <w:t xml:space="preserve"> bir gelişim meydana gelmiştir </w:t>
      </w:r>
      <w:sdt>
        <w:sdtPr>
          <w:id w:val="-1266305621"/>
          <w:citation/>
        </w:sdtPr>
        <w:sdtEndPr/>
        <w:sdtContent>
          <w:r w:rsidR="00426CCC">
            <w:fldChar w:fldCharType="begin"/>
          </w:r>
          <w:r w:rsidR="00426CCC">
            <w:instrText xml:space="preserve"> CITATION Sal21 \l 1055 </w:instrText>
          </w:r>
          <w:r w:rsidR="00426CCC">
            <w:fldChar w:fldCharType="separate"/>
          </w:r>
          <w:r w:rsidR="00B47691">
            <w:rPr>
              <w:noProof/>
            </w:rPr>
            <w:t>(Öner, 2021)</w:t>
          </w:r>
          <w:r w:rsidR="00426CCC">
            <w:fldChar w:fldCharType="end"/>
          </w:r>
        </w:sdtContent>
      </w:sdt>
      <w:r w:rsidR="00426CCC">
        <w:t xml:space="preserve">. </w:t>
      </w:r>
      <w:r w:rsidR="00FA0903">
        <w:t xml:space="preserve">Farklı bir çalışmada </w:t>
      </w:r>
      <w:r w:rsidR="00312FAD">
        <w:t>haftada 3 gün pliometrik antrenman</w:t>
      </w:r>
      <w:r w:rsidR="00AB7E36">
        <w:t xml:space="preserve"> yapan</w:t>
      </w:r>
      <w:r w:rsidR="00312FAD">
        <w:t xml:space="preserve"> hentbol oyuncularında zirve güç değerlerinde hem deney grubu hem de kontrol grubu lehine anlamlı bir gelişim görülmüştür ancak deney grubu lehine oluşan gelişim daha büyük oranda gerçekleşmiştir</w:t>
      </w:r>
      <w:sdt>
        <w:sdtPr>
          <w:id w:val="-1785178224"/>
          <w:citation/>
        </w:sdtPr>
        <w:sdtEndPr/>
        <w:sdtContent>
          <w:r w:rsidR="00312FAD">
            <w:fldChar w:fldCharType="begin"/>
          </w:r>
          <w:r w:rsidR="00312FAD">
            <w:instrText xml:space="preserve"> CITATION Cün17 \l 1055 </w:instrText>
          </w:r>
          <w:r w:rsidR="00312FAD">
            <w:fldChar w:fldCharType="separate"/>
          </w:r>
          <w:r w:rsidR="00B47691">
            <w:rPr>
              <w:noProof/>
            </w:rPr>
            <w:t xml:space="preserve"> (Turgut, 2017)</w:t>
          </w:r>
          <w:r w:rsidR="00312FAD">
            <w:fldChar w:fldCharType="end"/>
          </w:r>
        </w:sdtContent>
      </w:sdt>
      <w:r w:rsidR="00312FAD">
        <w:t>.</w:t>
      </w:r>
      <w:r w:rsidR="00B568E3">
        <w:t xml:space="preserve"> Genç futbolcular üzerinde yapılan başka bir çalışmada hem kontrol hem de deney </w:t>
      </w:r>
      <w:r w:rsidR="00B568E3" w:rsidRPr="007A4F49">
        <w:t>grubu</w:t>
      </w:r>
      <w:r w:rsidR="00B568E3">
        <w:t xml:space="preserve"> lehine zirve güç değerlerinde bir gelişim söz konusu olmasına rağmen deney grubu lehine gelişim daha büyük olmuştur </w:t>
      </w:r>
      <w:r w:rsidR="00544ED1">
        <w:rPr>
          <w:noProof/>
        </w:rPr>
        <w:t>(Kutlu, Gür, Karahüseyinoğlu ve Kamanlı, 2001)</w:t>
      </w:r>
      <w:r w:rsidR="00B568E3">
        <w:t>. 11-12 yaş grubu futbol oynayan çocuklar üzerinde yapılan pliometrik antrenmanlar neticesinde zirve güç, ortalama güç değerlerinde kontrol ve deney grubu lehine bir gelişim söz konusu iken en büyük gelişim deney grubu lehine olmuştur</w:t>
      </w:r>
      <w:r w:rsidR="005A2DD3">
        <w:t xml:space="preserve"> </w:t>
      </w:r>
      <w:sdt>
        <w:sdtPr>
          <w:id w:val="1332025875"/>
          <w:citation/>
        </w:sdtPr>
        <w:sdtEndPr/>
        <w:sdtContent>
          <w:r w:rsidR="005A2DD3">
            <w:fldChar w:fldCharType="begin"/>
          </w:r>
          <w:r w:rsidR="005A2DD3">
            <w:instrText xml:space="preserve">CITATION Akç141 \t  \l 1055 </w:instrText>
          </w:r>
          <w:r w:rsidR="005A2DD3">
            <w:fldChar w:fldCharType="separate"/>
          </w:r>
          <w:r w:rsidR="00B47691">
            <w:rPr>
              <w:noProof/>
            </w:rPr>
            <w:t>(Akçınar, 2014)</w:t>
          </w:r>
          <w:r w:rsidR="005A2DD3">
            <w:fldChar w:fldCharType="end"/>
          </w:r>
        </w:sdtContent>
      </w:sdt>
      <w:r w:rsidR="005A2DD3">
        <w:t xml:space="preserve">. Alt yaş gruplarına uygulanan başka bir </w:t>
      </w:r>
      <w:proofErr w:type="gramStart"/>
      <w:r w:rsidR="005A2DD3">
        <w:t xml:space="preserve">çalışmada </w:t>
      </w:r>
      <w:r w:rsidR="009D1EDF">
        <w:t xml:space="preserve"> 8</w:t>
      </w:r>
      <w:proofErr w:type="gramEnd"/>
      <w:r w:rsidR="009D1EDF">
        <w:t xml:space="preserve"> haftalık </w:t>
      </w:r>
      <w:r w:rsidR="005A2DD3">
        <w:t xml:space="preserve">pliometrik </w:t>
      </w:r>
      <w:r w:rsidR="009D1EDF">
        <w:t xml:space="preserve">antrenman yapan futbolcularda deney ve kontrol grubu arasında anlamlı bir fark oluşmamasına rağmen her iki grupta da zirve güç değerleri yükselmiş ancak deney grubu lehine görülen gelişim daha yüksek bulunmuştur </w:t>
      </w:r>
      <w:r w:rsidR="00544ED1">
        <w:rPr>
          <w:noProof/>
        </w:rPr>
        <w:t>(Yarayan ve Müniroğlu, 2020)</w:t>
      </w:r>
      <w:r w:rsidR="009D1EDF">
        <w:t>.</w:t>
      </w:r>
      <w:r w:rsidR="00F71943">
        <w:t xml:space="preserve"> Bir başka çalışmada alt yaş grubu futbolcular üzerine uygulanan pliometrik antrenmanların zirve güç değerlerinde</w:t>
      </w:r>
      <w:r w:rsidR="00FA0903">
        <w:t xml:space="preserve"> pliometrik antrenman uygulayan </w:t>
      </w:r>
      <w:r w:rsidR="00F71943">
        <w:t xml:space="preserve">deney grubunda anlamlı bir gelişim görülmüş ancak kontrol grubunda bir gelişim gerçekleşmemiştir </w:t>
      </w:r>
      <w:sdt>
        <w:sdtPr>
          <w:id w:val="-1791352865"/>
          <w:citation/>
        </w:sdtPr>
        <w:sdtEndPr/>
        <w:sdtContent>
          <w:r w:rsidR="00F71943">
            <w:fldChar w:fldCharType="begin"/>
          </w:r>
          <w:r w:rsidR="00F71943">
            <w:instrText xml:space="preserve">CITATION Şim19 \l 1055 </w:instrText>
          </w:r>
          <w:r w:rsidR="00F71943">
            <w:fldChar w:fldCharType="separate"/>
          </w:r>
          <w:r w:rsidR="00B47691">
            <w:rPr>
              <w:noProof/>
            </w:rPr>
            <w:t>(Şimşek, 2019)</w:t>
          </w:r>
          <w:r w:rsidR="00F71943">
            <w:fldChar w:fldCharType="end"/>
          </w:r>
        </w:sdtContent>
      </w:sdt>
      <w:r w:rsidR="00AB7E36">
        <w:t>.</w:t>
      </w:r>
      <w:r w:rsidR="009D1EDF">
        <w:t xml:space="preserve"> </w:t>
      </w:r>
      <w:r w:rsidR="00B0058B">
        <w:t xml:space="preserve">Farklı sıklıkla yapılan pliometrik antrenmanların karşılaştırıldığı bir çalışmada haftada 3 gün pliometrik antrenman yapan basketbol oyuncuları haftada 1 gün pliometrik antrenman yapan basketbol oyuncuları ve sadece basketbol antrenmanı yapan kontrol grubu kıyaslanmıştır. Zirve güç değerlerinde haftada 3 gün ve haftada 1 </w:t>
      </w:r>
      <w:proofErr w:type="gramStart"/>
      <w:r w:rsidR="00B0058B">
        <w:t>gün  pliometrik</w:t>
      </w:r>
      <w:proofErr w:type="gramEnd"/>
      <w:r w:rsidR="00B0058B">
        <w:t xml:space="preserve"> antrenman yapan gruplar lehine anlamlı bir fark oluşmuştur</w:t>
      </w:r>
      <w:r w:rsidR="00C7221B">
        <w:t>. Ayrıca ortalama güç değerlerinde yine pliometrik antrenman grupları lehine anlamlı bir gelişim söz konusu olmakla birlikte en büyük gelişim haftada 3 gün yapılan pliometrik antrenman grubu lehinedir</w:t>
      </w:r>
      <w:r w:rsidR="00B0058B">
        <w:t xml:space="preserve"> </w:t>
      </w:r>
      <w:sdt>
        <w:sdtPr>
          <w:id w:val="-1903816773"/>
          <w:citation/>
        </w:sdtPr>
        <w:sdtEndPr/>
        <w:sdtContent>
          <w:r w:rsidR="00B0058B">
            <w:fldChar w:fldCharType="begin"/>
          </w:r>
          <w:r w:rsidR="00B0058B">
            <w:instrText xml:space="preserve"> CITATION Sağ08 \l 1055 </w:instrText>
          </w:r>
          <w:r w:rsidR="00B0058B">
            <w:fldChar w:fldCharType="separate"/>
          </w:r>
          <w:r w:rsidR="00B47691">
            <w:rPr>
              <w:noProof/>
            </w:rPr>
            <w:t>(Sağıroğlu, 2008)</w:t>
          </w:r>
          <w:r w:rsidR="00B0058B">
            <w:fldChar w:fldCharType="end"/>
          </w:r>
        </w:sdtContent>
      </w:sdt>
      <w:r w:rsidR="00C7221B">
        <w:t xml:space="preserve">. </w:t>
      </w:r>
      <w:r w:rsidR="00B0058B">
        <w:t>Bu açıdan bakıldığında tezimizi destekleyen bir çalışma olmuştur.</w:t>
      </w:r>
      <w:r w:rsidR="00C7221B">
        <w:t xml:space="preserve"> </w:t>
      </w:r>
      <w:r w:rsidR="002B2AD1">
        <w:t xml:space="preserve">Wingate bisiklet ergometre testi anaerobik güç ve kapasiteyi ölçen ve sık kullanılan temel testlerden biridir </w:t>
      </w:r>
      <w:r w:rsidR="00544ED1">
        <w:rPr>
          <w:noProof/>
        </w:rPr>
        <w:t>(Shimoyama, Wada ve Aoki, 2018)</w:t>
      </w:r>
      <w:r w:rsidR="001509AF">
        <w:t>.</w:t>
      </w:r>
      <w:r w:rsidR="006222CF">
        <w:t xml:space="preserve"> </w:t>
      </w:r>
      <w:r w:rsidR="001509AF">
        <w:t xml:space="preserve"> Yaptığımız çalışmanın Wingate bisiklet ergometresi </w:t>
      </w:r>
      <w:r w:rsidR="009026D8">
        <w:t xml:space="preserve">testi sonuçları incelendiğinde </w:t>
      </w:r>
      <w:r w:rsidR="001509AF">
        <w:t xml:space="preserve">anaerobik performans çıktıları </w:t>
      </w:r>
      <w:proofErr w:type="gramStart"/>
      <w:r w:rsidR="001509AF">
        <w:t>literatürdeki</w:t>
      </w:r>
      <w:proofErr w:type="gramEnd"/>
      <w:r w:rsidR="001509AF">
        <w:t xml:space="preserve"> pliometrik çalışmalarla benzer sonuçlar vermiştir.</w:t>
      </w:r>
      <w:r w:rsidR="006222CF">
        <w:t xml:space="preserve"> Pliometrik antrenmanlar ile kaslard</w:t>
      </w:r>
      <w:r w:rsidR="001844F9">
        <w:t xml:space="preserve">a artan sinirsel iletim </w:t>
      </w:r>
      <w:r w:rsidR="001844F9">
        <w:lastRenderedPageBreak/>
        <w:t>hızı</w:t>
      </w:r>
      <w:r w:rsidR="006222CF">
        <w:t>, kas-tendon yapısının mekanik özelliğindeki değişimler, hücre içinde yer alan reseptörlerin yüklenmeye daha uygun hal</w:t>
      </w:r>
      <w:r w:rsidR="001844F9">
        <w:t xml:space="preserve">e gelmesi ile büyüme hormonu gibi hormonların serbest bırakılarak protein metabolizmasının daha verimli çalışması ile </w:t>
      </w:r>
      <w:proofErr w:type="gramStart"/>
      <w:r w:rsidR="001844F9">
        <w:t>eksantrik</w:t>
      </w:r>
      <w:proofErr w:type="gramEnd"/>
      <w:r w:rsidR="001844F9">
        <w:t xml:space="preserve"> kasılmanın yarattığı kas hasarı ile birleştiğinde anaerobik gücün ve anaerobik performansın artması muhtemeldir. </w:t>
      </w:r>
    </w:p>
    <w:p w14:paraId="5C5ABA66" w14:textId="5A09521F" w:rsidR="005B1052" w:rsidRDefault="005B1052" w:rsidP="007A4F49">
      <w:pPr>
        <w:pStyle w:val="NormalAf"/>
      </w:pPr>
      <w:r w:rsidRPr="005B1052">
        <w:t>Sporcuların RAST (Running-Based Anaerobic Sprint Test) Testi</w:t>
      </w:r>
      <w:r w:rsidR="009026D8">
        <w:t xml:space="preserve"> ön test son test sonuçları</w:t>
      </w:r>
      <w:r>
        <w:t xml:space="preserve"> incelendiğinde zirve güç, minimum güç,</w:t>
      </w:r>
      <w:r w:rsidR="009732F5">
        <w:t xml:space="preserve"> ortalama güç</w:t>
      </w:r>
      <w:r>
        <w:t xml:space="preserve"> ve yorgunluk indeksi değerlerinde deney1 grubu lehine istatistiki açıdan anlamlı bir fark görülmüştür.</w:t>
      </w:r>
      <w:r w:rsidR="00BA60D5">
        <w:t xml:space="preserve"> Bununla birlikte deney 3 grubu lehine yine istatistiki açıdan anlamlı olmasa tüm parametrelerde ciddi bir gelişim söz konusudur. </w:t>
      </w:r>
      <w:r>
        <w:t xml:space="preserve"> </w:t>
      </w:r>
      <w:r w:rsidR="009732F5">
        <w:t xml:space="preserve">Ayrıca ortalama güç değerlerinde </w:t>
      </w:r>
      <w:r w:rsidR="008066DD">
        <w:t>deney</w:t>
      </w:r>
      <w:r w:rsidR="009732F5">
        <w:t>3 grubunda</w:t>
      </w:r>
      <w:r w:rsidR="000643C7">
        <w:t xml:space="preserve"> istatistiki açıdan anlamlı bir </w:t>
      </w:r>
      <w:r w:rsidR="00544ED1">
        <w:t>fark oluşmuştur.</w:t>
      </w:r>
      <w:r w:rsidR="000643C7">
        <w:t xml:space="preserve"> Gruplar arasındaki değişimler incelendiğinde ise yorgunluk indeksi değerlerinde </w:t>
      </w:r>
      <w:r w:rsidR="00BA60D5">
        <w:t>deney3 grubunda</w:t>
      </w:r>
      <w:r w:rsidR="000643C7">
        <w:t xml:space="preserve"> anlamlı bir değişim söz konusudur</w:t>
      </w:r>
      <w:r w:rsidR="00F8339C">
        <w:t>.</w:t>
      </w:r>
      <w:r w:rsidR="00BA60D5" w:rsidRPr="008A363E">
        <w:rPr>
          <w:color w:val="FF0000"/>
        </w:rPr>
        <w:t xml:space="preserve"> </w:t>
      </w:r>
      <w:r w:rsidR="00BA60D5">
        <w:t>Literatür incelendiğinde</w:t>
      </w:r>
      <w:r w:rsidR="008066DD">
        <w:t xml:space="preserve"> ya</w:t>
      </w:r>
      <w:r w:rsidR="00544ED1">
        <w:t>ş</w:t>
      </w:r>
      <w:r w:rsidR="008066DD">
        <w:t xml:space="preserve"> ortalaması 15 olan futbolculara uygulanan pliometrik </w:t>
      </w:r>
      <w:r w:rsidR="00F8339C">
        <w:t xml:space="preserve">antrenmanların kontrol grubuna göre deney grubu lehine </w:t>
      </w:r>
      <w:r w:rsidR="008066DD">
        <w:t xml:space="preserve">RAST parametrelerinin zirve güç, minimum güç ve maksimum güç değerlerinde anlamlı bir farklılık oluşturduğu görülmüştür </w:t>
      </w:r>
      <w:sdt>
        <w:sdtPr>
          <w:id w:val="-956720043"/>
          <w:citation/>
        </w:sdtPr>
        <w:sdtEndPr/>
        <w:sdtContent>
          <w:r w:rsidR="008066DD">
            <w:fldChar w:fldCharType="begin"/>
          </w:r>
          <w:r w:rsidR="008066DD">
            <w:instrText xml:space="preserve"> CITATION Say18 \l 1055 </w:instrText>
          </w:r>
          <w:r w:rsidR="008066DD">
            <w:fldChar w:fldCharType="separate"/>
          </w:r>
          <w:r w:rsidR="00B47691">
            <w:rPr>
              <w:noProof/>
            </w:rPr>
            <w:t>(Sayar, 2018)</w:t>
          </w:r>
          <w:r w:rsidR="008066DD">
            <w:fldChar w:fldCharType="end"/>
          </w:r>
        </w:sdtContent>
      </w:sdt>
      <w:r w:rsidR="008066DD">
        <w:t xml:space="preserve">. </w:t>
      </w:r>
      <w:r w:rsidR="000C7357">
        <w:t xml:space="preserve">Bir başka çalışma </w:t>
      </w:r>
      <w:r w:rsidR="00F8339C">
        <w:rPr>
          <w:noProof/>
        </w:rPr>
        <w:t>(Genç ve Ciğerci, 2020)</w:t>
      </w:r>
      <w:r w:rsidR="000C7357">
        <w:t xml:space="preserve"> yaş ortalam</w:t>
      </w:r>
      <w:r w:rsidR="00F8339C">
        <w:t xml:space="preserve">ası 13 olan hentbol oyuncuları </w:t>
      </w:r>
      <w:r w:rsidR="000C7357">
        <w:t xml:space="preserve">üzerinde yapılmıştır. Haftada 3 gün uygulanan pliometrik antrenmanların kontrol grubuna göre zirve güç, minimum güç, ortalama güç ve yorgunluk indeksi değerlerinde pliometrik antrenman grubu lehine değiştiği görülmüştür. </w:t>
      </w:r>
      <w:r w:rsidR="005E13B5">
        <w:t>Atletler üzerinde yapılan farklı bir çalışmada pli</w:t>
      </w:r>
      <w:r w:rsidR="009026D8">
        <w:t xml:space="preserve">ometrik antrenman yapan grubun </w:t>
      </w:r>
      <w:r w:rsidR="005E13B5">
        <w:t xml:space="preserve">kontrol grubu ile kıyaslandığında zirve güç, minimum güç, ortalama güç ve yorgunluk indeksi değerlerinde istatistiki açıdan anlamlı bir </w:t>
      </w:r>
      <w:proofErr w:type="gramStart"/>
      <w:r w:rsidR="005E13B5">
        <w:t>fark  oluşturduğu</w:t>
      </w:r>
      <w:proofErr w:type="gramEnd"/>
      <w:r w:rsidR="005E13B5">
        <w:t xml:space="preserve"> görülmüştür </w:t>
      </w:r>
      <w:r w:rsidR="00544ED1">
        <w:rPr>
          <w:noProof/>
        </w:rPr>
        <w:t>(Assunçao, vd, 2017)</w:t>
      </w:r>
      <w:r w:rsidR="005E13B5">
        <w:t xml:space="preserve">. </w:t>
      </w:r>
      <w:r w:rsidR="00260CEB">
        <w:t xml:space="preserve">Farklı bir çalışmada pliometrik antrenman uygulayan futbolcular üzerinde yapılmıştır. Yapılan ölçümler sonucunda pliometrik antrenman yapan sporcular lehine 6 </w:t>
      </w:r>
      <w:proofErr w:type="gramStart"/>
      <w:r w:rsidR="00260CEB">
        <w:t>sprint</w:t>
      </w:r>
      <w:proofErr w:type="gramEnd"/>
      <w:r w:rsidR="00260CEB">
        <w:t xml:space="preserve"> derecesinde de anlamlı bir farklılık tespit edilmiştir. Kontrol grubunda bir gelişim oluşmamıştır </w:t>
      </w:r>
      <w:r w:rsidR="00544ED1">
        <w:rPr>
          <w:noProof/>
        </w:rPr>
        <w:t>(Ceylan ve Demirkan, 2017)</w:t>
      </w:r>
      <w:r w:rsidR="00260CEB">
        <w:t>.</w:t>
      </w:r>
      <w:r w:rsidR="005E13B5">
        <w:t xml:space="preserve"> </w:t>
      </w:r>
      <w:r w:rsidR="000D24B1">
        <w:t>Bir başka çalışma da kadın futbolcular üzerinde uygulanmıştır. 4 haftalık pliometrik antrenman uygulandıktan sonra RAST testi sonuçları incelendiğinde tüm RAST parametrelerinde kontrol grubu ile kıyaslandığında daha iyi dereceler elde edilmesine rağmen istatistiki açıdan anlamlı bir</w:t>
      </w:r>
      <w:r w:rsidR="00544ED1">
        <w:t xml:space="preserve"> </w:t>
      </w:r>
      <w:r w:rsidR="000D24B1">
        <w:t>f</w:t>
      </w:r>
      <w:r w:rsidR="00544ED1">
        <w:t>ark</w:t>
      </w:r>
      <w:r w:rsidR="000D24B1">
        <w:t xml:space="preserve"> görülmemiştir </w:t>
      </w:r>
      <w:r w:rsidR="00544ED1">
        <w:rPr>
          <w:noProof/>
        </w:rPr>
        <w:t>(Maciejczyk, 2021)</w:t>
      </w:r>
      <w:r w:rsidR="000D24B1">
        <w:t xml:space="preserve">. Bu çalışma bizim tezimizi destekleyen bir çalışma olmamıştır. </w:t>
      </w:r>
      <w:r w:rsidR="00314583">
        <w:t xml:space="preserve">Bir başka çalışmada hentbol oyuncularına pliometrik antrenman </w:t>
      </w:r>
      <w:r w:rsidR="00314583">
        <w:lastRenderedPageBreak/>
        <w:t xml:space="preserve">programı uygulamışlardır. Antrenman programı neticesinde kontrol grubu ile deney grubu arasında RAST testi parametrelerinden biri olan zirve güç değeri arasında anlamlı bir fark bulunamamıştır </w:t>
      </w:r>
      <w:r w:rsidR="00544ED1">
        <w:rPr>
          <w:noProof/>
        </w:rPr>
        <w:t>(Hermassi, vd, 2014)</w:t>
      </w:r>
      <w:r w:rsidR="00314583">
        <w:t xml:space="preserve">. Bu araştırma da yine tezimizi destekleyen çalışmalardan biri olmamıştır. </w:t>
      </w:r>
    </w:p>
    <w:p w14:paraId="1FADB831" w14:textId="7E9D9390" w:rsidR="00FD3C83" w:rsidRDefault="0053684D" w:rsidP="007A4F49">
      <w:pPr>
        <w:pStyle w:val="NormalAf"/>
      </w:pPr>
      <w:r>
        <w:t>Sporcuların çev</w:t>
      </w:r>
      <w:r w:rsidR="00C52B42">
        <w:t>iklik performansı özelinde</w:t>
      </w:r>
      <w:r>
        <w:t xml:space="preserve"> Çeviklik T testi ön test son test sonuçları incelendiğinde </w:t>
      </w:r>
      <w:r w:rsidR="00C52B42">
        <w:t>tüm gruplarda anlamlı bir farklılık oluşmuştur.</w:t>
      </w:r>
      <w:r w:rsidR="00240976" w:rsidRPr="008A363E">
        <w:rPr>
          <w:color w:val="FF0000"/>
        </w:rPr>
        <w:t xml:space="preserve"> </w:t>
      </w:r>
      <w:r w:rsidR="00240976">
        <w:t xml:space="preserve">Gruplar arasındaki değişim incelendiğinde herhangi bir fark oluşmamıştır. </w:t>
      </w:r>
      <w:r w:rsidR="00C52B42">
        <w:t>Reaktif çeviklik testi ön test son test değerlerinde ise deney3 ve deney1 grupları lehine anlamlı bir gelişim meydana gelmiştir.</w:t>
      </w:r>
      <w:r w:rsidR="00240976">
        <w:t xml:space="preserve"> Sonuçlar incelendiğinde deney3 grubu lehine gelişim daha büyüktür. </w:t>
      </w:r>
      <w:r w:rsidR="00C52B42">
        <w:t xml:space="preserve"> Kontrol grubunda ise anlamlı olma</w:t>
      </w:r>
      <w:r w:rsidR="00544ED1">
        <w:t>sa da bir gelişim söz konusudur</w:t>
      </w:r>
      <w:r w:rsidR="00C52B42">
        <w:t>.</w:t>
      </w:r>
      <w:r w:rsidR="00240976">
        <w:t xml:space="preserve"> Gruplar arası değişim incelendiğinde gruplar arasında</w:t>
      </w:r>
      <w:r w:rsidR="00544ED1">
        <w:t xml:space="preserve"> herhangi bir fark oluşmamıştır</w:t>
      </w:r>
      <w:r w:rsidR="008B062A">
        <w:t>. Literatüre bakıldığında 13- 14 yaş grubu kadın voleybolcularda haftada 3 gün uygulanan pliometrik antrenmanların kontrol grubu ile kıyaslandığında pliometrik antrenman yapan vol</w:t>
      </w:r>
      <w:r w:rsidR="008A363E" w:rsidRPr="00544ED1">
        <w:rPr>
          <w:color w:val="000000" w:themeColor="text1"/>
        </w:rPr>
        <w:t>e</w:t>
      </w:r>
      <w:r w:rsidR="008B062A">
        <w:t xml:space="preserve">ybolcular lehine anlamlı derecede çeviklik performansını arttırdığı görülmüştür. Kontrol grubunda ise az da olsa bir gelişim söz konusudur </w:t>
      </w:r>
      <w:r w:rsidR="00544ED1">
        <w:rPr>
          <w:noProof/>
        </w:rPr>
        <w:t>(Gül, Eskiyecek, Şeşen ve Gül, 2020)</w:t>
      </w:r>
      <w:r w:rsidR="008B062A">
        <w:t xml:space="preserve">. </w:t>
      </w:r>
      <w:r w:rsidR="006C78E2">
        <w:t>Bir başka çalışmada pliometrik antrenman yapan 14 yaş ortalamalı kadın voleybolcular çeviklik testi sonuçları kontrol grubuna göre istatistiki açıdan daha anlamlı sonuçlar ortaya çıkarmıştır</w:t>
      </w:r>
      <w:r w:rsidR="00544ED1">
        <w:rPr>
          <w:noProof/>
        </w:rPr>
        <w:t xml:space="preserve"> (Lehnert, Ivona ve Milan, 2009)</w:t>
      </w:r>
      <w:r w:rsidR="006C78E2">
        <w:t>.</w:t>
      </w:r>
      <w:r w:rsidR="00267E6B">
        <w:t xml:space="preserve"> Başka bir çalışmada pli</w:t>
      </w:r>
      <w:r w:rsidR="00FA0903">
        <w:t>ometrik a</w:t>
      </w:r>
      <w:r w:rsidR="00267E6B">
        <w:t xml:space="preserve">ntrenman yapan 14 yaş ortalamalı kadın voleybolcuların çeviklik </w:t>
      </w:r>
      <w:r w:rsidR="00267E6B" w:rsidRPr="00544ED1">
        <w:rPr>
          <w:color w:val="000000" w:themeColor="text1"/>
        </w:rPr>
        <w:t>performan</w:t>
      </w:r>
      <w:r w:rsidR="00544ED1">
        <w:rPr>
          <w:color w:val="000000" w:themeColor="text1"/>
        </w:rPr>
        <w:t>sın</w:t>
      </w:r>
      <w:r w:rsidR="00267E6B" w:rsidRPr="00544ED1">
        <w:rPr>
          <w:color w:val="000000" w:themeColor="text1"/>
        </w:rPr>
        <w:t xml:space="preserve">ı </w:t>
      </w:r>
      <w:r w:rsidR="00267E6B">
        <w:t xml:space="preserve">kontrol grubuna göre anlamlı düzeyde yüksek çıkmıştır </w:t>
      </w:r>
      <w:sdt>
        <w:sdtPr>
          <w:id w:val="1348610069"/>
          <w:citation/>
        </w:sdtPr>
        <w:sdtEndPr/>
        <w:sdtContent>
          <w:r w:rsidR="00267E6B">
            <w:fldChar w:fldCharType="begin"/>
          </w:r>
          <w:r w:rsidR="00267E6B">
            <w:instrText xml:space="preserve">CITATION Öme20 \l 1055 </w:instrText>
          </w:r>
          <w:r w:rsidR="00267E6B">
            <w:fldChar w:fldCharType="separate"/>
          </w:r>
          <w:r w:rsidR="00B47691">
            <w:rPr>
              <w:noProof/>
            </w:rPr>
            <w:t>(Güzel, 2020)</w:t>
          </w:r>
          <w:r w:rsidR="00267E6B">
            <w:fldChar w:fldCharType="end"/>
          </w:r>
        </w:sdtContent>
      </w:sdt>
      <w:r w:rsidR="00544ED1">
        <w:t>.</w:t>
      </w:r>
      <w:r w:rsidR="006C78E2">
        <w:t xml:space="preserve"> </w:t>
      </w:r>
      <w:r w:rsidR="00220E1F">
        <w:t>Pliometrik antrenmanlar ile çeviklik ilişkisini inceleyen çalışmalara bakıldığında</w:t>
      </w:r>
      <w:r w:rsidR="00B85FCA">
        <w:t xml:space="preserve"> pliometrik antrenman yöntemlerinin çevikliği geliştirdiğini kanıtlayan araştırma sayısı daha fazladır. Erkek voleybolcularda haftada 3 gün yapılan pliometrik antrenmanların çeviklik gelişimini anlamlı oranda arttırdığı görülmüştür </w:t>
      </w:r>
      <w:r w:rsidR="00F8339C">
        <w:rPr>
          <w:noProof/>
        </w:rPr>
        <w:t xml:space="preserve">(Alp ve Mansuroğlu, 2021; </w:t>
      </w:r>
      <w:r w:rsidR="00047BA7" w:rsidRPr="00047BA7">
        <w:rPr>
          <w:noProof/>
        </w:rPr>
        <w:t>Mill</w:t>
      </w:r>
      <w:r w:rsidR="00F8339C">
        <w:rPr>
          <w:noProof/>
        </w:rPr>
        <w:t>er, vd</w:t>
      </w:r>
      <w:r w:rsidR="00D43624">
        <w:rPr>
          <w:noProof/>
        </w:rPr>
        <w:t>, 2006)</w:t>
      </w:r>
      <w:r w:rsidR="00D43624">
        <w:t xml:space="preserve"> P</w:t>
      </w:r>
      <w:r w:rsidR="00047BA7">
        <w:t>liometrik antrenmanların çeviklik üzerinde etkisini incelediği bir çalışmada pliometrik antrenmanların çeviklik özelliğini arttırdığını göstermişlerdir.</w:t>
      </w:r>
      <w:r w:rsidR="003A546A">
        <w:t xml:space="preserve"> Erkek hentbolcular üzerinde yapılan farklı bir çalışmada pliometrik antrenmanların çeviklik üzerine etkisinin yüksek olduğunu göstermiştir </w:t>
      </w:r>
      <w:r w:rsidR="00D43624">
        <w:rPr>
          <w:noProof/>
        </w:rPr>
        <w:t>(Rameshkannana ve Chittibabu, 2014)</w:t>
      </w:r>
      <w:r w:rsidR="003A546A">
        <w:t xml:space="preserve">. </w:t>
      </w:r>
      <w:r w:rsidR="00047BA7">
        <w:t xml:space="preserve"> </w:t>
      </w:r>
      <w:r w:rsidR="009B0827">
        <w:t xml:space="preserve">Pliometrik antrenmanlar, kas güç üretimi ve hareket verimliliğindeki artışlar yoluyla yer temas süresinde azalmaya katkıda bulunabilir ayrıca pliometrikler kısa aksiyonlarda ve ani hızlanma, yavaşlamalarda son derece önemli olan alt ekstremitelerin </w:t>
      </w:r>
      <w:proofErr w:type="gramStart"/>
      <w:r w:rsidR="009B0827">
        <w:t>eksantrik</w:t>
      </w:r>
      <w:proofErr w:type="gramEnd"/>
      <w:r w:rsidR="009B0827">
        <w:t xml:space="preserve"> kuvvetini iyileştirebilir. </w:t>
      </w:r>
      <w:r w:rsidR="003A546A" w:rsidRPr="003A546A">
        <w:t xml:space="preserve">Bununla </w:t>
      </w:r>
      <w:r w:rsidR="003A546A" w:rsidRPr="003A546A">
        <w:lastRenderedPageBreak/>
        <w:t>birlikte, özellikle olgunlaşma, merkezi sinir sisteminin gelişimi ve fasikül uzunluğundaki artışlar arasındaki ilişkiler göz önünde bulundurularak, genç oyuncularda bu tür olasılıklar (olgunlaşmanın etkisi gibi) d</w:t>
      </w:r>
      <w:r w:rsidR="003A546A">
        <w:t xml:space="preserve">aha fazla araştırılmalıdır </w:t>
      </w:r>
      <w:r w:rsidR="00D43624">
        <w:rPr>
          <w:noProof/>
        </w:rPr>
        <w:t>(Silva, Clemente, Lima ve Nikolaidis, 2019)</w:t>
      </w:r>
      <w:r w:rsidR="00267E6B">
        <w:t>.</w:t>
      </w:r>
      <w:r w:rsidR="00DB4F1C">
        <w:t xml:space="preserve"> Aslında pliometrik antrenmanlar </w:t>
      </w:r>
      <w:r w:rsidR="00DB4F1C" w:rsidRPr="00DB4F1C">
        <w:t>çocuk ve gençlerde ve sporcu bire</w:t>
      </w:r>
      <w:r w:rsidR="00DB4F1C">
        <w:t xml:space="preserve">ylerde kuvvetini geliştirmek, sakatlık ihtimalini azaltmak, </w:t>
      </w:r>
      <w:proofErr w:type="gramStart"/>
      <w:r w:rsidR="00DB4F1C">
        <w:t>rehabilitasyona</w:t>
      </w:r>
      <w:proofErr w:type="gramEnd"/>
      <w:r w:rsidR="00DB4F1C">
        <w:t xml:space="preserve"> destek olmak</w:t>
      </w:r>
      <w:r w:rsidR="00DB4F1C" w:rsidRPr="00DB4F1C">
        <w:t xml:space="preserve"> gibi çeşitli amaçl</w:t>
      </w:r>
      <w:r w:rsidR="00DB4F1C">
        <w:t xml:space="preserve">arla kullanıldığı bilinmektedir </w:t>
      </w:r>
      <w:r w:rsidR="00D43624">
        <w:rPr>
          <w:noProof/>
        </w:rPr>
        <w:t>(Pamuk ve Özkaya, 2017)</w:t>
      </w:r>
      <w:r w:rsidR="00DB4F1C">
        <w:t>.</w:t>
      </w:r>
      <w:r w:rsidR="00267E6B">
        <w:t xml:space="preserve"> </w:t>
      </w:r>
      <w:r w:rsidR="00401B71">
        <w:t xml:space="preserve">Bunlarla </w:t>
      </w:r>
      <w:r w:rsidR="008A0ED7">
        <w:t>birlikte</w:t>
      </w:r>
      <w:r w:rsidR="00401B71">
        <w:t xml:space="preserve"> diğer antrenman performansları (örneğin </w:t>
      </w:r>
      <w:proofErr w:type="gramStart"/>
      <w:r w:rsidR="00401B71">
        <w:t>sprint</w:t>
      </w:r>
      <w:proofErr w:type="gramEnd"/>
      <w:r w:rsidR="00401B71">
        <w:t xml:space="preserve"> antrenmanları) çeviklik yetisini geliştirmekte sınırlı olup sadece çevikliğin dolaylı yoldan etkilediği göstermektedir. Çünkü çeviklik gelişimi için yön değiştirme içeren egzersizlerle birlikte belli bir uyarana verilen tepkiyi değerlendiren egzersizlere de ihtiyaç vardır </w:t>
      </w:r>
      <w:r w:rsidR="00D43624">
        <w:rPr>
          <w:noProof/>
        </w:rPr>
        <w:t>(Özbay, Ulupınar ve Özkara, 2018)</w:t>
      </w:r>
      <w:r w:rsidR="00401B71">
        <w:t xml:space="preserve"> ve yapılacak pliometrik egzersiz seçimleri de buna uygun yapılmalıdır. Genel bir bağlamdan bakıldığında</w:t>
      </w:r>
      <w:r w:rsidR="00DB4F1C">
        <w:t xml:space="preserve"> yaş gruplarına uygun olarak yapıl</w:t>
      </w:r>
      <w:r w:rsidR="00F31F3A">
        <w:t>an ve amaca uygun olarak programlanan</w:t>
      </w:r>
      <w:r w:rsidR="00DB4F1C">
        <w:t xml:space="preserve"> </w:t>
      </w:r>
      <w:r w:rsidR="00401B71">
        <w:t>pliometrik antrenmanlar</w:t>
      </w:r>
      <w:r w:rsidR="00DB4F1C">
        <w:t xml:space="preserve">ın spor </w:t>
      </w:r>
      <w:proofErr w:type="gramStart"/>
      <w:r w:rsidR="00DB4F1C">
        <w:t>branşlarında</w:t>
      </w:r>
      <w:proofErr w:type="gramEnd"/>
      <w:r w:rsidR="00DB4F1C">
        <w:t xml:space="preserve"> kullanımı</w:t>
      </w:r>
      <w:r w:rsidR="00401B71">
        <w:t xml:space="preserve"> </w:t>
      </w:r>
      <w:r w:rsidR="00DB4F1C">
        <w:t xml:space="preserve">çeviklik yetisinin gelişiminde önemli bir rol oynamaktadır. </w:t>
      </w:r>
    </w:p>
    <w:p w14:paraId="1FF4A3A7" w14:textId="77777777" w:rsidR="007A4F49" w:rsidRDefault="007A4F49" w:rsidP="00426CCC">
      <w:pPr>
        <w:autoSpaceDE w:val="0"/>
        <w:autoSpaceDN w:val="0"/>
        <w:adjustRightInd w:val="0"/>
        <w:spacing w:after="0" w:line="360" w:lineRule="auto"/>
        <w:jc w:val="both"/>
        <w:rPr>
          <w:rFonts w:ascii="Times New Roman" w:hAnsi="Times New Roman" w:cs="Times New Roman"/>
          <w:sz w:val="24"/>
          <w:szCs w:val="24"/>
        </w:rPr>
        <w:sectPr w:rsidR="007A4F49" w:rsidSect="008F14F8">
          <w:pgSz w:w="11906" w:h="16838"/>
          <w:pgMar w:top="1701" w:right="1418" w:bottom="1418" w:left="2268" w:header="709" w:footer="709" w:gutter="0"/>
          <w:cols w:space="708"/>
          <w:docGrid w:linePitch="360"/>
        </w:sectPr>
      </w:pPr>
    </w:p>
    <w:p w14:paraId="57B9D8DD" w14:textId="630023CD" w:rsidR="00F31F3A" w:rsidRDefault="00F31F3A" w:rsidP="003072C2">
      <w:pPr>
        <w:pStyle w:val="Balk1"/>
      </w:pPr>
      <w:bookmarkStart w:id="79" w:name="_Toc96605736"/>
      <w:r w:rsidRPr="00F31F3A">
        <w:lastRenderedPageBreak/>
        <w:t>6.</w:t>
      </w:r>
      <w:r w:rsidR="003072C2">
        <w:t xml:space="preserve"> </w:t>
      </w:r>
      <w:r w:rsidRPr="00F31F3A">
        <w:t>SONUÇ VE ÖNERİLER</w:t>
      </w:r>
      <w:bookmarkEnd w:id="79"/>
    </w:p>
    <w:p w14:paraId="176A5288" w14:textId="77777777" w:rsidR="00D43624" w:rsidRDefault="00D43624" w:rsidP="003072C2">
      <w:pPr>
        <w:pStyle w:val="Balk1"/>
      </w:pPr>
    </w:p>
    <w:p w14:paraId="0FC174FF" w14:textId="5EB49598" w:rsidR="005003AA" w:rsidRPr="005003AA" w:rsidRDefault="00F8339C" w:rsidP="007A4F49">
      <w:pPr>
        <w:pStyle w:val="NormalAf"/>
      </w:pPr>
      <w:proofErr w:type="gramStart"/>
      <w:r>
        <w:t xml:space="preserve">Voleybol </w:t>
      </w:r>
      <w:r w:rsidR="005003AA" w:rsidRPr="005003AA">
        <w:t xml:space="preserve">oynayan sporculara </w:t>
      </w:r>
      <w:r>
        <w:t xml:space="preserve">6 hafta boyunca haftada </w:t>
      </w:r>
      <w:r w:rsidR="005003AA" w:rsidRPr="005003AA">
        <w:t>3 gün ve haftada 1 gün uygulanan pliometrik antrenmanların etkisinin incelendiği bu çalışma sonucunda pliometrik antrenmanların dikey sıçrama, durarak uzun atlama, çeviklik T testi, reaktif çeviklik testi, RAST zirve, RAST minimum, RAST ortalama güç RAST yorgunluk indeksi, WanT zirve, WanT ortalama güç, WanT yorgunluk indeksi de</w:t>
      </w:r>
      <w:r>
        <w:t xml:space="preserve">ğerlerinde gelişim </w:t>
      </w:r>
      <w:r w:rsidR="009026D8">
        <w:t xml:space="preserve">görülmüştür. </w:t>
      </w:r>
      <w:proofErr w:type="gramEnd"/>
      <w:r w:rsidR="005003AA" w:rsidRPr="005003AA">
        <w:t>Haftada 3 gün ve haftada</w:t>
      </w:r>
      <w:r w:rsidR="003F40D7">
        <w:t xml:space="preserve"> </w:t>
      </w:r>
      <w:r w:rsidR="005003AA" w:rsidRPr="005003AA">
        <w:t xml:space="preserve">1 gün uygulanan pliometrik antrenmanlar arasında ise dikey sıçrama, durarak uzun atlama, RAST yorgunluk indeksi ve WanT yorgunluk indeksi değerlerinde haftada 3 gün uygulanan pliometrik antrenman lehine anlamlı farklılık olduğu anlaşılmıştır. </w:t>
      </w:r>
    </w:p>
    <w:p w14:paraId="0BB224E5" w14:textId="77777777" w:rsidR="005003AA" w:rsidRPr="005003AA" w:rsidRDefault="005003AA" w:rsidP="005003AA">
      <w:pPr>
        <w:autoSpaceDE w:val="0"/>
        <w:autoSpaceDN w:val="0"/>
        <w:adjustRightInd w:val="0"/>
        <w:spacing w:after="0" w:line="360" w:lineRule="auto"/>
        <w:jc w:val="both"/>
        <w:rPr>
          <w:rFonts w:ascii="Times New Roman" w:hAnsi="Times New Roman" w:cs="Times New Roman"/>
          <w:sz w:val="24"/>
          <w:szCs w:val="24"/>
        </w:rPr>
      </w:pPr>
      <w:r w:rsidRPr="005003AA">
        <w:rPr>
          <w:rFonts w:ascii="Times New Roman" w:hAnsi="Times New Roman" w:cs="Times New Roman"/>
          <w:sz w:val="24"/>
          <w:szCs w:val="24"/>
        </w:rPr>
        <w:t>Haftada 3 gün uygulanan pliometrik antrenmanlar neticesinde sıçrama, çeviklik ve anaerobik güç değerlerinde istatistiki açıdan anlamlı bir gelişim söz konusudur.</w:t>
      </w:r>
    </w:p>
    <w:p w14:paraId="4C3E18E4" w14:textId="77777777" w:rsidR="005003AA" w:rsidRPr="005003AA" w:rsidRDefault="005003AA" w:rsidP="007A4F49">
      <w:pPr>
        <w:pStyle w:val="NormalAf"/>
      </w:pPr>
      <w:r w:rsidRPr="005003AA">
        <w:t xml:space="preserve">Haftada 1 gün uygulanan pliometrik antrenmanlar neticesinde çeviklik, anaerobik güç değerlerinde istatistiki açıdan anlamlı bir gelişim söz konusudur. </w:t>
      </w:r>
    </w:p>
    <w:p w14:paraId="054DC969" w14:textId="77777777" w:rsidR="005003AA" w:rsidRPr="005003AA" w:rsidRDefault="005003AA" w:rsidP="007A4F49">
      <w:pPr>
        <w:pStyle w:val="NormalAf"/>
      </w:pPr>
      <w:r w:rsidRPr="005003AA">
        <w:t xml:space="preserve">Bunlarla birlikte pliometrik antrenmanların haftada 3 gün uygulanması daha verimli daha iyi sonuçlar ortaya çıkarmıştır. </w:t>
      </w:r>
    </w:p>
    <w:p w14:paraId="143467CF" w14:textId="5C605B5B" w:rsidR="005003AA" w:rsidRDefault="005003AA" w:rsidP="007A4F49">
      <w:pPr>
        <w:pStyle w:val="NormalAf"/>
      </w:pPr>
      <w:r w:rsidRPr="005003AA">
        <w:t xml:space="preserve">Literatür incelendiğinde 12-14 yaş grubu kadın voleybolcularda pliometrik antrenmanların sıklığını inceleyen araştırma sayısı çok yetersiz olduğu görülmüş ve bu açıdan bakıldığında altyapı </w:t>
      </w:r>
      <w:proofErr w:type="gramStart"/>
      <w:r w:rsidRPr="005003AA">
        <w:t>antrenörlerine</w:t>
      </w:r>
      <w:proofErr w:type="gramEnd"/>
      <w:r w:rsidRPr="005003AA">
        <w:t>, kondisyonerlere ve çocuklarla çalışan beden eğitimi ve spor öğretmenlerine bu çalışmanın yol gösterici olacağı düşünülmektedir.</w:t>
      </w:r>
      <w:r w:rsidR="003F40D7">
        <w:t xml:space="preserve"> Bunun yanında pliometrik</w:t>
      </w:r>
      <w:r w:rsidR="003C6941">
        <w:t xml:space="preserve"> </w:t>
      </w:r>
      <w:r w:rsidR="00CC5ADB">
        <w:t>antrenmanlar konusunda</w:t>
      </w:r>
      <w:r w:rsidR="003F40D7">
        <w:t xml:space="preserve"> çalışma yapmak isteyenler için</w:t>
      </w:r>
      <w:r w:rsidR="00CC5ADB">
        <w:t xml:space="preserve"> aşağıdaki hususlar önerilir: </w:t>
      </w:r>
    </w:p>
    <w:p w14:paraId="397F3F8D" w14:textId="0EDF69FA" w:rsidR="00CA6AD7" w:rsidRPr="007A4F49" w:rsidRDefault="00CC5ADB" w:rsidP="007A4F49">
      <w:pPr>
        <w:pStyle w:val="ListeParagraf"/>
        <w:numPr>
          <w:ilvl w:val="0"/>
          <w:numId w:val="18"/>
        </w:numPr>
        <w:autoSpaceDE w:val="0"/>
        <w:autoSpaceDN w:val="0"/>
        <w:adjustRightInd w:val="0"/>
        <w:jc w:val="both"/>
        <w:rPr>
          <w:rFonts w:cs="Times New Roman"/>
          <w:szCs w:val="24"/>
        </w:rPr>
      </w:pPr>
      <w:r w:rsidRPr="007A4F49">
        <w:rPr>
          <w:rFonts w:cs="Times New Roman"/>
          <w:szCs w:val="24"/>
        </w:rPr>
        <w:t>Pliometrik antrenmanlar planlanırken çalışılan grubun</w:t>
      </w:r>
      <w:r w:rsidR="00AB4C2A" w:rsidRPr="007A4F49">
        <w:rPr>
          <w:rFonts w:cs="Times New Roman"/>
          <w:szCs w:val="24"/>
        </w:rPr>
        <w:t xml:space="preserve"> sadece kronolojik yaşı </w:t>
      </w:r>
      <w:proofErr w:type="gramStart"/>
      <w:r w:rsidR="00AB4C2A" w:rsidRPr="007A4F49">
        <w:rPr>
          <w:rFonts w:cs="Times New Roman"/>
          <w:szCs w:val="24"/>
        </w:rPr>
        <w:t>değil  biyolojik</w:t>
      </w:r>
      <w:proofErr w:type="gramEnd"/>
      <w:r w:rsidR="00AB4C2A" w:rsidRPr="007A4F49">
        <w:rPr>
          <w:rFonts w:cs="Times New Roman"/>
          <w:szCs w:val="24"/>
        </w:rPr>
        <w:t xml:space="preserve"> yaşı</w:t>
      </w:r>
      <w:r w:rsidR="00CA6AD7" w:rsidRPr="007A4F49">
        <w:rPr>
          <w:rFonts w:cs="Times New Roman"/>
          <w:szCs w:val="24"/>
        </w:rPr>
        <w:t xml:space="preserve"> da dikkate alınmalıdır.</w:t>
      </w:r>
    </w:p>
    <w:p w14:paraId="61B5C569" w14:textId="550AD162" w:rsidR="00CC5ADB" w:rsidRPr="007A4F49" w:rsidRDefault="00CA6AD7" w:rsidP="007A4F49">
      <w:pPr>
        <w:pStyle w:val="ListeParagraf"/>
        <w:numPr>
          <w:ilvl w:val="0"/>
          <w:numId w:val="18"/>
        </w:numPr>
        <w:autoSpaceDE w:val="0"/>
        <w:autoSpaceDN w:val="0"/>
        <w:adjustRightInd w:val="0"/>
        <w:jc w:val="both"/>
        <w:rPr>
          <w:rFonts w:cs="Times New Roman"/>
          <w:szCs w:val="24"/>
        </w:rPr>
      </w:pPr>
      <w:r w:rsidRPr="007A4F49">
        <w:rPr>
          <w:rFonts w:cs="Times New Roman"/>
          <w:szCs w:val="24"/>
        </w:rPr>
        <w:lastRenderedPageBreak/>
        <w:t>Aynı yaş grubu</w:t>
      </w:r>
      <w:r w:rsidR="00971C6B" w:rsidRPr="007A4F49">
        <w:rPr>
          <w:rFonts w:cs="Times New Roman"/>
          <w:szCs w:val="24"/>
        </w:rPr>
        <w:t>nda</w:t>
      </w:r>
      <w:r w:rsidRPr="007A4F49">
        <w:rPr>
          <w:rFonts w:cs="Times New Roman"/>
          <w:szCs w:val="24"/>
        </w:rPr>
        <w:t xml:space="preserve"> farklı spor </w:t>
      </w:r>
      <w:proofErr w:type="gramStart"/>
      <w:r w:rsidRPr="007A4F49">
        <w:rPr>
          <w:rFonts w:cs="Times New Roman"/>
          <w:szCs w:val="24"/>
        </w:rPr>
        <w:t>branşlarından</w:t>
      </w:r>
      <w:proofErr w:type="gramEnd"/>
      <w:r w:rsidR="00971C6B" w:rsidRPr="007A4F49">
        <w:rPr>
          <w:rFonts w:cs="Times New Roman"/>
          <w:szCs w:val="24"/>
        </w:rPr>
        <w:t xml:space="preserve"> daha fazla sporcu</w:t>
      </w:r>
      <w:r w:rsidRPr="007A4F49">
        <w:rPr>
          <w:rFonts w:cs="Times New Roman"/>
          <w:szCs w:val="24"/>
        </w:rPr>
        <w:t xml:space="preserve"> üzerinde benzer çalışmalar yapılmalıdır.</w:t>
      </w:r>
    </w:p>
    <w:p w14:paraId="15632809" w14:textId="150A7A71" w:rsidR="00CA6AD7" w:rsidRPr="007A4F49" w:rsidRDefault="00CA6AD7" w:rsidP="007A4F49">
      <w:pPr>
        <w:pStyle w:val="ListeParagraf"/>
        <w:numPr>
          <w:ilvl w:val="0"/>
          <w:numId w:val="18"/>
        </w:numPr>
        <w:autoSpaceDE w:val="0"/>
        <w:autoSpaceDN w:val="0"/>
        <w:adjustRightInd w:val="0"/>
        <w:jc w:val="both"/>
        <w:rPr>
          <w:rFonts w:cs="Times New Roman"/>
          <w:szCs w:val="24"/>
        </w:rPr>
      </w:pPr>
      <w:r w:rsidRPr="007A4F49">
        <w:rPr>
          <w:rFonts w:cs="Times New Roman"/>
          <w:szCs w:val="24"/>
        </w:rPr>
        <w:t xml:space="preserve">Pliometrik antrenmanlar planlanırken farklı sıklık (haftada 2 veya haftada 4) içeren programlar </w:t>
      </w:r>
      <w:r w:rsidR="00384A90" w:rsidRPr="007A4F49">
        <w:rPr>
          <w:rFonts w:cs="Times New Roman"/>
          <w:szCs w:val="24"/>
        </w:rPr>
        <w:t xml:space="preserve">uygulanabilir. </w:t>
      </w:r>
    </w:p>
    <w:p w14:paraId="1803A169" w14:textId="4D19918B" w:rsidR="00384A90" w:rsidRPr="007A4F49" w:rsidRDefault="00384A90" w:rsidP="007A4F49">
      <w:pPr>
        <w:pStyle w:val="ListeParagraf"/>
        <w:numPr>
          <w:ilvl w:val="0"/>
          <w:numId w:val="18"/>
        </w:numPr>
        <w:autoSpaceDE w:val="0"/>
        <w:autoSpaceDN w:val="0"/>
        <w:adjustRightInd w:val="0"/>
        <w:jc w:val="both"/>
        <w:rPr>
          <w:rFonts w:cs="Times New Roman"/>
          <w:szCs w:val="24"/>
        </w:rPr>
      </w:pPr>
      <w:r w:rsidRPr="007A4F49">
        <w:rPr>
          <w:rFonts w:cs="Times New Roman"/>
          <w:szCs w:val="24"/>
        </w:rPr>
        <w:t xml:space="preserve">Alt yaş gruplarında pliometrik antrenmanlar uygulanırken antrenman şiddeti ve hacmine daha dikkat edilmelidir. </w:t>
      </w:r>
    </w:p>
    <w:p w14:paraId="5E53FF33" w14:textId="0C75D8A6" w:rsidR="00384A90" w:rsidRDefault="00971C6B" w:rsidP="007A4F49">
      <w:pPr>
        <w:pStyle w:val="ListeParagraf"/>
        <w:numPr>
          <w:ilvl w:val="0"/>
          <w:numId w:val="18"/>
        </w:numPr>
        <w:autoSpaceDE w:val="0"/>
        <w:autoSpaceDN w:val="0"/>
        <w:adjustRightInd w:val="0"/>
        <w:jc w:val="both"/>
        <w:rPr>
          <w:rFonts w:cs="Times New Roman"/>
          <w:szCs w:val="24"/>
        </w:rPr>
      </w:pPr>
      <w:r w:rsidRPr="007A4F49">
        <w:rPr>
          <w:rFonts w:cs="Times New Roman"/>
          <w:szCs w:val="24"/>
        </w:rPr>
        <w:t>P</w:t>
      </w:r>
      <w:r w:rsidR="00384A90" w:rsidRPr="007A4F49">
        <w:rPr>
          <w:rFonts w:cs="Times New Roman"/>
          <w:szCs w:val="24"/>
        </w:rPr>
        <w:t>liometrik antr</w:t>
      </w:r>
      <w:r w:rsidRPr="007A4F49">
        <w:rPr>
          <w:rFonts w:cs="Times New Roman"/>
          <w:szCs w:val="24"/>
        </w:rPr>
        <w:t>enmanların uygulanması öncesinde iyi ısınma gerçekleştirilmeli ayrıca gen</w:t>
      </w:r>
      <w:r w:rsidR="00384A90" w:rsidRPr="007A4F49">
        <w:rPr>
          <w:rFonts w:cs="Times New Roman"/>
          <w:szCs w:val="24"/>
        </w:rPr>
        <w:t>ç sporcuların egzersize verdiği yanıt dikkate takip edilmeli ve</w:t>
      </w:r>
      <w:r w:rsidRPr="007A4F49">
        <w:rPr>
          <w:rFonts w:cs="Times New Roman"/>
          <w:szCs w:val="24"/>
        </w:rPr>
        <w:t xml:space="preserve"> hareket kalitesinin düştüğü noktalarda egzersiz kesilmelidir. </w:t>
      </w:r>
      <w:r w:rsidR="00384A90" w:rsidRPr="007A4F49">
        <w:rPr>
          <w:rFonts w:cs="Times New Roman"/>
          <w:szCs w:val="24"/>
        </w:rPr>
        <w:t xml:space="preserve"> </w:t>
      </w:r>
    </w:p>
    <w:p w14:paraId="4F87F2F4" w14:textId="77777777" w:rsidR="003072C2" w:rsidRDefault="003072C2" w:rsidP="003072C2">
      <w:pPr>
        <w:pStyle w:val="ListeParagraf"/>
        <w:autoSpaceDE w:val="0"/>
        <w:autoSpaceDN w:val="0"/>
        <w:adjustRightInd w:val="0"/>
        <w:ind w:left="357"/>
        <w:jc w:val="both"/>
        <w:rPr>
          <w:rFonts w:cs="Times New Roman"/>
          <w:szCs w:val="24"/>
        </w:rPr>
        <w:sectPr w:rsidR="003072C2" w:rsidSect="008F14F8">
          <w:pgSz w:w="11906" w:h="16838"/>
          <w:pgMar w:top="1701" w:right="1418" w:bottom="1418" w:left="2268" w:header="709" w:footer="709" w:gutter="0"/>
          <w:cols w:space="708"/>
          <w:docGrid w:linePitch="360"/>
        </w:sectPr>
      </w:pPr>
    </w:p>
    <w:p w14:paraId="20050351" w14:textId="03F9C75E" w:rsidR="003072C2" w:rsidRDefault="003072C2" w:rsidP="003072C2">
      <w:pPr>
        <w:pStyle w:val="Balk1"/>
      </w:pPr>
      <w:bookmarkStart w:id="80" w:name="_Toc96605737"/>
      <w:r>
        <w:lastRenderedPageBreak/>
        <w:t>KAYNAK</w:t>
      </w:r>
      <w:bookmarkEnd w:id="80"/>
      <w:r w:rsidR="00DB1597">
        <w:t>LAR</w:t>
      </w:r>
    </w:p>
    <w:sdt>
      <w:sdtPr>
        <w:rPr>
          <w:rFonts w:ascii="Times New Roman" w:hAnsi="Times New Roman" w:cs="Times New Roman"/>
          <w:sz w:val="24"/>
          <w:szCs w:val="24"/>
        </w:rPr>
        <w:id w:val="-1511829909"/>
        <w:docPartObj>
          <w:docPartGallery w:val="Bibliographies"/>
          <w:docPartUnique/>
        </w:docPartObj>
      </w:sdtPr>
      <w:sdtEndPr/>
      <w:sdtContent>
        <w:sdt>
          <w:sdtPr>
            <w:rPr>
              <w:rFonts w:ascii="Times New Roman" w:hAnsi="Times New Roman" w:cs="Times New Roman"/>
              <w:sz w:val="24"/>
              <w:szCs w:val="24"/>
            </w:rPr>
            <w:id w:val="111145805"/>
            <w:bibliography/>
          </w:sdtPr>
          <w:sdtEndPr/>
          <w:sdtContent>
            <w:p w14:paraId="294FC495" w14:textId="0CB4FB04" w:rsidR="00B47691" w:rsidRDefault="00B47691" w:rsidP="00B47691">
              <w:pPr>
                <w:pStyle w:val="Kaynaka"/>
                <w:ind w:left="720" w:hanging="720"/>
                <w:rPr>
                  <w:noProof/>
                </w:rPr>
              </w:pPr>
              <w:r>
                <w:rPr>
                  <w:noProof/>
                </w:rPr>
                <w:t>AA. (2020, 4 12). Anadolu Ajansı: https://www.aa.com.tr/tr/spor/turk-erkek-voleybolunun-tarihi-basarisi/1514040 adresinden</w:t>
              </w:r>
              <w:r w:rsidR="00F65C2F">
                <w:rPr>
                  <w:noProof/>
                </w:rPr>
                <w:t xml:space="preserve"> </w:t>
              </w:r>
              <w:r>
                <w:rPr>
                  <w:noProof/>
                </w:rPr>
                <w:t xml:space="preserve"> alınmıştır</w:t>
              </w:r>
            </w:p>
            <w:p w14:paraId="7435408C" w14:textId="77777777" w:rsidR="00B47691" w:rsidRDefault="00B47691" w:rsidP="00B47691">
              <w:pPr>
                <w:pStyle w:val="Kaynaka"/>
                <w:ind w:left="720" w:hanging="720"/>
                <w:rPr>
                  <w:noProof/>
                </w:rPr>
              </w:pPr>
              <w:r>
                <w:rPr>
                  <w:noProof/>
                </w:rPr>
                <w:t xml:space="preserve">AA. (2020, 12 4). </w:t>
              </w:r>
              <w:r>
                <w:rPr>
                  <w:i/>
                  <w:iCs/>
                  <w:noProof/>
                </w:rPr>
                <w:t>Trtspor</w:t>
              </w:r>
              <w:r>
                <w:rPr>
                  <w:noProof/>
                </w:rPr>
                <w:t>. TRTspor.com: www.trtspor.com.tr/haber/voleybol/bayanlar-avrupa-kupalari/dunya-kadin-voleyboluna-turk-damgasi-173423.html adresinden alınmıştır</w:t>
              </w:r>
            </w:p>
            <w:p w14:paraId="39FA3272" w14:textId="51AFBEFA" w:rsidR="00B47691" w:rsidRDefault="00B47691" w:rsidP="00B47691">
              <w:pPr>
                <w:pStyle w:val="Kaynaka"/>
                <w:ind w:left="720" w:hanging="720"/>
                <w:rPr>
                  <w:noProof/>
                </w:rPr>
              </w:pPr>
              <w:r>
                <w:rPr>
                  <w:noProof/>
                </w:rPr>
                <w:t xml:space="preserve">ACSM. (2017). </w:t>
              </w:r>
              <w:r>
                <w:rPr>
                  <w:i/>
                  <w:iCs/>
                  <w:noProof/>
                </w:rPr>
                <w:t>ACSM Sports Medicine Basics.</w:t>
              </w:r>
              <w:r>
                <w:rPr>
                  <w:noProof/>
                </w:rPr>
                <w:t xml:space="preserve"> American College of Sports Medicine: </w:t>
              </w:r>
              <w:hyperlink r:id="rId17" w:history="1">
                <w:r w:rsidR="0037039A" w:rsidRPr="00377543">
                  <w:rPr>
                    <w:rStyle w:val="Kpr"/>
                    <w:noProof/>
                  </w:rPr>
                  <w:t>www.acsm.org/docs/default-source/files-for-resource-library/smb-plyometric-training-for-children-and-adolescents.pdf / 05.04.2021</w:t>
                </w:r>
              </w:hyperlink>
              <w:r w:rsidR="0037039A">
                <w:rPr>
                  <w:noProof/>
                </w:rPr>
                <w:t xml:space="preserve"> </w:t>
              </w:r>
              <w:r>
                <w:rPr>
                  <w:noProof/>
                </w:rPr>
                <w:t>adresinden alınmıştır</w:t>
              </w:r>
            </w:p>
            <w:p w14:paraId="4E6E155B" w14:textId="7AB78DDC" w:rsidR="00B47691" w:rsidRDefault="00F65C2F" w:rsidP="00B47691">
              <w:pPr>
                <w:pStyle w:val="Kaynaka"/>
                <w:ind w:left="720" w:hanging="720"/>
                <w:rPr>
                  <w:noProof/>
                </w:rPr>
              </w:pPr>
              <w:r>
                <w:rPr>
                  <w:noProof/>
                </w:rPr>
                <w:t>Ağılönü, A., &amp;</w:t>
              </w:r>
              <w:r w:rsidR="00B47691">
                <w:rPr>
                  <w:noProof/>
                </w:rPr>
                <w:t xml:space="preserve"> Kıratlı, G. (2015). 8 haftalık pliometrik antrenmanın 12-16 yaş kadın hentbolcuların bazı fiziksel uygunluk parametrelerine etkisinin incelenmes</w:t>
              </w:r>
              <w:r>
                <w:rPr>
                  <w:noProof/>
                </w:rPr>
                <w:t>i</w:t>
              </w:r>
              <w:r w:rsidR="00B47691">
                <w:rPr>
                  <w:noProof/>
                </w:rPr>
                <w:t xml:space="preserve">. </w:t>
              </w:r>
              <w:r w:rsidR="00B47691">
                <w:rPr>
                  <w:i/>
                  <w:iCs/>
                  <w:noProof/>
                </w:rPr>
                <w:t>International Journal of Human Sciences</w:t>
              </w:r>
              <w:r w:rsidR="00B47691">
                <w:rPr>
                  <w:noProof/>
                </w:rPr>
                <w:t>, 1216-1228.</w:t>
              </w:r>
            </w:p>
            <w:p w14:paraId="70362B02" w14:textId="33701A91" w:rsidR="00B47691" w:rsidRDefault="00B47691" w:rsidP="00B47691">
              <w:pPr>
                <w:pStyle w:val="Kaynaka"/>
                <w:ind w:left="720" w:hanging="720"/>
                <w:rPr>
                  <w:noProof/>
                </w:rPr>
              </w:pPr>
              <w:r>
                <w:rPr>
                  <w:noProof/>
                </w:rPr>
                <w:t xml:space="preserve">Akçınar, F. (2014). </w:t>
              </w:r>
              <w:r>
                <w:rPr>
                  <w:i/>
                  <w:iCs/>
                  <w:noProof/>
                </w:rPr>
                <w:t>11-12 yaş çocuklarda pliometrik antrenmanın denge ve futbola özgü beceriler üzerine etkileri.</w:t>
              </w:r>
              <w:r w:rsidR="00DB1597">
                <w:rPr>
                  <w:i/>
                  <w:iCs/>
                  <w:noProof/>
                </w:rPr>
                <w:t xml:space="preserve"> Yayımlanmamış doktora tezi.</w:t>
              </w:r>
              <w:r w:rsidR="00DB1597">
                <w:rPr>
                  <w:noProof/>
                </w:rPr>
                <w:t xml:space="preserve"> Malatya</w:t>
              </w:r>
              <w:r>
                <w:rPr>
                  <w:noProof/>
                </w:rPr>
                <w:t xml:space="preserve"> İnönü Üniversitesi Sağlık Bilimleri Enstitüsü.</w:t>
              </w:r>
            </w:p>
            <w:p w14:paraId="13213767" w14:textId="783E3A77" w:rsidR="00B47691" w:rsidRDefault="00B47691" w:rsidP="00B47691">
              <w:pPr>
                <w:pStyle w:val="Kaynaka"/>
                <w:ind w:left="720" w:hanging="720"/>
                <w:rPr>
                  <w:noProof/>
                </w:rPr>
              </w:pPr>
              <w:r>
                <w:rPr>
                  <w:noProof/>
                </w:rPr>
                <w:t>Akt</w:t>
              </w:r>
              <w:r w:rsidR="00F65C2F">
                <w:rPr>
                  <w:noProof/>
                </w:rPr>
                <w:t>aş, Y., Çelik, H., Gökhan, İ., ve</w:t>
              </w:r>
              <w:r>
                <w:rPr>
                  <w:noProof/>
                </w:rPr>
                <w:t xml:space="preserve"> Dağlı, Ş. N. (2018). Futbolcuların Algı Ve Karar Verme Mekanizmalarının İncelenmesi. </w:t>
              </w:r>
              <w:r>
                <w:rPr>
                  <w:i/>
                  <w:iCs/>
                  <w:noProof/>
                </w:rPr>
                <w:t>İnönü Üniversitesi, Beden Eğitimi ve Spor Bilimleri Dergisi (İÜBESBD)</w:t>
              </w:r>
              <w:r>
                <w:rPr>
                  <w:noProof/>
                </w:rPr>
                <w:t>, 59-66.</w:t>
              </w:r>
            </w:p>
            <w:p w14:paraId="7C573472" w14:textId="50B85440" w:rsidR="00B47691" w:rsidRDefault="00F65C2F" w:rsidP="00B47691">
              <w:pPr>
                <w:pStyle w:val="Kaynaka"/>
                <w:ind w:left="720" w:hanging="720"/>
                <w:rPr>
                  <w:noProof/>
                </w:rPr>
              </w:pPr>
              <w:r>
                <w:rPr>
                  <w:noProof/>
                </w:rPr>
                <w:t>Alp, M., &amp;</w:t>
              </w:r>
              <w:r w:rsidR="00B47691">
                <w:rPr>
                  <w:noProof/>
                </w:rPr>
                <w:t xml:space="preserve"> Mansuroğlu, M. (2021). Effects of Regional Plyometric Trainings on Agility Performance of Male Volleyball Players. </w:t>
              </w:r>
              <w:r w:rsidR="00B47691">
                <w:rPr>
                  <w:i/>
                  <w:iCs/>
                  <w:noProof/>
                </w:rPr>
                <w:t xml:space="preserve">Journal of Educational Issues </w:t>
              </w:r>
              <w:r w:rsidR="00B47691">
                <w:rPr>
                  <w:noProof/>
                </w:rPr>
                <w:t>, 449-457.</w:t>
              </w:r>
            </w:p>
            <w:p w14:paraId="3883E4F0" w14:textId="77777777" w:rsidR="00B47691" w:rsidRDefault="00B47691" w:rsidP="00B47691">
              <w:pPr>
                <w:pStyle w:val="Kaynaka"/>
                <w:ind w:left="720" w:hanging="720"/>
                <w:rPr>
                  <w:noProof/>
                </w:rPr>
              </w:pPr>
              <w:r>
                <w:rPr>
                  <w:noProof/>
                </w:rPr>
                <w:t xml:space="preserve">Alvar, B., Katie, S., &amp; Deuster, P. (2017). </w:t>
              </w:r>
              <w:r>
                <w:rPr>
                  <w:i/>
                  <w:iCs/>
                  <w:noProof/>
                </w:rPr>
                <w:t>NSCA’s Essentials of Tactical Strength and Conditioning.</w:t>
              </w:r>
              <w:r>
                <w:rPr>
                  <w:noProof/>
                </w:rPr>
                <w:t xml:space="preserve"> Champaign: Human Kinetics.</w:t>
              </w:r>
            </w:p>
            <w:p w14:paraId="36F297D7" w14:textId="6A1F2628" w:rsidR="00B47691" w:rsidRDefault="00B47691" w:rsidP="00B47691">
              <w:pPr>
                <w:pStyle w:val="Kaynaka"/>
                <w:ind w:left="720" w:hanging="720"/>
                <w:rPr>
                  <w:noProof/>
                </w:rPr>
              </w:pPr>
              <w:r>
                <w:rPr>
                  <w:noProof/>
                </w:rPr>
                <w:t>Arpak, M. (2019). Genç Basketbolcuların Çeviklik, Vücut Kompozisyonu ve Rast Test Ölçümlerinin İncelenmesi. Ankara: Yıldırım Beyazıt Üniversitesi Sağlık Bilimleri Enstitüsü</w:t>
              </w:r>
              <w:r w:rsidR="00F8339C">
                <w:rPr>
                  <w:noProof/>
                </w:rPr>
                <w:t xml:space="preserve"> Yayımlanmamış</w:t>
              </w:r>
              <w:r>
                <w:rPr>
                  <w:noProof/>
                </w:rPr>
                <w:t xml:space="preserve"> Yüksek Lisans Tezi.</w:t>
              </w:r>
            </w:p>
            <w:p w14:paraId="13B7E5FB" w14:textId="77777777" w:rsidR="00B47691" w:rsidRDefault="00B47691" w:rsidP="00B47691">
              <w:pPr>
                <w:pStyle w:val="Kaynaka"/>
                <w:ind w:left="720" w:hanging="720"/>
                <w:rPr>
                  <w:noProof/>
                </w:rPr>
              </w:pPr>
              <w:r>
                <w:rPr>
                  <w:noProof/>
                </w:rPr>
                <w:t xml:space="preserve">Ashok, C. (2008). </w:t>
              </w:r>
              <w:r>
                <w:rPr>
                  <w:i/>
                  <w:iCs/>
                  <w:noProof/>
                </w:rPr>
                <w:t>Test Your Physical Fitness.</w:t>
              </w:r>
              <w:r>
                <w:rPr>
                  <w:noProof/>
                </w:rPr>
                <w:t xml:space="preserve"> Delhi: Kalpaz Publications.</w:t>
              </w:r>
            </w:p>
            <w:p w14:paraId="10FE7D9E" w14:textId="77777777" w:rsidR="00B47691" w:rsidRDefault="00B47691" w:rsidP="00B47691">
              <w:pPr>
                <w:pStyle w:val="Kaynaka"/>
                <w:ind w:left="720" w:hanging="720"/>
                <w:rPr>
                  <w:noProof/>
                </w:rPr>
              </w:pPr>
              <w:r>
                <w:rPr>
                  <w:noProof/>
                </w:rPr>
                <w:t xml:space="preserve">Aslan, C. S., Koç, H., &amp; Karakollukçu, M. (2015). Voleybol 1. Liginde Oynayan Erkek Sporcuların Seçilmiş Fiziksel, Fizyolojik ve Motorik Özelliklerinin Belirlenmesi. </w:t>
              </w:r>
              <w:r>
                <w:rPr>
                  <w:i/>
                  <w:iCs/>
                  <w:noProof/>
                </w:rPr>
                <w:t>İnönü Üniversitesi Spor Bilimleri Dergisi</w:t>
              </w:r>
              <w:r>
                <w:rPr>
                  <w:noProof/>
                </w:rPr>
                <w:t>, 1-13.</w:t>
              </w:r>
            </w:p>
            <w:p w14:paraId="0E25C90E" w14:textId="77777777" w:rsidR="00B47691" w:rsidRDefault="00B47691" w:rsidP="00B47691">
              <w:pPr>
                <w:pStyle w:val="Kaynaka"/>
                <w:ind w:left="720" w:hanging="720"/>
                <w:rPr>
                  <w:noProof/>
                </w:rPr>
              </w:pPr>
              <w:r>
                <w:rPr>
                  <w:noProof/>
                </w:rPr>
                <w:t xml:space="preserve">Aslan, K., Saygın, Ö., &amp; Ceylan, H. İ. (2018). Futbol Hakemlerinin Farklı Egzersiz Şiddetlerinde Sezinleme Zamanı, Kan Laktat Düzeyi ve Karar Verme Becerilerinin İncelenmesi. </w:t>
              </w:r>
              <w:r>
                <w:rPr>
                  <w:i/>
                  <w:iCs/>
                  <w:noProof/>
                </w:rPr>
                <w:t>CBÜ Beden Eğitimi ve Spor Bilimleri Dergisi</w:t>
              </w:r>
              <w:r>
                <w:rPr>
                  <w:noProof/>
                </w:rPr>
                <w:t>, 260-276.</w:t>
              </w:r>
            </w:p>
            <w:p w14:paraId="5A9EC978" w14:textId="77777777" w:rsidR="00B47691" w:rsidRDefault="00B47691" w:rsidP="00B47691">
              <w:pPr>
                <w:pStyle w:val="Kaynaka"/>
                <w:ind w:left="720" w:hanging="720"/>
                <w:rPr>
                  <w:noProof/>
                </w:rPr>
              </w:pPr>
              <w:r>
                <w:rPr>
                  <w:noProof/>
                </w:rPr>
                <w:lastRenderedPageBreak/>
                <w:t xml:space="preserve">Assunçao, A., Bottaro, M., Cardoso, E., Silva, D. D., Ferraz, M., Vieira, C., &amp; Gentil, P. (2017). Effects of a Low-Volume Plyometric Training in Anaerobic Performance of Adolescent Athletes. </w:t>
              </w:r>
              <w:r>
                <w:rPr>
                  <w:i/>
                  <w:iCs/>
                  <w:noProof/>
                </w:rPr>
                <w:t>The Journal of Sports Medicine and Physical Fitness</w:t>
              </w:r>
              <w:r>
                <w:rPr>
                  <w:noProof/>
                </w:rPr>
                <w:t>, 570-575.</w:t>
              </w:r>
            </w:p>
            <w:p w14:paraId="18A3E0F4" w14:textId="660DD5DB" w:rsidR="00B47691" w:rsidRDefault="00B47691" w:rsidP="00B47691">
              <w:pPr>
                <w:pStyle w:val="Kaynaka"/>
                <w:ind w:left="720" w:hanging="720"/>
                <w:rPr>
                  <w:noProof/>
                </w:rPr>
              </w:pPr>
              <w:r>
                <w:rPr>
                  <w:noProof/>
                </w:rPr>
                <w:t xml:space="preserve">Ateşoğlu, U. B. (2002). </w:t>
              </w:r>
              <w:r>
                <w:rPr>
                  <w:i/>
                  <w:iCs/>
                  <w:noProof/>
                </w:rPr>
                <w:t>Kendi Vücut Ağırlığı ve Ek Ağırlıkla Yapılan Pliometrik Antrenmanın Bazı Fiziksel ve Fizyolojik Parametreler Üzerine Etkileri.</w:t>
              </w:r>
              <w:r>
                <w:rPr>
                  <w:noProof/>
                </w:rPr>
                <w:t xml:space="preserve"> Ankara: Gazi Üniverstiesi Sağlık Bilimleri Enstitüsü Beden Eğitimi ve Spor ABD. https://tez.yok.gov.tr/UlusalTezMerkezi/tezSorguSonucYeni.jsp</w:t>
              </w:r>
              <w:r w:rsidR="0037039A">
                <w:rPr>
                  <w:noProof/>
                </w:rPr>
                <w:t>20/02/2021</w:t>
              </w:r>
              <w:r>
                <w:rPr>
                  <w:noProof/>
                </w:rPr>
                <w:t xml:space="preserve"> adresinden alınmıştır</w:t>
              </w:r>
            </w:p>
            <w:p w14:paraId="61F9BABE" w14:textId="77777777" w:rsidR="00B47691" w:rsidRDefault="00B47691" w:rsidP="00B47691">
              <w:pPr>
                <w:pStyle w:val="Kaynaka"/>
                <w:ind w:left="720" w:hanging="720"/>
                <w:rPr>
                  <w:noProof/>
                </w:rPr>
              </w:pPr>
              <w:r>
                <w:rPr>
                  <w:noProof/>
                </w:rPr>
                <w:t xml:space="preserve">Aydemir, B., Yüksek, S., &amp; Ölmez, C. (2021). Taekwondo Temalı Pliometrik Antrenmanların 12-14 Yaş Taekwondo Sporcularının Motorik Özellikleri Üzerine Etkisi. </w:t>
              </w:r>
              <w:r>
                <w:rPr>
                  <w:i/>
                  <w:iCs/>
                  <w:noProof/>
                </w:rPr>
                <w:t>International Journal of Contemporary Educational Studies (IntJCES)</w:t>
              </w:r>
              <w:r>
                <w:rPr>
                  <w:noProof/>
                </w:rPr>
                <w:t>, 335-351.</w:t>
              </w:r>
            </w:p>
            <w:p w14:paraId="447DFD84" w14:textId="77777777" w:rsidR="00B47691" w:rsidRDefault="00B47691" w:rsidP="00B47691">
              <w:pPr>
                <w:pStyle w:val="Kaynaka"/>
                <w:ind w:left="720" w:hanging="720"/>
                <w:rPr>
                  <w:noProof/>
                </w:rPr>
              </w:pPr>
              <w:r>
                <w:rPr>
                  <w:noProof/>
                </w:rPr>
                <w:t xml:space="preserve">Aykora, E., &amp; Dönmez, E. (2017). Kadın Voleybolcularda Tabata Protokolüne Göre Uygulanan Pliometrik Egzersizlerin Kuvvet Parametrelerine Etkisi. </w:t>
              </w:r>
              <w:r>
                <w:rPr>
                  <w:i/>
                  <w:iCs/>
                  <w:noProof/>
                </w:rPr>
                <w:t>Bitlis Eren Üniversitesi Sosyal Bilimler Enstitüsü Dergisi</w:t>
              </w:r>
              <w:r>
                <w:rPr>
                  <w:noProof/>
                </w:rPr>
                <w:t>, 71-84.</w:t>
              </w:r>
            </w:p>
            <w:p w14:paraId="30737969" w14:textId="77777777" w:rsidR="00B47691" w:rsidRDefault="00B47691" w:rsidP="00B47691">
              <w:pPr>
                <w:pStyle w:val="Kaynaka"/>
                <w:ind w:left="720" w:hanging="720"/>
                <w:rPr>
                  <w:noProof/>
                </w:rPr>
              </w:pPr>
              <w:r>
                <w:rPr>
                  <w:noProof/>
                </w:rPr>
                <w:t xml:space="preserve">Bayraktar, I., &amp; Çilli, M. (2017). </w:t>
              </w:r>
              <w:r>
                <w:rPr>
                  <w:i/>
                  <w:iCs/>
                  <w:noProof/>
                </w:rPr>
                <w:t>Pliometrik Antrenmanlar.</w:t>
              </w:r>
              <w:r>
                <w:rPr>
                  <w:noProof/>
                </w:rPr>
                <w:t xml:space="preserve"> Ankara: Nobel Yayınları.</w:t>
              </w:r>
            </w:p>
            <w:p w14:paraId="59057D6C" w14:textId="77777777" w:rsidR="00B47691" w:rsidRDefault="00B47691" w:rsidP="00B47691">
              <w:pPr>
                <w:pStyle w:val="Kaynaka"/>
                <w:ind w:left="720" w:hanging="720"/>
                <w:rPr>
                  <w:noProof/>
                </w:rPr>
              </w:pPr>
              <w:r>
                <w:rPr>
                  <w:noProof/>
                </w:rPr>
                <w:t xml:space="preserve">Bompa, T. (. (2013). </w:t>
              </w:r>
              <w:r>
                <w:rPr>
                  <w:i/>
                  <w:iCs/>
                  <w:noProof/>
                </w:rPr>
                <w:t>Plyometrik Sporda Çabuk Kuvvet Antrenmanı (Orijinal: Power Training for Sports).</w:t>
              </w:r>
              <w:r>
                <w:rPr>
                  <w:noProof/>
                </w:rPr>
                <w:t xml:space="preserve"> Ankara: Spor Yayınevi ve Kitabevi.</w:t>
              </w:r>
            </w:p>
            <w:p w14:paraId="42A96EA0" w14:textId="77777777" w:rsidR="00B47691" w:rsidRDefault="00B47691" w:rsidP="00B47691">
              <w:pPr>
                <w:pStyle w:val="Kaynaka"/>
                <w:ind w:left="720" w:hanging="720"/>
                <w:rPr>
                  <w:noProof/>
                </w:rPr>
              </w:pPr>
              <w:r>
                <w:rPr>
                  <w:noProof/>
                </w:rPr>
                <w:t xml:space="preserve">Bompa, T., &amp; Carrera, M. (2015). </w:t>
              </w:r>
              <w:r>
                <w:rPr>
                  <w:i/>
                  <w:iCs/>
                  <w:noProof/>
                </w:rPr>
                <w:t>Conditioning Young Athletes .</w:t>
              </w:r>
              <w:r>
                <w:rPr>
                  <w:noProof/>
                </w:rPr>
                <w:t xml:space="preserve"> Illinois: Human Kinetics.</w:t>
              </w:r>
            </w:p>
            <w:p w14:paraId="7905DA85" w14:textId="77777777" w:rsidR="00B47691" w:rsidRDefault="00B47691" w:rsidP="00B47691">
              <w:pPr>
                <w:pStyle w:val="Kaynaka"/>
                <w:ind w:left="720" w:hanging="720"/>
                <w:rPr>
                  <w:noProof/>
                </w:rPr>
              </w:pPr>
              <w:r>
                <w:rPr>
                  <w:noProof/>
                </w:rPr>
                <w:t xml:space="preserve">Boyle, M. (. (2019). </w:t>
              </w:r>
              <w:r>
                <w:rPr>
                  <w:i/>
                  <w:iCs/>
                  <w:noProof/>
                </w:rPr>
                <w:t>Sporda Fonksiyonel Antrenman (Orjinal: New Functional Training for Sports).</w:t>
              </w:r>
              <w:r>
                <w:rPr>
                  <w:noProof/>
                </w:rPr>
                <w:t xml:space="preserve"> Ankara: Spor Yayınevi ve Kitabevi.</w:t>
              </w:r>
            </w:p>
            <w:p w14:paraId="709D1DD2" w14:textId="77777777" w:rsidR="00B47691" w:rsidRDefault="00B47691" w:rsidP="00B47691">
              <w:pPr>
                <w:pStyle w:val="Kaynaka"/>
                <w:ind w:left="720" w:hanging="720"/>
                <w:rPr>
                  <w:noProof/>
                </w:rPr>
              </w:pPr>
              <w:r>
                <w:rPr>
                  <w:noProof/>
                </w:rPr>
                <w:t xml:space="preserve">Bozdoğan, T. K., &amp; Kızılet, A. (2017). Gelişim Çağındaki (11-13 Yaş) Badminton Oyuncularında Sırt ve Bacak Kuvvetinin Çeviklik Yeteneği ile İlişkisi. </w:t>
              </w:r>
              <w:r>
                <w:rPr>
                  <w:i/>
                  <w:iCs/>
                  <w:noProof/>
                </w:rPr>
                <w:t>Gaziantep Üniversitesi Spor Bilimleri Dergisi</w:t>
              </w:r>
              <w:r>
                <w:rPr>
                  <w:noProof/>
                </w:rPr>
                <w:t>, 69-82.</w:t>
              </w:r>
            </w:p>
            <w:p w14:paraId="568DE4B8" w14:textId="77777777" w:rsidR="00B47691" w:rsidRDefault="00B47691" w:rsidP="00B47691">
              <w:pPr>
                <w:pStyle w:val="Kaynaka"/>
                <w:ind w:left="720" w:hanging="720"/>
                <w:rPr>
                  <w:noProof/>
                </w:rPr>
              </w:pPr>
              <w:r>
                <w:rPr>
                  <w:noProof/>
                </w:rPr>
                <w:t xml:space="preserve">Bozdoğan, T. K., &amp; Kızılet, A. (2017). Gelişim Çağındaki (11-13 Yaş) Badminton Oyuncularında Sırt ve Bacak Kuvvetinin Çeviklik Yeteneği ile İlişkisi. </w:t>
              </w:r>
              <w:r>
                <w:rPr>
                  <w:i/>
                  <w:iCs/>
                  <w:noProof/>
                </w:rPr>
                <w:t>Gaziantep Üniversitesi Spor Bilimleri Dergisi</w:t>
              </w:r>
              <w:r>
                <w:rPr>
                  <w:noProof/>
                </w:rPr>
                <w:t>, 69-82.</w:t>
              </w:r>
            </w:p>
            <w:p w14:paraId="1C8C422F" w14:textId="77777777" w:rsidR="00B47691" w:rsidRDefault="00B47691" w:rsidP="00B47691">
              <w:pPr>
                <w:pStyle w:val="Kaynaka"/>
                <w:ind w:left="720" w:hanging="720"/>
                <w:rPr>
                  <w:noProof/>
                </w:rPr>
              </w:pPr>
              <w:r>
                <w:rPr>
                  <w:noProof/>
                </w:rPr>
                <w:t xml:space="preserve">Brandon, R. (2003). </w:t>
              </w:r>
              <w:r>
                <w:rPr>
                  <w:i/>
                  <w:iCs/>
                  <w:noProof/>
                </w:rPr>
                <w:t>Sports Coach</w:t>
              </w:r>
              <w:r>
                <w:rPr>
                  <w:noProof/>
                </w:rPr>
                <w:t>. Brian Mac Sports Coach: https://www.brianmac.co.uk/articles/scni4a3.htm adresinden alınmıştır</w:t>
              </w:r>
            </w:p>
            <w:p w14:paraId="4BD3C8A9" w14:textId="77777777" w:rsidR="00B47691" w:rsidRDefault="00B47691" w:rsidP="00B47691">
              <w:pPr>
                <w:pStyle w:val="Kaynaka"/>
                <w:ind w:left="720" w:hanging="720"/>
                <w:rPr>
                  <w:noProof/>
                </w:rPr>
              </w:pPr>
              <w:r>
                <w:rPr>
                  <w:noProof/>
                </w:rPr>
                <w:t xml:space="preserve">Brown, L. (2007). </w:t>
              </w:r>
              <w:r>
                <w:rPr>
                  <w:i/>
                  <w:iCs/>
                  <w:noProof/>
                </w:rPr>
                <w:t>Strength Training .</w:t>
              </w:r>
              <w:r>
                <w:rPr>
                  <w:noProof/>
                </w:rPr>
                <w:t xml:space="preserve"> Illinois: Human Kinetics.</w:t>
              </w:r>
            </w:p>
            <w:p w14:paraId="16C5CF18" w14:textId="77777777" w:rsidR="00B47691" w:rsidRDefault="00B47691" w:rsidP="00B47691">
              <w:pPr>
                <w:pStyle w:val="Kaynaka"/>
                <w:ind w:left="720" w:hanging="720"/>
                <w:rPr>
                  <w:noProof/>
                </w:rPr>
              </w:pPr>
              <w:r>
                <w:rPr>
                  <w:noProof/>
                </w:rPr>
                <w:t xml:space="preserve">Brown, L., &amp; Ferrigno, V. (. (2018). </w:t>
              </w:r>
              <w:r>
                <w:rPr>
                  <w:i/>
                  <w:iCs/>
                  <w:noProof/>
                </w:rPr>
                <w:t>Sürat Çeviklik Çabukluk Antrenmanı (Orjinal: Training for Speed Agility and Quickness).</w:t>
              </w:r>
              <w:r>
                <w:rPr>
                  <w:noProof/>
                </w:rPr>
                <w:t xml:space="preserve"> Ankara: Spor Yayınevi ve Kİtabevi.</w:t>
              </w:r>
            </w:p>
            <w:p w14:paraId="3DA67B13" w14:textId="77777777" w:rsidR="00B47691" w:rsidRDefault="00B47691" w:rsidP="00B47691">
              <w:pPr>
                <w:pStyle w:val="Kaynaka"/>
                <w:ind w:left="720" w:hanging="720"/>
                <w:rPr>
                  <w:noProof/>
                </w:rPr>
              </w:pPr>
              <w:r>
                <w:rPr>
                  <w:noProof/>
                </w:rPr>
                <w:t xml:space="preserve">Burgess, K., Holt, T., Munro, S., &amp; Swinton, P. (2016). Reliability and Validity of the Running Anaerobic Sprint Test. </w:t>
              </w:r>
              <w:r>
                <w:rPr>
                  <w:i/>
                  <w:iCs/>
                  <w:noProof/>
                </w:rPr>
                <w:t>Journal of Trainology</w:t>
              </w:r>
              <w:r>
                <w:rPr>
                  <w:noProof/>
                </w:rPr>
                <w:t>, 24-29.</w:t>
              </w:r>
            </w:p>
            <w:p w14:paraId="36CC59F3" w14:textId="77777777" w:rsidR="00B47691" w:rsidRDefault="00B47691" w:rsidP="00B47691">
              <w:pPr>
                <w:pStyle w:val="Kaynaka"/>
                <w:ind w:left="720" w:hanging="720"/>
                <w:rPr>
                  <w:noProof/>
                </w:rPr>
              </w:pPr>
              <w:r>
                <w:rPr>
                  <w:noProof/>
                </w:rPr>
                <w:lastRenderedPageBreak/>
                <w:t xml:space="preserve">Can, İ., Özmen, M., &amp; Bayrakdaroğlu, S. (2017). Antrenmanlı Sporcularda Çeviklik ve Ağırlıklı Squat Sıçrama Egzersizi Esnasındaki Hız ve Güç Değerleri Arasındaki İlişki. </w:t>
              </w:r>
              <w:r>
                <w:rPr>
                  <w:i/>
                  <w:iCs/>
                  <w:noProof/>
                </w:rPr>
                <w:t>CBÜ Beden Eğitimi ve Spor Bilimleri Dergisi</w:t>
              </w:r>
              <w:r>
                <w:rPr>
                  <w:noProof/>
                </w:rPr>
                <w:t>, 136-144.</w:t>
              </w:r>
            </w:p>
            <w:p w14:paraId="58A39525" w14:textId="77777777" w:rsidR="00B47691" w:rsidRDefault="00B47691" w:rsidP="00B47691">
              <w:pPr>
                <w:pStyle w:val="Kaynaka"/>
                <w:ind w:left="720" w:hanging="720"/>
                <w:rPr>
                  <w:noProof/>
                </w:rPr>
              </w:pPr>
              <w:r>
                <w:rPr>
                  <w:noProof/>
                </w:rPr>
                <w:t xml:space="preserve">Canlı, U., Taşkın, C., &amp; Çalık, V. K. (2019). </w:t>
              </w:r>
              <w:r>
                <w:rPr>
                  <w:i/>
                  <w:iCs/>
                  <w:noProof/>
                </w:rPr>
                <w:t>Çocuklar İçin Spor Eğitimi.</w:t>
              </w:r>
              <w:r>
                <w:rPr>
                  <w:noProof/>
                </w:rPr>
                <w:t xml:space="preserve"> Ankara: Gazi Kitabevi.</w:t>
              </w:r>
            </w:p>
            <w:p w14:paraId="169D8C6D" w14:textId="77777777" w:rsidR="00B47691" w:rsidRDefault="00B47691" w:rsidP="00B47691">
              <w:pPr>
                <w:pStyle w:val="Kaynaka"/>
                <w:ind w:left="720" w:hanging="720"/>
                <w:rPr>
                  <w:noProof/>
                </w:rPr>
              </w:pPr>
              <w:r>
                <w:rPr>
                  <w:noProof/>
                </w:rPr>
                <w:t xml:space="preserve">Ceylan, L., &amp; Demirkan, E. (2017). Effect Of Plyometric Training On Repeated Sprint Performance In Amateur Soccer Players. </w:t>
              </w:r>
              <w:r>
                <w:rPr>
                  <w:i/>
                  <w:iCs/>
                  <w:noProof/>
                </w:rPr>
                <w:t>European Journal of Physical Education and Sport Science</w:t>
              </w:r>
              <w:r>
                <w:rPr>
                  <w:noProof/>
                </w:rPr>
                <w:t>, 329-340.</w:t>
              </w:r>
            </w:p>
            <w:p w14:paraId="3520FF39" w14:textId="77777777" w:rsidR="00B47691" w:rsidRDefault="00B47691" w:rsidP="00B47691">
              <w:pPr>
                <w:pStyle w:val="Kaynaka"/>
                <w:ind w:left="720" w:hanging="720"/>
                <w:rPr>
                  <w:noProof/>
                </w:rPr>
              </w:pPr>
              <w:r>
                <w:rPr>
                  <w:noProof/>
                </w:rPr>
                <w:t>Chamaria, K., ChaoUuachi, A., &amp; Racinais, S. (2010, Ocak). Anaerobic power and capacity. Katar.</w:t>
              </w:r>
            </w:p>
            <w:p w14:paraId="4DEC0E70" w14:textId="77777777" w:rsidR="00B47691" w:rsidRDefault="00B47691" w:rsidP="00B47691">
              <w:pPr>
                <w:pStyle w:val="Kaynaka"/>
                <w:ind w:left="720" w:hanging="720"/>
                <w:rPr>
                  <w:noProof/>
                </w:rPr>
              </w:pPr>
              <w:r>
                <w:rPr>
                  <w:noProof/>
                </w:rPr>
                <w:t xml:space="preserve">Chandler, J., &amp; Brown, L. (2008). </w:t>
              </w:r>
              <w:r>
                <w:rPr>
                  <w:i/>
                  <w:iCs/>
                  <w:noProof/>
                </w:rPr>
                <w:t>Conditioning for Strength and Human Performance.</w:t>
              </w:r>
              <w:r>
                <w:rPr>
                  <w:noProof/>
                </w:rPr>
                <w:t xml:space="preserve"> Baltimore: Lippincott Williams &amp; Wilkins .</w:t>
              </w:r>
            </w:p>
            <w:p w14:paraId="73F2CBA1" w14:textId="77777777" w:rsidR="00B47691" w:rsidRDefault="00B47691" w:rsidP="00B47691">
              <w:pPr>
                <w:pStyle w:val="Kaynaka"/>
                <w:ind w:left="720" w:hanging="720"/>
                <w:rPr>
                  <w:noProof/>
                </w:rPr>
              </w:pPr>
              <w:r>
                <w:rPr>
                  <w:noProof/>
                </w:rPr>
                <w:t xml:space="preserve">Chaouachi, A., Hammami, R., Sofiene, K., &amp; Chamari, K. (2013). lympic Weightlifting and Plyometric Training With Children Provides Similar or Greater Performance Improvements Than Traditional Resistance Training. </w:t>
              </w:r>
              <w:r>
                <w:rPr>
                  <w:i/>
                  <w:iCs/>
                  <w:noProof/>
                </w:rPr>
                <w:t xml:space="preserve">The Journal of Strength and Conditioning Research </w:t>
              </w:r>
              <w:r>
                <w:rPr>
                  <w:noProof/>
                </w:rPr>
                <w:t>, 28-36.</w:t>
              </w:r>
            </w:p>
            <w:p w14:paraId="447AE3BD" w14:textId="77777777" w:rsidR="00B47691" w:rsidRDefault="00B47691" w:rsidP="00B47691">
              <w:pPr>
                <w:pStyle w:val="Kaynaka"/>
                <w:ind w:left="720" w:hanging="720"/>
                <w:rPr>
                  <w:noProof/>
                </w:rPr>
              </w:pPr>
              <w:r>
                <w:rPr>
                  <w:noProof/>
                </w:rPr>
                <w:t xml:space="preserve">Chen, S., &amp; Weng, C. (2010). Effects Of Plyometric Training On The Performance Of Power And Speed In Children. </w:t>
              </w:r>
              <w:r>
                <w:rPr>
                  <w:i/>
                  <w:iCs/>
                  <w:noProof/>
                </w:rPr>
                <w:t xml:space="preserve">Medicine &amp; Science in Sports &amp; Exercise </w:t>
              </w:r>
              <w:r>
                <w:rPr>
                  <w:noProof/>
                </w:rPr>
                <w:t>, 638-642.</w:t>
              </w:r>
            </w:p>
            <w:p w14:paraId="397F9411" w14:textId="764A6193" w:rsidR="00B47691" w:rsidRDefault="00B47691" w:rsidP="00B47691">
              <w:pPr>
                <w:pStyle w:val="Kaynaka"/>
                <w:ind w:left="720" w:hanging="720"/>
                <w:rPr>
                  <w:noProof/>
                </w:rPr>
              </w:pPr>
              <w:r>
                <w:rPr>
                  <w:noProof/>
                </w:rPr>
                <w:t xml:space="preserve">Chu, D. (1998). </w:t>
              </w:r>
              <w:r w:rsidR="003F4D49">
                <w:rPr>
                  <w:i/>
                  <w:iCs/>
                  <w:noProof/>
                </w:rPr>
                <w:t>Jumping İnto Plyometrics</w:t>
              </w:r>
              <w:r>
                <w:rPr>
                  <w:i/>
                  <w:iCs/>
                  <w:noProof/>
                </w:rPr>
                <w:t xml:space="preserve"> .</w:t>
              </w:r>
              <w:r>
                <w:rPr>
                  <w:noProof/>
                </w:rPr>
                <w:t xml:space="preserve"> Illinois: Human Kinetics.</w:t>
              </w:r>
            </w:p>
            <w:p w14:paraId="6E6011CF" w14:textId="77777777" w:rsidR="00B47691" w:rsidRDefault="00B47691" w:rsidP="00B47691">
              <w:pPr>
                <w:pStyle w:val="Kaynaka"/>
                <w:ind w:left="720" w:hanging="720"/>
                <w:rPr>
                  <w:noProof/>
                </w:rPr>
              </w:pPr>
              <w:r>
                <w:rPr>
                  <w:noProof/>
                </w:rPr>
                <w:t xml:space="preserve">Chu, D., &amp; Myer, G. (2013). </w:t>
              </w:r>
              <w:r>
                <w:rPr>
                  <w:i/>
                  <w:iCs/>
                  <w:noProof/>
                </w:rPr>
                <w:t>Plyometrics.</w:t>
              </w:r>
              <w:r>
                <w:rPr>
                  <w:noProof/>
                </w:rPr>
                <w:t xml:space="preserve"> Illinois: Human Kinetics.</w:t>
              </w:r>
            </w:p>
            <w:p w14:paraId="769836E5" w14:textId="4BCCFABB" w:rsidR="00B47691" w:rsidRDefault="00B47691" w:rsidP="00B47691">
              <w:pPr>
                <w:pStyle w:val="Kaynaka"/>
                <w:ind w:left="720" w:hanging="720"/>
                <w:rPr>
                  <w:noProof/>
                </w:rPr>
              </w:pPr>
              <w:r>
                <w:rPr>
                  <w:noProof/>
                </w:rPr>
                <w:t xml:space="preserve">Cicioğlu, İ. (1995). </w:t>
              </w:r>
              <w:r>
                <w:rPr>
                  <w:i/>
                  <w:iCs/>
                  <w:noProof/>
                </w:rPr>
                <w:t>Pliometrik Antrenmanın 14-15 Yaş Grubu Basketbolcuların Dikey Sıçraması ile, Bazı Fiziksel ve Fizyolojik Parametreleri Üzerine Etkisi.</w:t>
              </w:r>
              <w:r w:rsidR="003F4D49">
                <w:rPr>
                  <w:i/>
                  <w:iCs/>
                  <w:noProof/>
                </w:rPr>
                <w:t xml:space="preserve"> Yayınlanmamış Yüksek Lisans Tezi.</w:t>
              </w:r>
              <w:r>
                <w:rPr>
                  <w:noProof/>
                </w:rPr>
                <w:t xml:space="preserve"> Ankara: Gazi Üniversitesi Sağlık Bilimleri Enstitüsü Beden Eğitimi ve Spor ABD.</w:t>
              </w:r>
            </w:p>
            <w:p w14:paraId="487EE368" w14:textId="3F6913E8" w:rsidR="00B47691" w:rsidRDefault="00B47691" w:rsidP="00B47691">
              <w:pPr>
                <w:pStyle w:val="Kaynaka"/>
                <w:ind w:left="720" w:hanging="720"/>
                <w:rPr>
                  <w:noProof/>
                </w:rPr>
              </w:pPr>
              <w:r>
                <w:rPr>
                  <w:noProof/>
                </w:rPr>
                <w:t xml:space="preserve">Ciğerci, A. E. (2017). </w:t>
              </w:r>
              <w:r>
                <w:rPr>
                  <w:i/>
                  <w:iCs/>
                  <w:noProof/>
                </w:rPr>
                <w:t>Ekstra Ağırlıkla Uygulanan Su İçi ve Kara Pliometrik Antrenmanlarının 15-17 Yaş Grubu Basketbolcuların Bazı Fiziksel ve Fizyolo</w:t>
              </w:r>
              <w:r w:rsidR="00F8339C">
                <w:rPr>
                  <w:i/>
                  <w:iCs/>
                  <w:noProof/>
                </w:rPr>
                <w:t xml:space="preserve">jik Özellikleri Üzerine Etkisi Yayımlanmamış </w:t>
              </w:r>
              <w:r>
                <w:rPr>
                  <w:i/>
                  <w:iCs/>
                  <w:noProof/>
                </w:rPr>
                <w:t>Doktora tezi.</w:t>
              </w:r>
              <w:r w:rsidR="00F8339C">
                <w:rPr>
                  <w:noProof/>
                </w:rPr>
                <w:t xml:space="preserve"> Gazi Üniversitesi Sağlık Bilimleri Enstitüsü.</w:t>
              </w:r>
            </w:p>
            <w:p w14:paraId="46E6DC21" w14:textId="77777777" w:rsidR="00B47691" w:rsidRDefault="00B47691" w:rsidP="00B47691">
              <w:pPr>
                <w:pStyle w:val="Kaynaka"/>
                <w:ind w:left="720" w:hanging="720"/>
                <w:rPr>
                  <w:noProof/>
                </w:rPr>
              </w:pPr>
              <w:r>
                <w:rPr>
                  <w:noProof/>
                </w:rPr>
                <w:t xml:space="preserve">Cissik, J., &amp; Michael, B. (2011). </w:t>
              </w:r>
              <w:r>
                <w:rPr>
                  <w:i/>
                  <w:iCs/>
                  <w:noProof/>
                </w:rPr>
                <w:t>Sport Speed and Agility Training.</w:t>
              </w:r>
              <w:r>
                <w:rPr>
                  <w:noProof/>
                </w:rPr>
                <w:t xml:space="preserve"> Monterey: Coaches Choice.</w:t>
              </w:r>
            </w:p>
            <w:p w14:paraId="2197C58B" w14:textId="77777777" w:rsidR="00B47691" w:rsidRDefault="00B47691" w:rsidP="00B47691">
              <w:pPr>
                <w:pStyle w:val="Kaynaka"/>
                <w:ind w:left="720" w:hanging="720"/>
                <w:rPr>
                  <w:noProof/>
                </w:rPr>
              </w:pPr>
              <w:r>
                <w:rPr>
                  <w:noProof/>
                </w:rPr>
                <w:t xml:space="preserve">Cochrane, D. (2013). The Effect of Acute Vibration Exercise on Short-Distance Sprinting and Reactive Agility. </w:t>
              </w:r>
              <w:r>
                <w:rPr>
                  <w:i/>
                  <w:iCs/>
                  <w:noProof/>
                </w:rPr>
                <w:t>Journal of Sports Science &amp; Medicine</w:t>
              </w:r>
              <w:r>
                <w:rPr>
                  <w:noProof/>
                </w:rPr>
                <w:t>, 497-501.</w:t>
              </w:r>
            </w:p>
            <w:p w14:paraId="56821A05" w14:textId="77777777" w:rsidR="00B47691" w:rsidRDefault="00B47691" w:rsidP="00B47691">
              <w:pPr>
                <w:pStyle w:val="Kaynaka"/>
                <w:ind w:left="720" w:hanging="720"/>
                <w:rPr>
                  <w:noProof/>
                </w:rPr>
              </w:pPr>
              <w:r>
                <w:rPr>
                  <w:noProof/>
                </w:rPr>
                <w:t xml:space="preserve">Coulson, M. (2013). </w:t>
              </w:r>
              <w:r>
                <w:rPr>
                  <w:i/>
                  <w:iCs/>
                  <w:noProof/>
                </w:rPr>
                <w:t>Teaching Exercise to Children.</w:t>
              </w:r>
              <w:r>
                <w:rPr>
                  <w:noProof/>
                </w:rPr>
                <w:t xml:space="preserve"> Stirlingshire: Bloomsbury Publishing.</w:t>
              </w:r>
            </w:p>
            <w:p w14:paraId="582D1851" w14:textId="77777777" w:rsidR="00B47691" w:rsidRDefault="00B47691" w:rsidP="00B47691">
              <w:pPr>
                <w:pStyle w:val="Kaynaka"/>
                <w:ind w:left="720" w:hanging="720"/>
                <w:rPr>
                  <w:noProof/>
                </w:rPr>
              </w:pPr>
              <w:r>
                <w:rPr>
                  <w:noProof/>
                </w:rPr>
                <w:t xml:space="preserve">Çağlayan, A., Kurt, A., &amp; Çerçi, B. (2018). Eksantrik ve Konsantrik Kas Çalışmaları ile Yapılan Kuvvet Çalışmalarının 15-18 Yaş Arası Voleybolcuların Sıçrama Performansı Üzerine Etkisi. </w:t>
              </w:r>
              <w:r>
                <w:rPr>
                  <w:i/>
                  <w:iCs/>
                  <w:noProof/>
                </w:rPr>
                <w:t>Spor Eğitim Dergisi</w:t>
              </w:r>
              <w:r>
                <w:rPr>
                  <w:noProof/>
                </w:rPr>
                <w:t>, 1-10.</w:t>
              </w:r>
            </w:p>
            <w:p w14:paraId="550AC7D9" w14:textId="77777777" w:rsidR="00B47691" w:rsidRDefault="00B47691" w:rsidP="00B47691">
              <w:pPr>
                <w:pStyle w:val="Kaynaka"/>
                <w:ind w:left="720" w:hanging="720"/>
                <w:rPr>
                  <w:noProof/>
                </w:rPr>
              </w:pPr>
              <w:r>
                <w:rPr>
                  <w:noProof/>
                </w:rPr>
                <w:lastRenderedPageBreak/>
                <w:t xml:space="preserve">Çakmak, E. (2001). </w:t>
              </w:r>
              <w:r>
                <w:rPr>
                  <w:i/>
                  <w:iCs/>
                  <w:noProof/>
                </w:rPr>
                <w:t>Yıldız Erkek Voleybolcularda Pliometrik Antrenmanın Dikey Sıçrama ile Bazı Fiziksel ve Fizyolojik Parametreler Üzerine Etkisi .</w:t>
              </w:r>
              <w:r>
                <w:rPr>
                  <w:noProof/>
                </w:rPr>
                <w:t xml:space="preserve"> Ankara: Gazi Üniversitesi Sağlık Bilimleri Enstitüsü.</w:t>
              </w:r>
            </w:p>
            <w:p w14:paraId="19A1A34E" w14:textId="30EB2A5C" w:rsidR="00B47691" w:rsidRDefault="00B47691" w:rsidP="00B47691">
              <w:pPr>
                <w:pStyle w:val="Kaynaka"/>
                <w:ind w:left="720" w:hanging="720"/>
                <w:rPr>
                  <w:noProof/>
                </w:rPr>
              </w:pPr>
              <w:r>
                <w:rPr>
                  <w:noProof/>
                </w:rPr>
                <w:t xml:space="preserve">Çelebioğlu, Ç. (2019). </w:t>
              </w:r>
              <w:r w:rsidR="003F4D49">
                <w:rPr>
                  <w:i/>
                  <w:iCs/>
                  <w:noProof/>
                </w:rPr>
                <w:t>10-12 Yaş Grubu Yüzücülere Uygulanan 8 Haftalık</w:t>
              </w:r>
              <w:r>
                <w:rPr>
                  <w:i/>
                  <w:iCs/>
                  <w:noProof/>
                </w:rPr>
                <w:t xml:space="preserve"> Pliometrik Antrenmanın Bazı Performans Parametreleri Üzerine Etkisinin İncelenmesi.</w:t>
              </w:r>
              <w:r w:rsidR="00EC0947">
                <w:rPr>
                  <w:i/>
                  <w:iCs/>
                  <w:noProof/>
                </w:rPr>
                <w:t xml:space="preserve"> Yayınlanmamış yüksek l</w:t>
              </w:r>
              <w:r w:rsidR="003F4D49">
                <w:rPr>
                  <w:i/>
                  <w:iCs/>
                  <w:noProof/>
                </w:rPr>
                <w:t>isans tezi</w:t>
              </w:r>
              <w:r>
                <w:rPr>
                  <w:noProof/>
                </w:rPr>
                <w:t xml:space="preserve"> Düzce: Düzce Üniversitesi Sağlık Bilimleri Enstitüsü. </w:t>
              </w:r>
            </w:p>
            <w:p w14:paraId="25F99837" w14:textId="77777777" w:rsidR="00B47691" w:rsidRDefault="00B47691" w:rsidP="00B47691">
              <w:pPr>
                <w:pStyle w:val="Kaynaka"/>
                <w:ind w:left="720" w:hanging="720"/>
                <w:rPr>
                  <w:noProof/>
                </w:rPr>
              </w:pPr>
              <w:r>
                <w:rPr>
                  <w:noProof/>
                </w:rPr>
                <w:t xml:space="preserve">Çelenk, B. (2013). </w:t>
              </w:r>
              <w:r>
                <w:rPr>
                  <w:i/>
                  <w:iCs/>
                  <w:noProof/>
                </w:rPr>
                <w:t>Voleybol Oyun Kuramı ve Uygulamaları (Derleme).</w:t>
              </w:r>
              <w:r>
                <w:rPr>
                  <w:noProof/>
                </w:rPr>
                <w:t xml:space="preserve"> Ankara: Spor Yayınevi.</w:t>
              </w:r>
            </w:p>
            <w:p w14:paraId="73514AB9" w14:textId="387DFD18" w:rsidR="00B47691" w:rsidRDefault="00B47691" w:rsidP="00B47691">
              <w:pPr>
                <w:pStyle w:val="Kaynaka"/>
                <w:ind w:left="720" w:hanging="720"/>
                <w:rPr>
                  <w:noProof/>
                </w:rPr>
              </w:pPr>
              <w:r>
                <w:rPr>
                  <w:noProof/>
                </w:rPr>
                <w:t xml:space="preserve">Çobanoğlu, H. O., &amp; </w:t>
              </w:r>
              <w:r w:rsidR="003F4D49">
                <w:rPr>
                  <w:noProof/>
                </w:rPr>
                <w:t>Bayraktar, I. (2020). Voleybolda Pliometrik  Antrenman Ve Alt Ekstremite Pliometrik Egzersizler.</w:t>
              </w:r>
              <w:r>
                <w:rPr>
                  <w:noProof/>
                </w:rPr>
                <w:t xml:space="preserve"> </w:t>
              </w:r>
              <w:r>
                <w:rPr>
                  <w:i/>
                  <w:iCs/>
                  <w:noProof/>
                </w:rPr>
                <w:t>Spor Bilimleri Alanında Akademik Çalışmalar</w:t>
              </w:r>
              <w:r w:rsidR="003F4D49">
                <w:rPr>
                  <w:noProof/>
                </w:rPr>
                <w:t xml:space="preserve">  (159-172)</w:t>
              </w:r>
              <w:r>
                <w:rPr>
                  <w:noProof/>
                </w:rPr>
                <w:t>. Ankara: Gece Kitaplığı.</w:t>
              </w:r>
            </w:p>
            <w:p w14:paraId="10AC85C2" w14:textId="77777777" w:rsidR="00B47691" w:rsidRDefault="00B47691" w:rsidP="00B47691">
              <w:pPr>
                <w:pStyle w:val="Kaynaka"/>
                <w:ind w:left="720" w:hanging="720"/>
                <w:rPr>
                  <w:noProof/>
                </w:rPr>
              </w:pPr>
              <w:r>
                <w:rPr>
                  <w:noProof/>
                </w:rPr>
                <w:t xml:space="preserve">Demirci, S., Yıldız, T. İ., Harput, G., Ulusoy, B., Eraslan, L., Ergen, F. B., . . . Tunay, V. B. (2020). Ön Çapraz Bağ Rekonstrüksiyonu Sonrası Kan Akımı Kısıtlamalı Pliometrik Eğitimin Kas Kuvveti ve Fonksiyonu Üzerine Etkisi: Randomize Kontrollü Çalışma. </w:t>
              </w:r>
              <w:r>
                <w:rPr>
                  <w:i/>
                  <w:iCs/>
                  <w:noProof/>
                </w:rPr>
                <w:t>Journal Exercise Therapy Rehabilitation</w:t>
              </w:r>
              <w:r>
                <w:rPr>
                  <w:noProof/>
                </w:rPr>
                <w:t>, 91-98.</w:t>
              </w:r>
            </w:p>
            <w:p w14:paraId="45942257" w14:textId="77777777" w:rsidR="00B47691" w:rsidRDefault="00B47691" w:rsidP="00B47691">
              <w:pPr>
                <w:pStyle w:val="Kaynaka"/>
                <w:ind w:left="720" w:hanging="720"/>
                <w:rPr>
                  <w:noProof/>
                </w:rPr>
              </w:pPr>
              <w:r>
                <w:rPr>
                  <w:noProof/>
                </w:rPr>
                <w:t xml:space="preserve">Donald, C., &amp; Gregory, M. (2013). </w:t>
              </w:r>
              <w:r>
                <w:rPr>
                  <w:i/>
                  <w:iCs/>
                  <w:noProof/>
                </w:rPr>
                <w:t>Plyometrics.</w:t>
              </w:r>
              <w:r>
                <w:rPr>
                  <w:noProof/>
                </w:rPr>
                <w:t xml:space="preserve"> Illinois: Human Kinetics.</w:t>
              </w:r>
            </w:p>
            <w:p w14:paraId="5EF64CA7" w14:textId="77777777" w:rsidR="00B47691" w:rsidRDefault="00B47691" w:rsidP="00B47691">
              <w:pPr>
                <w:pStyle w:val="Kaynaka"/>
                <w:ind w:left="720" w:hanging="720"/>
                <w:rPr>
                  <w:noProof/>
                </w:rPr>
              </w:pPr>
              <w:r>
                <w:rPr>
                  <w:noProof/>
                </w:rPr>
                <w:t>Dos’Santos, T., Thomas, C., Comfort, P., &amp; Jones, P. (2018). The Efect of Angle and Velocity on Change of Direction Biomechanics: An Angle</w:t>
              </w:r>
              <w:r>
                <w:rPr>
                  <w:noProof/>
                </w:rPr>
                <w:noBreakHyphen/>
                <w:t>Velocity Trade</w:t>
              </w:r>
              <w:r>
                <w:rPr>
                  <w:noProof/>
                </w:rPr>
                <w:noBreakHyphen/>
                <w:t xml:space="preserve">Of. </w:t>
              </w:r>
              <w:r>
                <w:rPr>
                  <w:i/>
                  <w:iCs/>
                  <w:noProof/>
                </w:rPr>
                <w:t>Sports Medicine</w:t>
              </w:r>
              <w:r>
                <w:rPr>
                  <w:noProof/>
                </w:rPr>
                <w:t>, 2235-2253.</w:t>
              </w:r>
            </w:p>
            <w:p w14:paraId="29E795D6" w14:textId="77777777" w:rsidR="00B47691" w:rsidRDefault="00B47691" w:rsidP="00B47691">
              <w:pPr>
                <w:pStyle w:val="Kaynaka"/>
                <w:ind w:left="720" w:hanging="720"/>
                <w:rPr>
                  <w:noProof/>
                </w:rPr>
              </w:pPr>
              <w:r>
                <w:rPr>
                  <w:noProof/>
                </w:rPr>
                <w:t>Draper, P., &amp; Whyte, G. (1997). Anaerobic Performance Testing. https://ir.canterbury.ac.nz/handle/10092/7835 adresinden alınmıştır</w:t>
              </w:r>
            </w:p>
            <w:p w14:paraId="346BED30" w14:textId="77777777" w:rsidR="00B47691" w:rsidRDefault="00B47691" w:rsidP="00B47691">
              <w:pPr>
                <w:pStyle w:val="Kaynaka"/>
                <w:ind w:left="720" w:hanging="720"/>
                <w:rPr>
                  <w:noProof/>
                </w:rPr>
              </w:pPr>
              <w:r>
                <w:rPr>
                  <w:noProof/>
                </w:rPr>
                <w:t xml:space="preserve">Duncan, M. J., Woodfield, L., &amp; Al-Nakeeb, Y. (2006). Anthropometric and physiological characteristics of junior elite volleyball players. </w:t>
              </w:r>
              <w:r>
                <w:rPr>
                  <w:i/>
                  <w:iCs/>
                  <w:noProof/>
                </w:rPr>
                <w:t>British Journal of Sports Medicine</w:t>
              </w:r>
              <w:r>
                <w:rPr>
                  <w:noProof/>
                </w:rPr>
                <w:t>, 649-651.</w:t>
              </w:r>
            </w:p>
            <w:p w14:paraId="12E01EAD" w14:textId="77777777" w:rsidR="00B47691" w:rsidRDefault="00B47691" w:rsidP="00B47691">
              <w:pPr>
                <w:pStyle w:val="Kaynaka"/>
                <w:ind w:left="720" w:hanging="720"/>
                <w:rPr>
                  <w:noProof/>
                </w:rPr>
              </w:pPr>
              <w:r>
                <w:rPr>
                  <w:noProof/>
                </w:rPr>
                <w:t xml:space="preserve">Edward, W., Laura, H., Paul, T., &amp; Steven, B. (1996). Neuromuscular Adaptations in Isokinetic, Isotonic, and Agility Training Programs. </w:t>
              </w:r>
              <w:r>
                <w:rPr>
                  <w:i/>
                  <w:iCs/>
                  <w:noProof/>
                </w:rPr>
                <w:t>American Journal of Sports Medicine</w:t>
              </w:r>
              <w:r>
                <w:rPr>
                  <w:noProof/>
                </w:rPr>
                <w:t>, 187-192.</w:t>
              </w:r>
            </w:p>
            <w:p w14:paraId="3B059D8D" w14:textId="77777777" w:rsidR="00B47691" w:rsidRDefault="00B47691" w:rsidP="00B47691">
              <w:pPr>
                <w:pStyle w:val="Kaynaka"/>
                <w:ind w:left="720" w:hanging="720"/>
                <w:rPr>
                  <w:noProof/>
                </w:rPr>
              </w:pPr>
              <w:r>
                <w:rPr>
                  <w:noProof/>
                </w:rPr>
                <w:t xml:space="preserve">Ehrman, J., Gordon, P., Visich, P., &amp; Keteyian, S. (2009). </w:t>
              </w:r>
              <w:r>
                <w:rPr>
                  <w:i/>
                  <w:iCs/>
                  <w:noProof/>
                </w:rPr>
                <w:t>Clinical Exercise Physiology.</w:t>
              </w:r>
              <w:r>
                <w:rPr>
                  <w:noProof/>
                </w:rPr>
                <w:t xml:space="preserve"> Champaign: Human Kinetics.</w:t>
              </w:r>
            </w:p>
            <w:p w14:paraId="617A07BB" w14:textId="77777777" w:rsidR="00B47691" w:rsidRDefault="00B47691" w:rsidP="00B47691">
              <w:pPr>
                <w:pStyle w:val="Kaynaka"/>
                <w:ind w:left="720" w:hanging="720"/>
                <w:rPr>
                  <w:noProof/>
                </w:rPr>
              </w:pPr>
              <w:r>
                <w:rPr>
                  <w:noProof/>
                </w:rPr>
                <w:t xml:space="preserve">Erdoğan, N., &amp; Kocaekşi, S. (2015). Elit Sporcuların Sahip Olması Gereken Psikolojik Özellikler. </w:t>
              </w:r>
              <w:r>
                <w:rPr>
                  <w:i/>
                  <w:iCs/>
                  <w:noProof/>
                </w:rPr>
                <w:t>Turkiye Klinikleri Journal Sports Science</w:t>
              </w:r>
              <w:r>
                <w:rPr>
                  <w:noProof/>
                </w:rPr>
                <w:t>, 57-64.</w:t>
              </w:r>
            </w:p>
            <w:p w14:paraId="21878526" w14:textId="77777777" w:rsidR="00B47691" w:rsidRDefault="00B47691" w:rsidP="00B47691">
              <w:pPr>
                <w:pStyle w:val="Kaynaka"/>
                <w:ind w:left="720" w:hanging="720"/>
                <w:rPr>
                  <w:noProof/>
                </w:rPr>
              </w:pPr>
              <w:r>
                <w:rPr>
                  <w:noProof/>
                </w:rPr>
                <w:t xml:space="preserve">Faigenbaum, A. D., &amp; Westcot, W. L. (2009). </w:t>
              </w:r>
              <w:r>
                <w:rPr>
                  <w:i/>
                  <w:iCs/>
                  <w:noProof/>
                </w:rPr>
                <w:t>Youth Strength Training.</w:t>
              </w:r>
              <w:r>
                <w:rPr>
                  <w:noProof/>
                </w:rPr>
                <w:t xml:space="preserve"> Illinois: Human Kinetics.</w:t>
              </w:r>
            </w:p>
            <w:p w14:paraId="670BD214" w14:textId="77777777" w:rsidR="00B47691" w:rsidRDefault="00B47691" w:rsidP="00B47691">
              <w:pPr>
                <w:pStyle w:val="Kaynaka"/>
                <w:ind w:left="720" w:hanging="720"/>
                <w:rPr>
                  <w:noProof/>
                </w:rPr>
              </w:pPr>
              <w:r>
                <w:rPr>
                  <w:noProof/>
                </w:rPr>
                <w:t xml:space="preserve">Fattahi, A., Kazemini, H., Rezaei, M., Rahimpour, M., Bahmani, M., Nia, S. S., . . . Einanloo, M. (2015). Effect of Different Plyometric Training on Biomechanical Parameters of Junior Male Volleyball . </w:t>
              </w:r>
              <w:r>
                <w:rPr>
                  <w:i/>
                  <w:iCs/>
                  <w:noProof/>
                </w:rPr>
                <w:t>Journal of Scientific Research &amp; Reports</w:t>
              </w:r>
              <w:r>
                <w:rPr>
                  <w:noProof/>
                </w:rPr>
                <w:t>, 473-479.</w:t>
              </w:r>
            </w:p>
            <w:p w14:paraId="4B8729D9" w14:textId="77777777" w:rsidR="00B47691" w:rsidRDefault="00B47691" w:rsidP="00B47691">
              <w:pPr>
                <w:pStyle w:val="Kaynaka"/>
                <w:ind w:left="720" w:hanging="720"/>
                <w:rPr>
                  <w:noProof/>
                </w:rPr>
              </w:pPr>
              <w:r>
                <w:rPr>
                  <w:noProof/>
                </w:rPr>
                <w:lastRenderedPageBreak/>
                <w:t xml:space="preserve">Fleck, S., &amp; Kraemer, W. (2014). </w:t>
              </w:r>
              <w:r>
                <w:rPr>
                  <w:i/>
                  <w:iCs/>
                  <w:noProof/>
                </w:rPr>
                <w:t>Designing Resistance Training Programs.</w:t>
              </w:r>
              <w:r>
                <w:rPr>
                  <w:noProof/>
                </w:rPr>
                <w:t xml:space="preserve"> Illinois: Human Kinetics.</w:t>
              </w:r>
            </w:p>
            <w:p w14:paraId="1B5D48D8" w14:textId="77777777" w:rsidR="00B47691" w:rsidRDefault="00B47691" w:rsidP="00B47691">
              <w:pPr>
                <w:pStyle w:val="Kaynaka"/>
                <w:ind w:left="720" w:hanging="720"/>
                <w:rPr>
                  <w:noProof/>
                </w:rPr>
              </w:pPr>
              <w:r>
                <w:rPr>
                  <w:noProof/>
                </w:rPr>
                <w:t xml:space="preserve">Fox, E., Bowers, R., &amp; Cerit), M. F. (1989). </w:t>
              </w:r>
              <w:r>
                <w:rPr>
                  <w:i/>
                  <w:iCs/>
                  <w:noProof/>
                </w:rPr>
                <w:t>Beden Eğitimi ve Sporun Fizyolojik Temelleri (Original: The Physiological Basis of Physical Education).</w:t>
              </w:r>
              <w:r>
                <w:rPr>
                  <w:noProof/>
                </w:rPr>
                <w:t xml:space="preserve"> Ankara: Spor Yayınevi.</w:t>
              </w:r>
            </w:p>
            <w:p w14:paraId="64C0463B" w14:textId="77777777" w:rsidR="00B47691" w:rsidRDefault="00B47691" w:rsidP="00B47691">
              <w:pPr>
                <w:pStyle w:val="Kaynaka"/>
                <w:ind w:left="720" w:hanging="720"/>
                <w:rPr>
                  <w:noProof/>
                </w:rPr>
              </w:pPr>
              <w:r>
                <w:rPr>
                  <w:noProof/>
                </w:rPr>
                <w:t xml:space="preserve">Gabbett, T., Georgieff, B., &amp; Domrow, N. (2007). The Use of Physiological, Anthropometric, and Skill Data to Predict Selection in a Talent-Identified Junior Volleyball Squad. </w:t>
              </w:r>
              <w:r>
                <w:rPr>
                  <w:i/>
                  <w:iCs/>
                  <w:noProof/>
                </w:rPr>
                <w:t xml:space="preserve">Journal of Sports Sciences </w:t>
              </w:r>
              <w:r>
                <w:rPr>
                  <w:noProof/>
                </w:rPr>
                <w:t>, 1337-1344.</w:t>
              </w:r>
            </w:p>
            <w:p w14:paraId="3F533560" w14:textId="77777777" w:rsidR="00B47691" w:rsidRDefault="00B47691" w:rsidP="00B47691">
              <w:pPr>
                <w:pStyle w:val="Kaynaka"/>
                <w:ind w:left="720" w:hanging="720"/>
                <w:rPr>
                  <w:noProof/>
                </w:rPr>
              </w:pPr>
              <w:r>
                <w:rPr>
                  <w:noProof/>
                </w:rPr>
                <w:t xml:space="preserve">Gabbett, T., Georgieff, B., Anderson, S., Cotton, B., Cotton, B., &amp; Nicholson, L. (2006). Changes in skill and physical fitness following training in talent-identified volleyball players. </w:t>
              </w:r>
              <w:r>
                <w:rPr>
                  <w:i/>
                  <w:iCs/>
                  <w:noProof/>
                </w:rPr>
                <w:t xml:space="preserve">The Journal of Strength and Conditioning Research </w:t>
              </w:r>
              <w:r>
                <w:rPr>
                  <w:noProof/>
                </w:rPr>
                <w:t>, 29-35.</w:t>
              </w:r>
            </w:p>
            <w:p w14:paraId="76338BF3" w14:textId="77777777" w:rsidR="00B47691" w:rsidRDefault="00B47691" w:rsidP="00B47691">
              <w:pPr>
                <w:pStyle w:val="Kaynaka"/>
                <w:ind w:left="720" w:hanging="720"/>
                <w:rPr>
                  <w:noProof/>
                </w:rPr>
              </w:pPr>
              <w:r>
                <w:rPr>
                  <w:noProof/>
                </w:rPr>
                <w:t xml:space="preserve">Gamble, P. (2010). </w:t>
              </w:r>
              <w:r>
                <w:rPr>
                  <w:i/>
                  <w:iCs/>
                  <w:noProof/>
                </w:rPr>
                <w:t>Strenght and Conditioning For Team Sports .</w:t>
              </w:r>
              <w:r>
                <w:rPr>
                  <w:noProof/>
                </w:rPr>
                <w:t xml:space="preserve"> Oxon: Routledge Publishing.</w:t>
              </w:r>
            </w:p>
            <w:p w14:paraId="328CCE95" w14:textId="77777777" w:rsidR="00B47691" w:rsidRDefault="00B47691" w:rsidP="00B47691">
              <w:pPr>
                <w:pStyle w:val="Kaynaka"/>
                <w:ind w:left="720" w:hanging="720"/>
                <w:rPr>
                  <w:noProof/>
                </w:rPr>
              </w:pPr>
              <w:r>
                <w:rPr>
                  <w:noProof/>
                </w:rPr>
                <w:t xml:space="preserve">Gamble, P. (2012). </w:t>
              </w:r>
              <w:r>
                <w:rPr>
                  <w:i/>
                  <w:iCs/>
                  <w:noProof/>
                </w:rPr>
                <w:t>Training For Sports Speed and Agility.</w:t>
              </w:r>
              <w:r>
                <w:rPr>
                  <w:noProof/>
                </w:rPr>
                <w:t xml:space="preserve"> Oxon: Routledge.</w:t>
              </w:r>
            </w:p>
            <w:p w14:paraId="5EDDF3C8" w14:textId="77777777" w:rsidR="00B47691" w:rsidRDefault="00B47691" w:rsidP="00B47691">
              <w:pPr>
                <w:pStyle w:val="Kaynaka"/>
                <w:ind w:left="720" w:hanging="720"/>
                <w:rPr>
                  <w:noProof/>
                </w:rPr>
              </w:pPr>
              <w:r>
                <w:rPr>
                  <w:noProof/>
                </w:rPr>
                <w:t xml:space="preserve">Gencer, Y. G., Igdir, E. C., Sahin, S., &amp; Eriş, F. (2018). Effects of 8 Weeks of Plyometric Exercise on Certain Physiological Parameters and Performance of Swimmers. </w:t>
              </w:r>
              <w:r>
                <w:rPr>
                  <w:i/>
                  <w:iCs/>
                  <w:noProof/>
                </w:rPr>
                <w:t>Journal of Education and Training Studies</w:t>
              </w:r>
              <w:r>
                <w:rPr>
                  <w:noProof/>
                </w:rPr>
                <w:t>, 49-54.</w:t>
              </w:r>
            </w:p>
            <w:p w14:paraId="03DE2EB4" w14:textId="77777777" w:rsidR="00B47691" w:rsidRDefault="00B47691" w:rsidP="00B47691">
              <w:pPr>
                <w:pStyle w:val="Kaynaka"/>
                <w:ind w:left="720" w:hanging="720"/>
                <w:rPr>
                  <w:noProof/>
                </w:rPr>
              </w:pPr>
              <w:r>
                <w:rPr>
                  <w:noProof/>
                </w:rPr>
                <w:t xml:space="preserve">Genç, H., &amp; Ciğerci, A. E. (2020). Pliometrik Antrenmanın 13-14 Yaş Grubu Hentbolcularda Vücut Kompozisyonu ve Bazı Motorik Özellikler Üzerine Etkisinin İncelenmesi. </w:t>
              </w:r>
              <w:r>
                <w:rPr>
                  <w:i/>
                  <w:iCs/>
                  <w:noProof/>
                </w:rPr>
                <w:t>Herkes için Spor ve Rekreasyon Dergisi</w:t>
              </w:r>
              <w:r>
                <w:rPr>
                  <w:noProof/>
                </w:rPr>
                <w:t>, 34-41.</w:t>
              </w:r>
            </w:p>
            <w:p w14:paraId="7DB26A35" w14:textId="77777777" w:rsidR="00B47691" w:rsidRDefault="00B47691" w:rsidP="00B47691">
              <w:pPr>
                <w:pStyle w:val="Kaynaka"/>
                <w:ind w:left="720" w:hanging="720"/>
                <w:rPr>
                  <w:noProof/>
                </w:rPr>
              </w:pPr>
              <w:r>
                <w:rPr>
                  <w:noProof/>
                </w:rPr>
                <w:t xml:space="preserve">Gortsila, E., Theos, A., Nesic, G., &amp; Maridak, M. (2013). Effect of Training Surface on Agility and Passing Skills of Prepubescent Female Volleyball Players. </w:t>
              </w:r>
              <w:r>
                <w:rPr>
                  <w:i/>
                  <w:iCs/>
                  <w:noProof/>
                </w:rPr>
                <w:t>Journal of Sports Medicine Doping Stud 2013</w:t>
              </w:r>
              <w:r>
                <w:rPr>
                  <w:noProof/>
                </w:rPr>
                <w:t>, 1-5.</w:t>
              </w:r>
            </w:p>
            <w:p w14:paraId="40A163A6" w14:textId="77777777" w:rsidR="00B47691" w:rsidRDefault="00B47691" w:rsidP="00B47691">
              <w:pPr>
                <w:pStyle w:val="Kaynaka"/>
                <w:ind w:left="720" w:hanging="720"/>
                <w:rPr>
                  <w:noProof/>
                </w:rPr>
              </w:pPr>
              <w:r>
                <w:rPr>
                  <w:noProof/>
                </w:rPr>
                <w:t xml:space="preserve">Graham, J. (2018). Çeviklik Antrenmanı. L. Brown, &amp; F. Vance içinde, </w:t>
              </w:r>
              <w:r>
                <w:rPr>
                  <w:i/>
                  <w:iCs/>
                  <w:noProof/>
                </w:rPr>
                <w:t>Training for Speed Agility and Quickness /Sürat Çeviklik Çabukluk Antrenmanı</w:t>
              </w:r>
              <w:r>
                <w:rPr>
                  <w:noProof/>
                </w:rPr>
                <w:t xml:space="preserve"> (s. 89). Ankara: Spor Yayınevi ve Kitabevi.</w:t>
              </w:r>
            </w:p>
            <w:p w14:paraId="0A789C78" w14:textId="77777777" w:rsidR="00B47691" w:rsidRDefault="00B47691" w:rsidP="00B47691">
              <w:pPr>
                <w:pStyle w:val="Kaynaka"/>
                <w:ind w:left="720" w:hanging="720"/>
                <w:rPr>
                  <w:noProof/>
                </w:rPr>
              </w:pPr>
              <w:r>
                <w:rPr>
                  <w:noProof/>
                </w:rPr>
                <w:t xml:space="preserve">Gül, G. K. (2011). </w:t>
              </w:r>
              <w:r>
                <w:rPr>
                  <w:i/>
                  <w:iCs/>
                  <w:noProof/>
                </w:rPr>
                <w:t>Çocuklar ve Spor (Derleme).</w:t>
              </w:r>
              <w:r>
                <w:rPr>
                  <w:noProof/>
                </w:rPr>
                <w:t xml:space="preserve"> Ankara: Spor Yayınevi ve Kitabevi.</w:t>
              </w:r>
            </w:p>
            <w:p w14:paraId="50174DCE" w14:textId="77777777" w:rsidR="00B47691" w:rsidRDefault="00B47691" w:rsidP="00B47691">
              <w:pPr>
                <w:pStyle w:val="Kaynaka"/>
                <w:ind w:left="720" w:hanging="720"/>
                <w:rPr>
                  <w:noProof/>
                </w:rPr>
              </w:pPr>
              <w:r>
                <w:rPr>
                  <w:noProof/>
                </w:rPr>
                <w:t xml:space="preserve">Gül, M., Eskiyecek, C. G., Şeşen, H., &amp; Gül, G. K. (2020). Determining Effect of Plyometric Exercises on Various Motoric Characteristics for Woman Volleyball Players. </w:t>
              </w:r>
              <w:r>
                <w:rPr>
                  <w:i/>
                  <w:iCs/>
                  <w:noProof/>
                </w:rPr>
                <w:t>Turkish Journal of Sport and Exercise</w:t>
              </w:r>
              <w:r>
                <w:rPr>
                  <w:noProof/>
                </w:rPr>
                <w:t>, 38-43.</w:t>
              </w:r>
            </w:p>
            <w:p w14:paraId="2910CA1A" w14:textId="77777777" w:rsidR="00B47691" w:rsidRDefault="00B47691" w:rsidP="00B47691">
              <w:pPr>
                <w:pStyle w:val="Kaynaka"/>
                <w:ind w:left="720" w:hanging="720"/>
                <w:rPr>
                  <w:noProof/>
                </w:rPr>
              </w:pPr>
              <w:r>
                <w:rPr>
                  <w:noProof/>
                </w:rPr>
                <w:t xml:space="preserve">Güzel, Ö. (2020). </w:t>
              </w:r>
              <w:r>
                <w:rPr>
                  <w:i/>
                  <w:iCs/>
                  <w:noProof/>
                </w:rPr>
                <w:t>8 Haftalık Seçilmiş Pliometrik Antrenman Programının Kadın Voleybolcularda Dikey Sıçrama ve Çeviklik Üzerine Olan EtkilerininAaraştırılması.</w:t>
              </w:r>
              <w:r>
                <w:rPr>
                  <w:noProof/>
                </w:rPr>
                <w:t xml:space="preserve"> Giresun: Giresun Üniversitesi / Sağlık Bilimleri Enstitüsü / Beden Eğitimi ve Spor Ana Bilim Dalı.</w:t>
              </w:r>
            </w:p>
            <w:p w14:paraId="0426215D" w14:textId="77777777" w:rsidR="00B47691" w:rsidRDefault="00B47691" w:rsidP="00B47691">
              <w:pPr>
                <w:pStyle w:val="Kaynaka"/>
                <w:ind w:left="720" w:hanging="720"/>
                <w:rPr>
                  <w:noProof/>
                </w:rPr>
              </w:pPr>
              <w:r>
                <w:rPr>
                  <w:noProof/>
                </w:rPr>
                <w:t xml:space="preserve">Haff, G., &amp; Triplett, T. (. (2016). </w:t>
              </w:r>
              <w:r>
                <w:rPr>
                  <w:i/>
                  <w:iCs/>
                  <w:noProof/>
                </w:rPr>
                <w:t>Essentials of Strength Training and Conditioning .</w:t>
              </w:r>
              <w:r>
                <w:rPr>
                  <w:noProof/>
                </w:rPr>
                <w:t xml:space="preserve"> Illinois: Human Kinetics.</w:t>
              </w:r>
            </w:p>
            <w:p w14:paraId="6F14FE14" w14:textId="77777777" w:rsidR="00B47691" w:rsidRDefault="00B47691" w:rsidP="00B47691">
              <w:pPr>
                <w:pStyle w:val="Kaynaka"/>
                <w:ind w:left="720" w:hanging="720"/>
                <w:rPr>
                  <w:noProof/>
                </w:rPr>
              </w:pPr>
              <w:r>
                <w:rPr>
                  <w:noProof/>
                </w:rPr>
                <w:t xml:space="preserve">Hansen, D., &amp; Kennely, S. (2017). </w:t>
              </w:r>
              <w:r>
                <w:rPr>
                  <w:i/>
                  <w:iCs/>
                  <w:noProof/>
                </w:rPr>
                <w:t>Plyometrics Anatomy.</w:t>
              </w:r>
              <w:r>
                <w:rPr>
                  <w:noProof/>
                </w:rPr>
                <w:t xml:space="preserve"> Illinois: Human Kinetics.</w:t>
              </w:r>
            </w:p>
            <w:p w14:paraId="13643A3B" w14:textId="77777777" w:rsidR="00B47691" w:rsidRDefault="00B47691" w:rsidP="00B47691">
              <w:pPr>
                <w:pStyle w:val="Kaynaka"/>
                <w:ind w:left="720" w:hanging="720"/>
                <w:rPr>
                  <w:noProof/>
                </w:rPr>
              </w:pPr>
              <w:r>
                <w:rPr>
                  <w:noProof/>
                </w:rPr>
                <w:lastRenderedPageBreak/>
                <w:t xml:space="preserve">Haris Pojskic1, 2. E., Åslin, E., Krolo, A., Jukic, I., Uljevic, O., Spasic, M., &amp; Sekulic, D. (2018). mportance of Reactive Agility and Change of Direction Speed in Differentiating Performance Levels in Junior Soccer Players: Reliability and Validity of Newly Developed Soccer-Specific Tests. </w:t>
              </w:r>
              <w:r>
                <w:rPr>
                  <w:i/>
                  <w:iCs/>
                  <w:noProof/>
                </w:rPr>
                <w:t>Frontiers in Physiology</w:t>
              </w:r>
              <w:r>
                <w:rPr>
                  <w:noProof/>
                </w:rPr>
                <w:t>, 1-11.</w:t>
              </w:r>
            </w:p>
            <w:p w14:paraId="071AB1BE" w14:textId="77777777" w:rsidR="00B47691" w:rsidRDefault="00B47691" w:rsidP="00B47691">
              <w:pPr>
                <w:pStyle w:val="Kaynaka"/>
                <w:ind w:left="720" w:hanging="720"/>
                <w:rPr>
                  <w:noProof/>
                </w:rPr>
              </w:pPr>
              <w:r>
                <w:rPr>
                  <w:noProof/>
                </w:rPr>
                <w:t xml:space="preserve">Hazar, F. (2005). </w:t>
              </w:r>
              <w:r>
                <w:rPr>
                  <w:i/>
                  <w:iCs/>
                  <w:noProof/>
                </w:rPr>
                <w:t>Badmintonda çevikliğin performansa etkisi ve geliştirilmesine yönelik antrenman uygulamaları.</w:t>
              </w:r>
              <w:r>
                <w:rPr>
                  <w:noProof/>
                </w:rPr>
                <w:t xml:space="preserve"> İstanbul: katalog.marmara.edu.tr/eyayin/tez/T0051247.pdf.</w:t>
              </w:r>
            </w:p>
            <w:p w14:paraId="2621845E" w14:textId="77777777" w:rsidR="00B47691" w:rsidRDefault="00B47691" w:rsidP="00B47691">
              <w:pPr>
                <w:pStyle w:val="Kaynaka"/>
                <w:ind w:left="720" w:hanging="720"/>
                <w:rPr>
                  <w:noProof/>
                </w:rPr>
              </w:pPr>
              <w:r>
                <w:rPr>
                  <w:noProof/>
                </w:rPr>
                <w:t xml:space="preserve">Hermassi, S., Gabbett, T. J., Ingebrigtsen, J., Tillaar, R. v., Chelly, M. S., &amp; Chamari, K. (2014). </w:t>
              </w:r>
              <w:r>
                <w:rPr>
                  <w:i/>
                  <w:iCs/>
                  <w:noProof/>
                </w:rPr>
                <w:t>International Journal of Sports Sciences and Coaching</w:t>
              </w:r>
              <w:r>
                <w:rPr>
                  <w:noProof/>
                </w:rPr>
                <w:t>, 1205-1216.</w:t>
              </w:r>
            </w:p>
            <w:p w14:paraId="6EDFC26B" w14:textId="77777777" w:rsidR="00B47691" w:rsidRDefault="00B47691" w:rsidP="00B47691">
              <w:pPr>
                <w:pStyle w:val="Kaynaka"/>
                <w:ind w:left="720" w:hanging="720"/>
                <w:rPr>
                  <w:noProof/>
                </w:rPr>
              </w:pPr>
              <w:r>
                <w:rPr>
                  <w:noProof/>
                </w:rPr>
                <w:t xml:space="preserve">Hewett, T., Stroupe, A., Nance, T., &amp; Noyes, F. (1996). Plyometric training in female athletes. Decreased impact forces and increased hamstring torques. </w:t>
              </w:r>
              <w:r>
                <w:rPr>
                  <w:i/>
                  <w:iCs/>
                  <w:noProof/>
                </w:rPr>
                <w:t xml:space="preserve">American Journal of Sports Medicine </w:t>
              </w:r>
              <w:r>
                <w:rPr>
                  <w:noProof/>
                </w:rPr>
                <w:t>, 765-773.</w:t>
              </w:r>
            </w:p>
            <w:p w14:paraId="19326C86" w14:textId="77777777" w:rsidR="00B47691" w:rsidRDefault="00B47691" w:rsidP="00B47691">
              <w:pPr>
                <w:pStyle w:val="Kaynaka"/>
                <w:ind w:left="720" w:hanging="720"/>
                <w:rPr>
                  <w:noProof/>
                </w:rPr>
              </w:pPr>
              <w:r>
                <w:rPr>
                  <w:noProof/>
                </w:rPr>
                <w:t xml:space="preserve">Hoffman, J. (2014). </w:t>
              </w:r>
              <w:r>
                <w:rPr>
                  <w:i/>
                  <w:iCs/>
                  <w:noProof/>
                </w:rPr>
                <w:t>Physiological Aspects of Sport Training and Performance.</w:t>
              </w:r>
              <w:r>
                <w:rPr>
                  <w:noProof/>
                </w:rPr>
                <w:t xml:space="preserve"> Illinois: Human Kinetics.</w:t>
              </w:r>
            </w:p>
            <w:p w14:paraId="3E7A08A7" w14:textId="77777777" w:rsidR="00B47691" w:rsidRDefault="00B47691" w:rsidP="00B47691">
              <w:pPr>
                <w:pStyle w:val="Kaynaka"/>
                <w:ind w:left="720" w:hanging="720"/>
                <w:rPr>
                  <w:noProof/>
                </w:rPr>
              </w:pPr>
              <w:r>
                <w:rPr>
                  <w:noProof/>
                </w:rPr>
                <w:t xml:space="preserve">Hosseini, D. (2012). Effect Of Plyometric Training On Vertical Jump Performance And Neuromuscular Adaptation In Volleyball Player. </w:t>
              </w:r>
              <w:r>
                <w:rPr>
                  <w:i/>
                  <w:iCs/>
                  <w:noProof/>
                </w:rPr>
                <w:t>International Journal of Exercise Physıology</w:t>
              </w:r>
              <w:r>
                <w:rPr>
                  <w:noProof/>
                </w:rPr>
                <w:t>, 1-10.</w:t>
              </w:r>
            </w:p>
            <w:p w14:paraId="6AAABC71" w14:textId="77777777" w:rsidR="00B47691" w:rsidRDefault="00B47691" w:rsidP="00B47691">
              <w:pPr>
                <w:pStyle w:val="Kaynaka"/>
                <w:ind w:left="720" w:hanging="720"/>
                <w:rPr>
                  <w:noProof/>
                </w:rPr>
              </w:pPr>
              <w:r>
                <w:rPr>
                  <w:noProof/>
                </w:rPr>
                <w:t xml:space="preserve">Hürriyet. (2020, 12 4). </w:t>
              </w:r>
              <w:r>
                <w:rPr>
                  <w:i/>
                  <w:iCs/>
                  <w:noProof/>
                </w:rPr>
                <w:t>Hürriyet</w:t>
              </w:r>
              <w:r>
                <w:rPr>
                  <w:noProof/>
                </w:rPr>
                <w:t>. Hürriyet.com.tr: www.hurriyet.com.tr/voleybolda-turk-takimlarinin-avrupa-basarilari-22766166 adresinden alınmıştır</w:t>
              </w:r>
            </w:p>
            <w:p w14:paraId="330C29B9" w14:textId="1F3618D6" w:rsidR="00B47691" w:rsidRDefault="00B47691" w:rsidP="00B47691">
              <w:pPr>
                <w:pStyle w:val="Kaynaka"/>
                <w:ind w:left="720" w:hanging="720"/>
                <w:rPr>
                  <w:noProof/>
                </w:rPr>
              </w:pPr>
              <w:r>
                <w:rPr>
                  <w:noProof/>
                </w:rPr>
                <w:t xml:space="preserve">İbrik, A. (2019). </w:t>
              </w:r>
              <w:r>
                <w:rPr>
                  <w:i/>
                  <w:iCs/>
                  <w:noProof/>
                </w:rPr>
                <w:t>Adölesan Taekwondo Sporcularında Pliometrik Eğitimin Fiziksel Uygunluk</w:t>
              </w:r>
              <w:r w:rsidR="00441900">
                <w:rPr>
                  <w:i/>
                  <w:iCs/>
                  <w:noProof/>
                </w:rPr>
                <w:t xml:space="preserve"> Parametreleri Üzerine Etkisi( Y</w:t>
              </w:r>
              <w:r>
                <w:rPr>
                  <w:i/>
                  <w:iCs/>
                  <w:noProof/>
                </w:rPr>
                <w:t>ayımlanmaış Yüksek Lİsans Tezi).</w:t>
              </w:r>
              <w:r>
                <w:rPr>
                  <w:noProof/>
                </w:rPr>
                <w:t xml:space="preserve"> Gaziantep: Hasan Kalyoncu Üniversitesi Sağlık Bilimleri Enstitüs</w:t>
              </w:r>
              <w:r w:rsidR="00441900">
                <w:rPr>
                  <w:noProof/>
                </w:rPr>
                <w:t>ü.</w:t>
              </w:r>
            </w:p>
            <w:p w14:paraId="74A95C8B" w14:textId="77777777" w:rsidR="00B47691" w:rsidRDefault="00B47691" w:rsidP="00B47691">
              <w:pPr>
                <w:pStyle w:val="Kaynaka"/>
                <w:ind w:left="720" w:hanging="720"/>
                <w:rPr>
                  <w:noProof/>
                </w:rPr>
              </w:pPr>
              <w:r>
                <w:rPr>
                  <w:noProof/>
                </w:rPr>
                <w:t xml:space="preserve">Incledon, L. (2005). </w:t>
              </w:r>
              <w:r>
                <w:rPr>
                  <w:i/>
                  <w:iCs/>
                  <w:noProof/>
                </w:rPr>
                <w:t>Strenght Training for Women.</w:t>
              </w:r>
              <w:r>
                <w:rPr>
                  <w:noProof/>
                </w:rPr>
                <w:t xml:space="preserve"> Illinois: Human Kinetics.</w:t>
              </w:r>
            </w:p>
            <w:p w14:paraId="2050457F" w14:textId="77777777" w:rsidR="00B47691" w:rsidRDefault="00B47691" w:rsidP="00B47691">
              <w:pPr>
                <w:pStyle w:val="Kaynaka"/>
                <w:ind w:left="720" w:hanging="720"/>
                <w:rPr>
                  <w:noProof/>
                </w:rPr>
              </w:pPr>
              <w:r>
                <w:rPr>
                  <w:noProof/>
                </w:rPr>
                <w:t xml:space="preserve">İpek, Z., &amp; Ziyagil, M. A. (2002). Erkek ve Bayan Voleybolcuların Fiziksel Özellikleri ve Fizyolojik Kapasitelerinin Sedanterlerle Karşılaştırılması. </w:t>
              </w:r>
              <w:r>
                <w:rPr>
                  <w:i/>
                  <w:iCs/>
                  <w:noProof/>
                </w:rPr>
                <w:t>Beden Eğitimi ve Spor Bilimleri Dergisi</w:t>
              </w:r>
              <w:r>
                <w:rPr>
                  <w:noProof/>
                </w:rPr>
                <w:t>, 12-16.</w:t>
              </w:r>
            </w:p>
            <w:p w14:paraId="4286DC7F" w14:textId="77777777" w:rsidR="00B47691" w:rsidRDefault="00B47691" w:rsidP="00B47691">
              <w:pPr>
                <w:pStyle w:val="Kaynaka"/>
                <w:ind w:left="720" w:hanging="720"/>
                <w:rPr>
                  <w:noProof/>
                </w:rPr>
              </w:pPr>
              <w:r>
                <w:rPr>
                  <w:noProof/>
                </w:rPr>
                <w:t xml:space="preserve">İri, R., Engin, H., &amp; Aktuğ, Z. B. (2018). 12-15 Yaş Arası Güreşçilerde 8 Haftalık Denge Antrenmanının Denge Çeviklik ve Sürat Performansı Üzerine Etkisi. </w:t>
              </w:r>
              <w:r>
                <w:rPr>
                  <w:i/>
                  <w:iCs/>
                  <w:noProof/>
                </w:rPr>
                <w:t>Gaziantep Üniversitesi Spor Bilimleri Dergisi</w:t>
              </w:r>
              <w:r>
                <w:rPr>
                  <w:noProof/>
                </w:rPr>
                <w:t>, 81-90.</w:t>
              </w:r>
            </w:p>
            <w:p w14:paraId="232DCDF7" w14:textId="77777777" w:rsidR="00B47691" w:rsidRDefault="00B47691" w:rsidP="00B47691">
              <w:pPr>
                <w:pStyle w:val="Kaynaka"/>
                <w:ind w:left="720" w:hanging="720"/>
                <w:rPr>
                  <w:noProof/>
                </w:rPr>
              </w:pPr>
              <w:r>
                <w:rPr>
                  <w:noProof/>
                </w:rPr>
                <w:t xml:space="preserve">işler, A. K., Arıburun, B., Özkan, A., Aytar, A., &amp; Tandoğan, R. (2008). . The relationship between anaerobic performance, muscle strength and sprint ability in American football players. </w:t>
              </w:r>
              <w:r>
                <w:rPr>
                  <w:i/>
                  <w:iCs/>
                  <w:noProof/>
                </w:rPr>
                <w:t>İsokinetic and Exercise Science</w:t>
              </w:r>
              <w:r>
                <w:rPr>
                  <w:noProof/>
                </w:rPr>
                <w:t>, 1-6.</w:t>
              </w:r>
            </w:p>
            <w:p w14:paraId="2F434DA8" w14:textId="77777777" w:rsidR="00B47691" w:rsidRDefault="00B47691" w:rsidP="00B47691">
              <w:pPr>
                <w:pStyle w:val="Kaynaka"/>
                <w:ind w:left="720" w:hanging="720"/>
                <w:rPr>
                  <w:noProof/>
                </w:rPr>
              </w:pPr>
              <w:r>
                <w:rPr>
                  <w:noProof/>
                </w:rPr>
                <w:t xml:space="preserve">Jastrzebski, Z., Wnorowski, K., Mikolajewski, R., Jaskulska, E., &amp; Radziminski, L. (2014). The effect of a 6-week plyometric training on explosive power in volleyball players . </w:t>
              </w:r>
              <w:r>
                <w:rPr>
                  <w:i/>
                  <w:iCs/>
                  <w:noProof/>
                </w:rPr>
                <w:t xml:space="preserve">Baltic Jornal Of Health Physical Activity </w:t>
              </w:r>
              <w:r>
                <w:rPr>
                  <w:noProof/>
                </w:rPr>
                <w:t>, 79-89.</w:t>
              </w:r>
            </w:p>
            <w:p w14:paraId="4406E01A" w14:textId="77777777" w:rsidR="00B47691" w:rsidRDefault="00B47691" w:rsidP="00B47691">
              <w:pPr>
                <w:pStyle w:val="Kaynaka"/>
                <w:ind w:left="720" w:hanging="720"/>
                <w:rPr>
                  <w:noProof/>
                </w:rPr>
              </w:pPr>
              <w:r>
                <w:rPr>
                  <w:noProof/>
                </w:rPr>
                <w:lastRenderedPageBreak/>
                <w:t xml:space="preserve">Jeffreys, I. (2014). Agility Development in Youths. R. Lloyd, &amp; O. Jon içinde, </w:t>
              </w:r>
              <w:r>
                <w:rPr>
                  <w:i/>
                  <w:iCs/>
                  <w:noProof/>
                </w:rPr>
                <w:t>Strength and Conditioning for Young Athletes</w:t>
              </w:r>
              <w:r>
                <w:rPr>
                  <w:noProof/>
                </w:rPr>
                <w:t xml:space="preserve"> (s. 130). Newyork: Routledge Publishing.</w:t>
              </w:r>
            </w:p>
            <w:p w14:paraId="56D01684" w14:textId="77777777" w:rsidR="00B47691" w:rsidRDefault="00B47691" w:rsidP="00B47691">
              <w:pPr>
                <w:pStyle w:val="Kaynaka"/>
                <w:ind w:left="720" w:hanging="720"/>
                <w:rPr>
                  <w:noProof/>
                </w:rPr>
              </w:pPr>
              <w:r>
                <w:rPr>
                  <w:noProof/>
                </w:rPr>
                <w:t xml:space="preserve">Joao, P., Simoes, L., Alves, L., Santos, L., Pereira, A., &amp; Mota, M. (2014). Physical activity with agility motor development for children ages 6–10. </w:t>
              </w:r>
              <w:r>
                <w:rPr>
                  <w:i/>
                  <w:iCs/>
                  <w:noProof/>
                </w:rPr>
                <w:t>Science &amp; Sports</w:t>
              </w:r>
              <w:r>
                <w:rPr>
                  <w:noProof/>
                </w:rPr>
                <w:t>, 548.</w:t>
              </w:r>
            </w:p>
            <w:p w14:paraId="07FCB454" w14:textId="77777777" w:rsidR="00B47691" w:rsidRDefault="00B47691" w:rsidP="00B47691">
              <w:pPr>
                <w:pStyle w:val="Kaynaka"/>
                <w:ind w:left="720" w:hanging="720"/>
                <w:rPr>
                  <w:noProof/>
                </w:rPr>
              </w:pPr>
              <w:r>
                <w:rPr>
                  <w:noProof/>
                </w:rPr>
                <w:t xml:space="preserve">Jones, P., Bampouras, T., &amp; Marrin, K. (2009). An investigation into the physical determinants of change of direction speed. </w:t>
              </w:r>
              <w:r>
                <w:rPr>
                  <w:i/>
                  <w:iCs/>
                  <w:noProof/>
                </w:rPr>
                <w:t>Sport and Recreation: Journal Articles</w:t>
              </w:r>
              <w:r>
                <w:rPr>
                  <w:noProof/>
                </w:rPr>
                <w:t>, 1-24.</w:t>
              </w:r>
            </w:p>
            <w:p w14:paraId="049E9CFD" w14:textId="77777777" w:rsidR="00B47691" w:rsidRDefault="00B47691" w:rsidP="00B47691">
              <w:pPr>
                <w:pStyle w:val="Kaynaka"/>
                <w:ind w:left="720" w:hanging="720"/>
                <w:rPr>
                  <w:noProof/>
                </w:rPr>
              </w:pPr>
              <w:r>
                <w:rPr>
                  <w:noProof/>
                </w:rPr>
                <w:t xml:space="preserve">Kalkavan, A., Zorba, E., Seydi Ağaoğlu, S. K., &amp; Çolak, H. (1996). FARKLI SPOR BRANŞLARINDA BAZI FİZİKSEL UYGUNLUK DEĞERLERİNİN SEDANTER GRUPLA KARŞILAŞTIRILMASI. </w:t>
              </w:r>
              <w:r>
                <w:rPr>
                  <w:i/>
                  <w:iCs/>
                  <w:noProof/>
                </w:rPr>
                <w:t>Gazi Beden Eğitimi ve Spor Bilimleri Dergisi</w:t>
              </w:r>
              <w:r>
                <w:rPr>
                  <w:noProof/>
                </w:rPr>
                <w:t>, 25-35.</w:t>
              </w:r>
            </w:p>
            <w:p w14:paraId="53F9384D" w14:textId="77777777" w:rsidR="00B47691" w:rsidRDefault="00B47691" w:rsidP="00B47691">
              <w:pPr>
                <w:pStyle w:val="Kaynaka"/>
                <w:ind w:left="720" w:hanging="720"/>
                <w:rPr>
                  <w:noProof/>
                </w:rPr>
              </w:pPr>
              <w:r>
                <w:rPr>
                  <w:noProof/>
                </w:rPr>
                <w:t xml:space="preserve">Kasabalis, A., Douda, H., &amp; Tokmakidis, S. P. (2005). Relationship between anaerobic power and jumping of selected male volleyball players of different ages. </w:t>
              </w:r>
              <w:r>
                <w:rPr>
                  <w:i/>
                  <w:iCs/>
                  <w:noProof/>
                </w:rPr>
                <w:t>Perceptuαl αnd Motor Skills</w:t>
              </w:r>
              <w:r>
                <w:rPr>
                  <w:noProof/>
                </w:rPr>
                <w:t>, 607-614.</w:t>
              </w:r>
            </w:p>
            <w:p w14:paraId="1AF1CA20" w14:textId="77777777" w:rsidR="00B47691" w:rsidRDefault="00B47691" w:rsidP="00B47691">
              <w:pPr>
                <w:pStyle w:val="Kaynaka"/>
                <w:ind w:left="720" w:hanging="720"/>
                <w:rPr>
                  <w:noProof/>
                </w:rPr>
              </w:pPr>
              <w:r>
                <w:rPr>
                  <w:noProof/>
                </w:rPr>
                <w:t xml:space="preserve">Kılıç, Y. (2020). 10-14 Yaş Arası Kadın Voleybolcularda 6 Haftalık Pliometrik Antrenmanın Bazı Seçilmiş Motorik Özelliklere Etkisi. </w:t>
              </w:r>
              <w:r>
                <w:rPr>
                  <w:i/>
                  <w:iCs/>
                  <w:noProof/>
                </w:rPr>
                <w:t>Turkish Studies - Social Sciences</w:t>
              </w:r>
              <w:r>
                <w:rPr>
                  <w:noProof/>
                </w:rPr>
                <w:t>, 426-433.</w:t>
              </w:r>
            </w:p>
            <w:p w14:paraId="48E3F388" w14:textId="5347B01E" w:rsidR="00B47691" w:rsidRDefault="00B47691" w:rsidP="00B47691">
              <w:pPr>
                <w:pStyle w:val="Kaynaka"/>
                <w:ind w:left="720" w:hanging="720"/>
                <w:rPr>
                  <w:noProof/>
                </w:rPr>
              </w:pPr>
              <w:r>
                <w:rPr>
                  <w:noProof/>
                </w:rPr>
                <w:t xml:space="preserve">Kırıştı, E. (2019). </w:t>
              </w:r>
              <w:r>
                <w:rPr>
                  <w:i/>
                  <w:iCs/>
                  <w:noProof/>
                </w:rPr>
                <w:t>12 -14 yaş kız voleybolcularda pliometrik ve dairesel antrenman çalışmalarının sıçrama performansı üzerinde etkisinin incelenmesi (Yayımlanmaış Yüksek Lisans Tezi).</w:t>
              </w:r>
              <w:r>
                <w:rPr>
                  <w:noProof/>
                </w:rPr>
                <w:t xml:space="preserve"> İstanbul: İstanbul Gelişim Üniversit</w:t>
              </w:r>
              <w:r w:rsidR="00441900">
                <w:rPr>
                  <w:noProof/>
                </w:rPr>
                <w:t>esi Sağlık Bilimleri Enstitüsü.</w:t>
              </w:r>
            </w:p>
            <w:p w14:paraId="6C02944D" w14:textId="77777777" w:rsidR="00B47691" w:rsidRDefault="00B47691" w:rsidP="00B47691">
              <w:pPr>
                <w:pStyle w:val="Kaynaka"/>
                <w:ind w:left="720" w:hanging="720"/>
                <w:rPr>
                  <w:noProof/>
                </w:rPr>
              </w:pPr>
              <w:r>
                <w:rPr>
                  <w:noProof/>
                </w:rPr>
                <w:t xml:space="preserve">Kızılet, T. (2011). </w:t>
              </w:r>
              <w:r>
                <w:rPr>
                  <w:i/>
                  <w:iCs/>
                  <w:noProof/>
                </w:rPr>
                <w:t>Genç bayan futbolcularda koordinasyon ve pliometrik çalışmaların koşu ekonomisi ve diğer biomotor özellikler üzerine etkisi(Yayınlanmamış Doktora tezi ).</w:t>
              </w:r>
              <w:r>
                <w:rPr>
                  <w:noProof/>
                </w:rPr>
                <w:t xml:space="preserve"> İstanbul: Marmara Üniversitesi. https://katalog.marmara.edu.tr/eyayin/tez/T0081057.pdf adresinden alınmıştır</w:t>
              </w:r>
            </w:p>
            <w:p w14:paraId="3A003D64" w14:textId="77777777" w:rsidR="00B47691" w:rsidRDefault="00B47691" w:rsidP="00B47691">
              <w:pPr>
                <w:pStyle w:val="Kaynaka"/>
                <w:ind w:left="720" w:hanging="720"/>
                <w:rPr>
                  <w:noProof/>
                </w:rPr>
              </w:pPr>
              <w:r>
                <w:rPr>
                  <w:noProof/>
                </w:rPr>
                <w:t xml:space="preserve">Koc, H., &amp; Aslan, C. S. (2010). Erkek Hentbol Ve Voleybol Sporcularının Seçilmiş Fiziksel Ve Motorik Özelliklerinin Karşılaştırılması . </w:t>
              </w:r>
              <w:r>
                <w:rPr>
                  <w:i/>
                  <w:iCs/>
                  <w:noProof/>
                </w:rPr>
                <w:t xml:space="preserve">Selçuk Üniversitesi Beden Eğitimi ve Spor Bilim Dergisi, </w:t>
              </w:r>
              <w:r>
                <w:rPr>
                  <w:noProof/>
                </w:rPr>
                <w:t>, 227-231.</w:t>
              </w:r>
            </w:p>
            <w:p w14:paraId="36400310" w14:textId="77777777" w:rsidR="00B47691" w:rsidRDefault="00B47691" w:rsidP="00B47691">
              <w:pPr>
                <w:pStyle w:val="Kaynaka"/>
                <w:ind w:left="720" w:hanging="720"/>
                <w:rPr>
                  <w:noProof/>
                </w:rPr>
              </w:pPr>
              <w:r>
                <w:rPr>
                  <w:noProof/>
                </w:rPr>
                <w:t xml:space="preserve">Komi, &amp; Paavo. (2003). </w:t>
              </w:r>
              <w:r>
                <w:rPr>
                  <w:i/>
                  <w:iCs/>
                  <w:noProof/>
                </w:rPr>
                <w:t>Strenght and Power in Sports.</w:t>
              </w:r>
              <w:r>
                <w:rPr>
                  <w:noProof/>
                </w:rPr>
                <w:t xml:space="preserve"> Oxford: Blackwell Science Publishing.</w:t>
              </w:r>
            </w:p>
            <w:p w14:paraId="50C25F91" w14:textId="77777777" w:rsidR="00B47691" w:rsidRDefault="00B47691" w:rsidP="00B47691">
              <w:pPr>
                <w:pStyle w:val="Kaynaka"/>
                <w:ind w:left="720" w:hanging="720"/>
                <w:rPr>
                  <w:noProof/>
                </w:rPr>
              </w:pPr>
              <w:r>
                <w:rPr>
                  <w:noProof/>
                </w:rPr>
                <w:t xml:space="preserve">Konukman, F., Jenkins, A., Yilmaz, I., &amp; Zorba, E. (2008). Teaching Plyometric Training to Children . </w:t>
              </w:r>
              <w:r>
                <w:rPr>
                  <w:i/>
                  <w:iCs/>
                  <w:noProof/>
                </w:rPr>
                <w:t xml:space="preserve">Strategies </w:t>
              </w:r>
              <w:r>
                <w:rPr>
                  <w:noProof/>
                </w:rPr>
                <w:t>, 201-240.</w:t>
              </w:r>
            </w:p>
            <w:p w14:paraId="4BD926F3" w14:textId="77777777" w:rsidR="00B47691" w:rsidRDefault="00B47691" w:rsidP="00B47691">
              <w:pPr>
                <w:pStyle w:val="Kaynaka"/>
                <w:ind w:left="720" w:hanging="720"/>
                <w:rPr>
                  <w:noProof/>
                </w:rPr>
              </w:pPr>
              <w:r>
                <w:rPr>
                  <w:noProof/>
                </w:rPr>
                <w:t xml:space="preserve">Korkmaz, F. (2003). </w:t>
              </w:r>
              <w:r>
                <w:rPr>
                  <w:i/>
                  <w:iCs/>
                  <w:noProof/>
                </w:rPr>
                <w:t>Voleybol Teknik-Taktik.</w:t>
              </w:r>
              <w:r>
                <w:rPr>
                  <w:noProof/>
                </w:rPr>
                <w:t xml:space="preserve"> İstanbul: Ekin Kitabevi.</w:t>
              </w:r>
            </w:p>
            <w:p w14:paraId="64B819FB" w14:textId="77777777" w:rsidR="00B47691" w:rsidRDefault="00B47691" w:rsidP="00B47691">
              <w:pPr>
                <w:pStyle w:val="Kaynaka"/>
                <w:ind w:left="720" w:hanging="720"/>
                <w:rPr>
                  <w:noProof/>
                </w:rPr>
              </w:pPr>
              <w:r>
                <w:rPr>
                  <w:noProof/>
                </w:rPr>
                <w:t xml:space="preserve">Kotzamanidis, C. (2006). Effect of Pliometric Training on Running Performance and Vertical Jumping in Prepubertal Boys. </w:t>
              </w:r>
              <w:r>
                <w:rPr>
                  <w:i/>
                  <w:iCs/>
                  <w:noProof/>
                </w:rPr>
                <w:t>Journal of Strength and Conditioning Research</w:t>
              </w:r>
              <w:r>
                <w:rPr>
                  <w:noProof/>
                </w:rPr>
                <w:t>, 441-445.</w:t>
              </w:r>
            </w:p>
            <w:p w14:paraId="05C9ACFF" w14:textId="77777777" w:rsidR="00B47691" w:rsidRDefault="00B47691" w:rsidP="00B47691">
              <w:pPr>
                <w:pStyle w:val="Kaynaka"/>
                <w:ind w:left="720" w:hanging="720"/>
                <w:rPr>
                  <w:noProof/>
                </w:rPr>
              </w:pPr>
              <w:r>
                <w:rPr>
                  <w:noProof/>
                </w:rPr>
                <w:t xml:space="preserve">Kutlu, M., Gür, E., Karahüseyinoğlu, F., &amp; Kamanlı, A. (2001). Plyometrik Antrenmanın Genç Futbolcuların Anaerobik Güçlerine Etkisi. </w:t>
              </w:r>
              <w:r>
                <w:rPr>
                  <w:i/>
                  <w:iCs/>
                  <w:noProof/>
                </w:rPr>
                <w:t>Gazi Beden Eğitimi ve Spor Bilimleri Dergisi</w:t>
              </w:r>
              <w:r>
                <w:rPr>
                  <w:noProof/>
                </w:rPr>
                <w:t>, 37-43.</w:t>
              </w:r>
            </w:p>
            <w:p w14:paraId="24FE5AF3" w14:textId="77777777" w:rsidR="00B47691" w:rsidRDefault="00B47691" w:rsidP="00B47691">
              <w:pPr>
                <w:pStyle w:val="Kaynaka"/>
                <w:ind w:left="720" w:hanging="720"/>
                <w:rPr>
                  <w:noProof/>
                </w:rPr>
              </w:pPr>
              <w:r>
                <w:rPr>
                  <w:noProof/>
                </w:rPr>
                <w:lastRenderedPageBreak/>
                <w:t xml:space="preserve">Lancaster, S., &amp; Teodorescu, R. (2008). </w:t>
              </w:r>
              <w:r>
                <w:rPr>
                  <w:i/>
                  <w:iCs/>
                  <w:noProof/>
                </w:rPr>
                <w:t>Athletic Fitness For Kids.</w:t>
              </w:r>
              <w:r>
                <w:rPr>
                  <w:noProof/>
                </w:rPr>
                <w:t xml:space="preserve"> Illinois: Human Kinetics.</w:t>
              </w:r>
            </w:p>
            <w:p w14:paraId="4CF3EB7A" w14:textId="77777777" w:rsidR="00B47691" w:rsidRDefault="00B47691" w:rsidP="00B47691">
              <w:pPr>
                <w:pStyle w:val="Kaynaka"/>
                <w:ind w:left="720" w:hanging="720"/>
                <w:rPr>
                  <w:noProof/>
                </w:rPr>
              </w:pPr>
              <w:r>
                <w:rPr>
                  <w:noProof/>
                </w:rPr>
                <w:t xml:space="preserve">Lee, B. (2010). </w:t>
              </w:r>
              <w:r>
                <w:rPr>
                  <w:i/>
                  <w:iCs/>
                  <w:noProof/>
                </w:rPr>
                <w:t>Jump Rope Training .</w:t>
              </w:r>
              <w:r>
                <w:rPr>
                  <w:noProof/>
                </w:rPr>
                <w:t xml:space="preserve"> Illinois: Human Kinetics.</w:t>
              </w:r>
            </w:p>
            <w:p w14:paraId="449D80EF" w14:textId="77777777" w:rsidR="00B47691" w:rsidRDefault="00B47691" w:rsidP="00B47691">
              <w:pPr>
                <w:pStyle w:val="Kaynaka"/>
                <w:ind w:left="720" w:hanging="720"/>
                <w:rPr>
                  <w:noProof/>
                </w:rPr>
              </w:pPr>
              <w:r>
                <w:rPr>
                  <w:noProof/>
                </w:rPr>
                <w:t xml:space="preserve">Lehnert, M., Ivona, L., &amp; Milan, E. (2009). Changes in speed and strength in female volleyball players during and after a plyometric training program. </w:t>
              </w:r>
              <w:r>
                <w:rPr>
                  <w:i/>
                  <w:iCs/>
                  <w:noProof/>
                </w:rPr>
                <w:t>Acta Univ. Palacki. Olomuc., Gymn.</w:t>
              </w:r>
              <w:r>
                <w:rPr>
                  <w:noProof/>
                </w:rPr>
                <w:t>, 59-66.</w:t>
              </w:r>
            </w:p>
            <w:p w14:paraId="696833F4" w14:textId="77777777" w:rsidR="00B47691" w:rsidRDefault="00B47691" w:rsidP="00B47691">
              <w:pPr>
                <w:pStyle w:val="Kaynaka"/>
                <w:ind w:left="720" w:hanging="720"/>
                <w:rPr>
                  <w:noProof/>
                </w:rPr>
              </w:pPr>
              <w:r>
                <w:rPr>
                  <w:noProof/>
                </w:rPr>
                <w:t xml:space="preserve">Lehnert, M., Lamrová, I., &amp; Elfmark, M. (2009). Changes In Speed And Strenght In Female Volleyball Players During And After A Plyometric Training Program. </w:t>
              </w:r>
              <w:r>
                <w:rPr>
                  <w:i/>
                  <w:iCs/>
                  <w:noProof/>
                </w:rPr>
                <w:t>Acta Univ. Palacki. Olomuc., Gymn.</w:t>
              </w:r>
              <w:r>
                <w:rPr>
                  <w:noProof/>
                </w:rPr>
                <w:t>, 59-66.</w:t>
              </w:r>
            </w:p>
            <w:p w14:paraId="5D9DFD64" w14:textId="77777777" w:rsidR="00B47691" w:rsidRDefault="00B47691" w:rsidP="00B47691">
              <w:pPr>
                <w:pStyle w:val="Kaynaka"/>
                <w:ind w:left="720" w:hanging="720"/>
                <w:rPr>
                  <w:noProof/>
                </w:rPr>
              </w:pPr>
              <w:r>
                <w:rPr>
                  <w:noProof/>
                </w:rPr>
                <w:t xml:space="preserve">Lenneman, L., Sıdrow, K., Johnson, E., Harrison, C., Vojta, C., &amp; Walker, T. (2013). The Influence of Agility Training on Physiological and Cognitive Performance. </w:t>
              </w:r>
              <w:r>
                <w:rPr>
                  <w:i/>
                  <w:iCs/>
                  <w:noProof/>
                </w:rPr>
                <w:t>The Journal of Strength and Conditioning Research the TM</w:t>
              </w:r>
              <w:r>
                <w:rPr>
                  <w:noProof/>
                </w:rPr>
                <w:t>, 3300-3309.</w:t>
              </w:r>
            </w:p>
            <w:p w14:paraId="110ED8CC" w14:textId="77777777" w:rsidR="00B47691" w:rsidRDefault="00B47691" w:rsidP="00B47691">
              <w:pPr>
                <w:pStyle w:val="Kaynaka"/>
                <w:ind w:left="720" w:hanging="720"/>
                <w:rPr>
                  <w:noProof/>
                </w:rPr>
              </w:pPr>
              <w:r>
                <w:rPr>
                  <w:noProof/>
                </w:rPr>
                <w:t xml:space="preserve">Lidor, R., &amp; Ziv, G. (2010). Physical Characteristics and Physiological Attributes of Adolescent Volleyball Players—A Review. </w:t>
              </w:r>
              <w:r>
                <w:rPr>
                  <w:i/>
                  <w:iCs/>
                  <w:noProof/>
                </w:rPr>
                <w:t>Pediatric Exercise Science</w:t>
              </w:r>
              <w:r>
                <w:rPr>
                  <w:noProof/>
                </w:rPr>
                <w:t>, 114-134.</w:t>
              </w:r>
            </w:p>
            <w:p w14:paraId="019FBA11" w14:textId="77777777" w:rsidR="00B47691" w:rsidRDefault="00B47691" w:rsidP="00B47691">
              <w:pPr>
                <w:pStyle w:val="Kaynaka"/>
                <w:ind w:left="720" w:hanging="720"/>
                <w:rPr>
                  <w:noProof/>
                </w:rPr>
              </w:pPr>
              <w:r>
                <w:rPr>
                  <w:noProof/>
                </w:rPr>
                <w:t xml:space="preserve">Lidor, R., Hershko, Y., Bilkevitz, A., Arnon, M., &amp; Falk, B. (2007). Measurement of talent in volleyball: 15-month follow-up of elite adolescent players. </w:t>
              </w:r>
              <w:r>
                <w:rPr>
                  <w:i/>
                  <w:iCs/>
                  <w:noProof/>
                </w:rPr>
                <w:t>Journal Sports Med Phys Fitness</w:t>
              </w:r>
              <w:r>
                <w:rPr>
                  <w:noProof/>
                </w:rPr>
                <w:t>, 159-168.</w:t>
              </w:r>
            </w:p>
            <w:p w14:paraId="67B1DB3E" w14:textId="77777777" w:rsidR="00B47691" w:rsidRDefault="00B47691" w:rsidP="00B47691">
              <w:pPr>
                <w:pStyle w:val="Kaynaka"/>
                <w:ind w:left="720" w:hanging="720"/>
                <w:rPr>
                  <w:noProof/>
                </w:rPr>
              </w:pPr>
              <w:r>
                <w:rPr>
                  <w:noProof/>
                </w:rPr>
                <w:t xml:space="preserve">Lloyd, R., &amp; Oliver, J. (2014). </w:t>
              </w:r>
              <w:r>
                <w:rPr>
                  <w:i/>
                  <w:iCs/>
                  <w:noProof/>
                </w:rPr>
                <w:t>Strenght and Conditioning for Young Athletes Science and Application.</w:t>
              </w:r>
              <w:r>
                <w:rPr>
                  <w:noProof/>
                </w:rPr>
                <w:t xml:space="preserve"> New york: GreenGate Publishing.</w:t>
              </w:r>
            </w:p>
            <w:p w14:paraId="5A087176" w14:textId="77777777" w:rsidR="00B47691" w:rsidRDefault="00B47691" w:rsidP="00B47691">
              <w:pPr>
                <w:pStyle w:val="Kaynaka"/>
                <w:ind w:left="720" w:hanging="720"/>
                <w:rPr>
                  <w:noProof/>
                </w:rPr>
              </w:pPr>
              <w:r>
                <w:rPr>
                  <w:noProof/>
                </w:rPr>
                <w:t xml:space="preserve">Lloyd, R., Meyers, R. W., &amp; Oliver, J. (2011). The Natural Development and Trainability of Plyometric Ability During Childhood. </w:t>
              </w:r>
              <w:r>
                <w:rPr>
                  <w:i/>
                  <w:iCs/>
                  <w:noProof/>
                </w:rPr>
                <w:t>Strength and Conditioning Journal</w:t>
              </w:r>
              <w:r>
                <w:rPr>
                  <w:noProof/>
                </w:rPr>
                <w:t>, 23-32.</w:t>
              </w:r>
            </w:p>
            <w:p w14:paraId="10F5B208" w14:textId="77777777" w:rsidR="00B47691" w:rsidRDefault="00B47691" w:rsidP="00B47691">
              <w:pPr>
                <w:pStyle w:val="Kaynaka"/>
                <w:ind w:left="720" w:hanging="720"/>
                <w:rPr>
                  <w:noProof/>
                </w:rPr>
              </w:pPr>
              <w:r>
                <w:rPr>
                  <w:noProof/>
                </w:rPr>
                <w:t xml:space="preserve">Lloyd, R., Oliver, J., Hughes, M., &amp; Williams, C. A. (2011). The Effects of 4-Weeks of Plyometric Training on Reactive Strength Index and Leg Stiffness in Male Youths. </w:t>
              </w:r>
              <w:r>
                <w:rPr>
                  <w:i/>
                  <w:iCs/>
                  <w:noProof/>
                </w:rPr>
                <w:t>The Journal of Strength and Conditioning Research</w:t>
              </w:r>
              <w:r>
                <w:rPr>
                  <w:noProof/>
                </w:rPr>
                <w:t>, 2812-2819.</w:t>
              </w:r>
            </w:p>
            <w:p w14:paraId="3CBBA18B" w14:textId="77777777" w:rsidR="00B47691" w:rsidRDefault="00B47691" w:rsidP="00B47691">
              <w:pPr>
                <w:pStyle w:val="Kaynaka"/>
                <w:ind w:left="720" w:hanging="720"/>
                <w:rPr>
                  <w:noProof/>
                </w:rPr>
              </w:pPr>
              <w:r>
                <w:rPr>
                  <w:noProof/>
                </w:rPr>
                <w:t xml:space="preserve">Lloyd, R., Oliver, J., Hughes, M., &amp; Williams, C. A. (2011). The Influence of Chronological Age on Periods of Accelerated Adaptation of Stretch-Shortening Cycle Performance in Pre and Postpubescent Boys. </w:t>
              </w:r>
              <w:r>
                <w:rPr>
                  <w:i/>
                  <w:iCs/>
                  <w:noProof/>
                </w:rPr>
                <w:t xml:space="preserve">The Journal of Strength and Conditioning Research </w:t>
              </w:r>
              <w:r>
                <w:rPr>
                  <w:noProof/>
                </w:rPr>
                <w:t>, 1889-1897.</w:t>
              </w:r>
            </w:p>
            <w:p w14:paraId="053113A9" w14:textId="77777777" w:rsidR="00B47691" w:rsidRDefault="00B47691" w:rsidP="00B47691">
              <w:pPr>
                <w:pStyle w:val="Kaynaka"/>
                <w:ind w:left="720" w:hanging="720"/>
                <w:rPr>
                  <w:noProof/>
                </w:rPr>
              </w:pPr>
              <w:r>
                <w:rPr>
                  <w:noProof/>
                </w:rPr>
                <w:t xml:space="preserve">Lundsgaard, A.-M., Andreas, F., &amp; Kiens, B. (2017). Exercise Physiology in Men and Women. </w:t>
              </w:r>
              <w:r>
                <w:rPr>
                  <w:i/>
                  <w:iCs/>
                  <w:noProof/>
                </w:rPr>
                <w:t>Principles of Gender-Specific Medicine</w:t>
              </w:r>
              <w:r>
                <w:rPr>
                  <w:noProof/>
                </w:rPr>
                <w:t>, 525-542.</w:t>
              </w:r>
            </w:p>
            <w:p w14:paraId="46CBFCC8" w14:textId="77777777" w:rsidR="00B47691" w:rsidRDefault="00B47691" w:rsidP="00B47691">
              <w:pPr>
                <w:pStyle w:val="Kaynaka"/>
                <w:ind w:left="720" w:hanging="720"/>
                <w:rPr>
                  <w:noProof/>
                </w:rPr>
              </w:pPr>
              <w:r>
                <w:rPr>
                  <w:noProof/>
                </w:rPr>
                <w:t xml:space="preserve">Mann, D., Williams, M., Ward, P., &amp; Janelle, C. (2007). Perceptual-Cognitive Expertise in Sport: A Meta-Analysis. </w:t>
              </w:r>
              <w:r>
                <w:rPr>
                  <w:i/>
                  <w:iCs/>
                  <w:noProof/>
                </w:rPr>
                <w:t>Journal of Sport &amp; Exercise Psychology</w:t>
              </w:r>
              <w:r>
                <w:rPr>
                  <w:noProof/>
                </w:rPr>
                <w:t>, 457-478.</w:t>
              </w:r>
            </w:p>
            <w:p w14:paraId="1AAD5BF3" w14:textId="77777777" w:rsidR="00B47691" w:rsidRDefault="00B47691" w:rsidP="00B47691">
              <w:pPr>
                <w:pStyle w:val="Kaynaka"/>
                <w:ind w:left="720" w:hanging="720"/>
                <w:rPr>
                  <w:noProof/>
                </w:rPr>
              </w:pPr>
              <w:r>
                <w:rPr>
                  <w:noProof/>
                </w:rPr>
                <w:t xml:space="preserve">Marcin Maciejczyk, 1. R. (2021). Effects of Short-Term Plyometric Training on Agility, Jump and Repeated Sprint Performance in Female Soccer Players. </w:t>
              </w:r>
              <w:r>
                <w:rPr>
                  <w:i/>
                  <w:iCs/>
                  <w:noProof/>
                </w:rPr>
                <w:t>International Journal of Environmental Research and Public Health</w:t>
              </w:r>
              <w:r>
                <w:rPr>
                  <w:noProof/>
                </w:rPr>
                <w:t>, 1-10.</w:t>
              </w:r>
            </w:p>
            <w:p w14:paraId="07AD4436" w14:textId="77777777" w:rsidR="00B47691" w:rsidRDefault="00B47691" w:rsidP="00B47691">
              <w:pPr>
                <w:pStyle w:val="Kaynaka"/>
                <w:ind w:left="720" w:hanging="720"/>
                <w:rPr>
                  <w:noProof/>
                </w:rPr>
              </w:pPr>
              <w:r>
                <w:rPr>
                  <w:noProof/>
                </w:rPr>
                <w:lastRenderedPageBreak/>
                <w:t xml:space="preserve">Marques, M., Tillaar, R. V., Gabbett, T., &amp; Reis, V. M. (2009). Physical Fitness Qualities of Professional Volleyball Players: Determination of Positional Differences. </w:t>
              </w:r>
              <w:r>
                <w:rPr>
                  <w:i/>
                  <w:iCs/>
                  <w:noProof/>
                </w:rPr>
                <w:t>The Journal of Strength and Conditioning Research</w:t>
              </w:r>
              <w:r>
                <w:rPr>
                  <w:noProof/>
                </w:rPr>
                <w:t>, 1106-1111.</w:t>
              </w:r>
            </w:p>
            <w:p w14:paraId="1D1E714F" w14:textId="77777777" w:rsidR="00B47691" w:rsidRDefault="00B47691" w:rsidP="00B47691">
              <w:pPr>
                <w:pStyle w:val="Kaynaka"/>
                <w:ind w:left="720" w:hanging="720"/>
                <w:rPr>
                  <w:noProof/>
                </w:rPr>
              </w:pPr>
              <w:r>
                <w:rPr>
                  <w:noProof/>
                </w:rPr>
                <w:t xml:space="preserve">Matos, N., &amp; Winsley, R. J. (2007). Trainability of Young Athletes and Overtraining. </w:t>
              </w:r>
              <w:r>
                <w:rPr>
                  <w:i/>
                  <w:iCs/>
                  <w:noProof/>
                </w:rPr>
                <w:t>Journal of Sports Science and Medicine</w:t>
              </w:r>
              <w:r>
                <w:rPr>
                  <w:noProof/>
                </w:rPr>
                <w:t>, 353-367.</w:t>
              </w:r>
            </w:p>
            <w:p w14:paraId="33EDA530" w14:textId="77777777" w:rsidR="00B47691" w:rsidRDefault="00B47691" w:rsidP="00B47691">
              <w:pPr>
                <w:pStyle w:val="Kaynaka"/>
                <w:ind w:left="720" w:hanging="720"/>
                <w:rPr>
                  <w:noProof/>
                </w:rPr>
              </w:pPr>
              <w:r>
                <w:rPr>
                  <w:noProof/>
                </w:rPr>
                <w:t xml:space="preserve">McGuigan, M. (2017). </w:t>
              </w:r>
              <w:r>
                <w:rPr>
                  <w:i/>
                  <w:iCs/>
                  <w:noProof/>
                </w:rPr>
                <w:t>Developing Power.</w:t>
              </w:r>
              <w:r>
                <w:rPr>
                  <w:noProof/>
                </w:rPr>
                <w:t xml:space="preserve"> Illinois: Human Kinetics.</w:t>
              </w:r>
            </w:p>
            <w:p w14:paraId="3EE6F2D6" w14:textId="77777777" w:rsidR="00B47691" w:rsidRDefault="00B47691" w:rsidP="00B47691">
              <w:pPr>
                <w:pStyle w:val="Kaynaka"/>
                <w:ind w:left="720" w:hanging="720"/>
                <w:rPr>
                  <w:noProof/>
                </w:rPr>
              </w:pPr>
              <w:r>
                <w:rPr>
                  <w:noProof/>
                </w:rPr>
                <w:t xml:space="preserve">Meszler, B., &amp; Váczi, M. (2019). ffects of short-term in-season plyometric training in adolescent female basketball players. </w:t>
              </w:r>
              <w:r>
                <w:rPr>
                  <w:i/>
                  <w:iCs/>
                  <w:noProof/>
                </w:rPr>
                <w:t>Physiology International</w:t>
              </w:r>
              <w:r>
                <w:rPr>
                  <w:noProof/>
                </w:rPr>
                <w:t>, 1-12.</w:t>
              </w:r>
            </w:p>
            <w:p w14:paraId="3CFED1C3" w14:textId="77777777" w:rsidR="00B47691" w:rsidRDefault="00B47691" w:rsidP="00B47691">
              <w:pPr>
                <w:pStyle w:val="Kaynaka"/>
                <w:ind w:left="720" w:hanging="720"/>
                <w:rPr>
                  <w:noProof/>
                </w:rPr>
              </w:pPr>
              <w:r>
                <w:rPr>
                  <w:noProof/>
                </w:rPr>
                <w:t xml:space="preserve">Miller, B. (2005). </w:t>
              </w:r>
              <w:r>
                <w:rPr>
                  <w:i/>
                  <w:iCs/>
                  <w:noProof/>
                </w:rPr>
                <w:t>The Volleyball Handbook.</w:t>
              </w:r>
              <w:r>
                <w:rPr>
                  <w:noProof/>
                </w:rPr>
                <w:t xml:space="preserve"> Champaign: Human Kinetics.</w:t>
              </w:r>
            </w:p>
            <w:p w14:paraId="16C1ED66" w14:textId="77777777" w:rsidR="00B47691" w:rsidRDefault="00B47691" w:rsidP="00B47691">
              <w:pPr>
                <w:pStyle w:val="Kaynaka"/>
                <w:ind w:left="720" w:hanging="720"/>
                <w:rPr>
                  <w:noProof/>
                </w:rPr>
              </w:pPr>
              <w:r>
                <w:rPr>
                  <w:noProof/>
                </w:rPr>
                <w:t xml:space="preserve">Miller, M., Hermiman, J., Ricard, M., &amp; Cheatham, C. (2006). The Effects of a 6-Week Plyometric Training Program on Agility. </w:t>
              </w:r>
              <w:r>
                <w:rPr>
                  <w:i/>
                  <w:iCs/>
                  <w:noProof/>
                </w:rPr>
                <w:t xml:space="preserve">Journal of Sports Science &amp; Medicine </w:t>
              </w:r>
              <w:r>
                <w:rPr>
                  <w:noProof/>
                </w:rPr>
                <w:t>, 459-465.</w:t>
              </w:r>
            </w:p>
            <w:p w14:paraId="28BD2771" w14:textId="77777777" w:rsidR="00B47691" w:rsidRDefault="00B47691" w:rsidP="00B47691">
              <w:pPr>
                <w:pStyle w:val="Kaynaka"/>
                <w:ind w:left="720" w:hanging="720"/>
                <w:rPr>
                  <w:noProof/>
                </w:rPr>
              </w:pPr>
              <w:r>
                <w:rPr>
                  <w:noProof/>
                </w:rPr>
                <w:t xml:space="preserve">Miller, T. (2012). </w:t>
              </w:r>
              <w:r>
                <w:rPr>
                  <w:i/>
                  <w:iCs/>
                  <w:noProof/>
                </w:rPr>
                <w:t>NSCA’s Guide To Tests and Assessments.</w:t>
              </w:r>
              <w:r>
                <w:rPr>
                  <w:noProof/>
                </w:rPr>
                <w:t xml:space="preserve"> Illinois: Human Kinetics.</w:t>
              </w:r>
            </w:p>
            <w:p w14:paraId="7B9ED52A" w14:textId="77777777" w:rsidR="00B47691" w:rsidRDefault="00B47691" w:rsidP="00B47691">
              <w:pPr>
                <w:pStyle w:val="Kaynaka"/>
                <w:ind w:left="720" w:hanging="720"/>
                <w:rPr>
                  <w:noProof/>
                </w:rPr>
              </w:pPr>
              <w:r>
                <w:rPr>
                  <w:noProof/>
                </w:rPr>
                <w:t xml:space="preserve">Mirzeoğlu, D., Bereket Yücel, S., Rudarlı Nalçakan, G., Ergin, E., Bedestenlioğlu, M. N., Hidayetoğlu, K., &amp; Yarkın, G. (2019). </w:t>
              </w:r>
              <w:r>
                <w:rPr>
                  <w:i/>
                  <w:iCs/>
                  <w:noProof/>
                </w:rPr>
                <w:t>Voleybolda Antrenman (13-14 Yaşlar İçin).</w:t>
              </w:r>
              <w:r>
                <w:rPr>
                  <w:noProof/>
                </w:rPr>
                <w:t xml:space="preserve"> Ankara: Spor Yayınevi ve Kitabevi.</w:t>
              </w:r>
            </w:p>
            <w:p w14:paraId="1764B887" w14:textId="77777777" w:rsidR="00B47691" w:rsidRDefault="00B47691" w:rsidP="00B47691">
              <w:pPr>
                <w:pStyle w:val="Kaynaka"/>
                <w:ind w:left="720" w:hanging="720"/>
                <w:rPr>
                  <w:noProof/>
                </w:rPr>
              </w:pPr>
              <w:r>
                <w:rPr>
                  <w:noProof/>
                </w:rPr>
                <w:t xml:space="preserve">Murat Ateş, M. D. (2007). Pliometrik Antrenmanın 16-18 Yaş Grubu Erkek Futbolcuların Bazı Fiziksel ve Fizyolojik Parametreler Üzerine Etkisi. </w:t>
              </w:r>
              <w:r>
                <w:rPr>
                  <w:i/>
                  <w:iCs/>
                  <w:noProof/>
                </w:rPr>
                <w:t>Niğde Üniversitesi Beden Eğitimi ve Spor Bilimleri Dergisi</w:t>
              </w:r>
              <w:r>
                <w:rPr>
                  <w:noProof/>
                </w:rPr>
                <w:t>, 1-12.</w:t>
              </w:r>
            </w:p>
            <w:p w14:paraId="0E07C7B9" w14:textId="77777777" w:rsidR="00B47691" w:rsidRDefault="00B47691" w:rsidP="00B47691">
              <w:pPr>
                <w:pStyle w:val="Kaynaka"/>
                <w:ind w:left="720" w:hanging="720"/>
                <w:rPr>
                  <w:noProof/>
                </w:rPr>
              </w:pPr>
              <w:r>
                <w:rPr>
                  <w:noProof/>
                </w:rPr>
                <w:t xml:space="preserve">Muratlı, S. (2003). </w:t>
              </w:r>
              <w:r>
                <w:rPr>
                  <w:i/>
                  <w:iCs/>
                  <w:noProof/>
                </w:rPr>
                <w:t>Çocuk Ve Spor Antrenman Bilimi Yaklaşımıyla.</w:t>
              </w:r>
              <w:r>
                <w:rPr>
                  <w:noProof/>
                </w:rPr>
                <w:t xml:space="preserve"> Ankara: Nobel Yayın Dağıtım.</w:t>
              </w:r>
            </w:p>
            <w:p w14:paraId="5B85ABEB" w14:textId="77777777" w:rsidR="00B47691" w:rsidRDefault="00B47691" w:rsidP="00B47691">
              <w:pPr>
                <w:pStyle w:val="Kaynaka"/>
                <w:ind w:left="720" w:hanging="720"/>
                <w:rPr>
                  <w:noProof/>
                </w:rPr>
              </w:pPr>
              <w:r>
                <w:rPr>
                  <w:noProof/>
                </w:rPr>
                <w:t xml:space="preserve">Muratlı, S., &amp; Hindistan, E. (2018). </w:t>
              </w:r>
              <w:r>
                <w:rPr>
                  <w:i/>
                  <w:iCs/>
                  <w:noProof/>
                </w:rPr>
                <w:t>Sporda Kuvvet Antrenmanı.</w:t>
              </w:r>
              <w:r>
                <w:rPr>
                  <w:noProof/>
                </w:rPr>
                <w:t xml:space="preserve"> Ankara: Spor Yayınevi ve Kitabevi.</w:t>
              </w:r>
            </w:p>
            <w:p w14:paraId="32213A8D" w14:textId="77777777" w:rsidR="00B47691" w:rsidRDefault="00B47691" w:rsidP="00B47691">
              <w:pPr>
                <w:pStyle w:val="Kaynaka"/>
                <w:ind w:left="720" w:hanging="720"/>
                <w:rPr>
                  <w:noProof/>
                </w:rPr>
              </w:pPr>
              <w:r>
                <w:rPr>
                  <w:noProof/>
                </w:rPr>
                <w:t xml:space="preserve">Naczk, M., Żurek, P., Naczk, A., &amp; Adach, Z. (2006). Anaerobic-Phosphagenic Capacity of Adolescent Volleyball Players. </w:t>
              </w:r>
              <w:r>
                <w:rPr>
                  <w:i/>
                  <w:iCs/>
                  <w:noProof/>
                </w:rPr>
                <w:t>Physical Education and Sport</w:t>
              </w:r>
              <w:r>
                <w:rPr>
                  <w:noProof/>
                </w:rPr>
                <w:t>, 48-49.</w:t>
              </w:r>
            </w:p>
            <w:p w14:paraId="3FD00771" w14:textId="77777777" w:rsidR="00B47691" w:rsidRDefault="00B47691" w:rsidP="00B47691">
              <w:pPr>
                <w:pStyle w:val="Kaynaka"/>
                <w:ind w:left="720" w:hanging="720"/>
                <w:rPr>
                  <w:noProof/>
                </w:rPr>
              </w:pPr>
              <w:r>
                <w:rPr>
                  <w:noProof/>
                </w:rPr>
                <w:t xml:space="preserve">Nalbant, Ö., &amp; Kınık, A. M. (2018). Futbolcularda Farklı Düzlemlerde Yapılan Pliyometrik Antrenmanların Sürat ve Kuvvet Performansına Etkileri. </w:t>
              </w:r>
              <w:r>
                <w:rPr>
                  <w:i/>
                  <w:iCs/>
                  <w:noProof/>
                </w:rPr>
                <w:t>Beden Eğitimi ve Spor Araştırmaları Dergisi</w:t>
              </w:r>
              <w:r>
                <w:rPr>
                  <w:noProof/>
                </w:rPr>
                <w:t>, 71-82.</w:t>
              </w:r>
            </w:p>
            <w:p w14:paraId="2ABA5A2F" w14:textId="77777777" w:rsidR="00B47691" w:rsidRDefault="00B47691" w:rsidP="00B47691">
              <w:pPr>
                <w:pStyle w:val="Kaynaka"/>
                <w:ind w:left="720" w:hanging="720"/>
                <w:rPr>
                  <w:noProof/>
                </w:rPr>
              </w:pPr>
              <w:r>
                <w:rPr>
                  <w:noProof/>
                </w:rPr>
                <w:t xml:space="preserve">Namrata, P. (2014). Plyometric Training: A Review Article. </w:t>
              </w:r>
              <w:r>
                <w:rPr>
                  <w:i/>
                  <w:iCs/>
                  <w:noProof/>
                </w:rPr>
                <w:t>Int J Cur Res Rev |</w:t>
              </w:r>
              <w:r>
                <w:rPr>
                  <w:noProof/>
                </w:rPr>
                <w:t>, 33-37.</w:t>
              </w:r>
            </w:p>
            <w:p w14:paraId="4A2298A3" w14:textId="77777777" w:rsidR="00B47691" w:rsidRDefault="00B47691" w:rsidP="00B47691">
              <w:pPr>
                <w:pStyle w:val="Kaynaka"/>
                <w:ind w:left="720" w:hanging="720"/>
                <w:rPr>
                  <w:noProof/>
                </w:rPr>
              </w:pPr>
              <w:r>
                <w:rPr>
                  <w:noProof/>
                </w:rPr>
                <w:t xml:space="preserve">Nimmerichter, A., Weber, N. J., Wirth, K., &amp; Haller, A. (2016). Effects of Video-Based Visual Training on Decision-Making and Reactive Agility in Adolescent Football Players. </w:t>
              </w:r>
              <w:r>
                <w:rPr>
                  <w:i/>
                  <w:iCs/>
                  <w:noProof/>
                </w:rPr>
                <w:t>Journal Sports</w:t>
              </w:r>
              <w:r>
                <w:rPr>
                  <w:noProof/>
                </w:rPr>
                <w:t>, 1-9.</w:t>
              </w:r>
            </w:p>
            <w:p w14:paraId="2C467DB5" w14:textId="77777777" w:rsidR="00B47691" w:rsidRDefault="00B47691" w:rsidP="00B47691">
              <w:pPr>
                <w:pStyle w:val="Kaynaka"/>
                <w:ind w:left="720" w:hanging="720"/>
                <w:rPr>
                  <w:noProof/>
                </w:rPr>
              </w:pPr>
              <w:r>
                <w:rPr>
                  <w:noProof/>
                </w:rPr>
                <w:t xml:space="preserve">Nobre, G. G., Brito-Almeida, M., Nobre, I. G., Santos, F. K., Brinco, R. A., Arruda-Lima, T. R., . . . de-Lima, J. G. (2016). Twelve-weeks of plyometric training improves motor </w:t>
              </w:r>
              <w:r>
                <w:rPr>
                  <w:noProof/>
                </w:rPr>
                <w:lastRenderedPageBreak/>
                <w:t xml:space="preserve">performance of 7-10 year old overweight/obese boys: a randomized controlled intervention. </w:t>
              </w:r>
              <w:r>
                <w:rPr>
                  <w:i/>
                  <w:iCs/>
                  <w:noProof/>
                </w:rPr>
                <w:t xml:space="preserve">The Journal of Strength and Conditioning Research </w:t>
              </w:r>
              <w:r>
                <w:rPr>
                  <w:noProof/>
                </w:rPr>
                <w:t>, 2091-2099.</w:t>
              </w:r>
            </w:p>
            <w:p w14:paraId="27515016" w14:textId="77777777" w:rsidR="00B47691" w:rsidRDefault="00B47691" w:rsidP="00B47691">
              <w:pPr>
                <w:pStyle w:val="Kaynaka"/>
                <w:ind w:left="720" w:hanging="720"/>
                <w:rPr>
                  <w:noProof/>
                </w:rPr>
              </w:pPr>
              <w:r>
                <w:rPr>
                  <w:i/>
                  <w:iCs/>
                  <w:noProof/>
                </w:rPr>
                <w:t>Ntv Spor</w:t>
              </w:r>
              <w:r>
                <w:rPr>
                  <w:noProof/>
                </w:rPr>
                <w:t>. (2021, 10 11). 2021 tarihinde Ntv Spor: https://www.ntvspor.net/olimpiyat/filenin-sultanlari-tokyo-2020-de-besinci-oldu-610b81ade68420235432839f adresinden alındı</w:t>
              </w:r>
            </w:p>
            <w:p w14:paraId="757A32D5" w14:textId="77777777" w:rsidR="00B47691" w:rsidRDefault="00B47691" w:rsidP="00B47691">
              <w:pPr>
                <w:pStyle w:val="Kaynaka"/>
                <w:ind w:left="720" w:hanging="720"/>
                <w:rPr>
                  <w:noProof/>
                </w:rPr>
              </w:pPr>
              <w:r>
                <w:rPr>
                  <w:noProof/>
                </w:rPr>
                <w:t xml:space="preserve">Okudur, A., &amp; Sanioğlu, A. (2012). 12 Yaş Tenisçilerde Denge ile Çeviklik İlişkisinin İncelenmesi. </w:t>
              </w:r>
              <w:r>
                <w:rPr>
                  <w:i/>
                  <w:iCs/>
                  <w:noProof/>
                </w:rPr>
                <w:t>Selçuk Üniversitesi Beden Eğitimi ve Spor Bilim Dergisi</w:t>
              </w:r>
              <w:r>
                <w:rPr>
                  <w:noProof/>
                </w:rPr>
                <w:t>, 165-170.</w:t>
              </w:r>
            </w:p>
            <w:p w14:paraId="6BFD0339" w14:textId="77777777" w:rsidR="00B47691" w:rsidRDefault="00B47691" w:rsidP="00B47691">
              <w:pPr>
                <w:pStyle w:val="Kaynaka"/>
                <w:ind w:left="720" w:hanging="720"/>
                <w:rPr>
                  <w:noProof/>
                </w:rPr>
              </w:pPr>
              <w:r>
                <w:rPr>
                  <w:noProof/>
                </w:rPr>
                <w:t xml:space="preserve">Okudur, A., &amp; Sanioğlu, A. (2012). 12 Yaş Tenisçilerde Denge ile Çeviklik İlişkisinin İncelenmesi. </w:t>
              </w:r>
              <w:r>
                <w:rPr>
                  <w:i/>
                  <w:iCs/>
                  <w:noProof/>
                </w:rPr>
                <w:t>Selçuk Üniversitesi Beden Eğitimi ve Spor Bilim Dergisi</w:t>
              </w:r>
              <w:r>
                <w:rPr>
                  <w:noProof/>
                </w:rPr>
                <w:t>, 165-170.</w:t>
              </w:r>
            </w:p>
            <w:p w14:paraId="647186A2" w14:textId="77777777" w:rsidR="00B47691" w:rsidRDefault="00B47691" w:rsidP="00B47691">
              <w:pPr>
                <w:pStyle w:val="Kaynaka"/>
                <w:ind w:left="720" w:hanging="720"/>
                <w:rPr>
                  <w:noProof/>
                </w:rPr>
              </w:pPr>
              <w:r>
                <w:rPr>
                  <w:noProof/>
                </w:rPr>
                <w:t xml:space="preserve">Ozan, M., Kiliç, M., &amp; Çakmakçı, O. (2018). ASSESSMENT OF ANAEROBIC POWER WITH ARM AND LEG WINGATE TESTS IN ATHLETES. </w:t>
              </w:r>
              <w:r>
                <w:rPr>
                  <w:i/>
                  <w:iCs/>
                  <w:noProof/>
                </w:rPr>
                <w:t>European Journal of Physical Education and Sport Science</w:t>
              </w:r>
              <w:r>
                <w:rPr>
                  <w:noProof/>
                </w:rPr>
                <w:t>, 49-60.</w:t>
              </w:r>
            </w:p>
            <w:p w14:paraId="7246E877" w14:textId="77777777" w:rsidR="00B47691" w:rsidRDefault="00B47691" w:rsidP="00B47691">
              <w:pPr>
                <w:pStyle w:val="Kaynaka"/>
                <w:ind w:left="720" w:hanging="720"/>
                <w:rPr>
                  <w:noProof/>
                </w:rPr>
              </w:pPr>
              <w:r>
                <w:rPr>
                  <w:noProof/>
                </w:rPr>
                <w:t xml:space="preserve">Öner, S. (2021). </w:t>
              </w:r>
              <w:r>
                <w:rPr>
                  <w:i/>
                  <w:iCs/>
                  <w:noProof/>
                </w:rPr>
                <w:t>Tenisçilerde Pliometrik ve Direnç Antrenmanlarının Bazı Motorik ve Performans Parametrelerine Etkisi.</w:t>
              </w:r>
              <w:r>
                <w:rPr>
                  <w:noProof/>
                </w:rPr>
                <w:t xml:space="preserve"> Malatya: İnönü Üniversitesi Sağlık Bilimleri Enstitüsü Beden Eğitimi ve Spor ABD.</w:t>
              </w:r>
            </w:p>
            <w:p w14:paraId="2551017D" w14:textId="77777777" w:rsidR="00B47691" w:rsidRDefault="00B47691" w:rsidP="00B47691">
              <w:pPr>
                <w:pStyle w:val="Kaynaka"/>
                <w:ind w:left="720" w:hanging="720"/>
                <w:rPr>
                  <w:noProof/>
                </w:rPr>
              </w:pPr>
              <w:r>
                <w:rPr>
                  <w:noProof/>
                </w:rPr>
                <w:t xml:space="preserve">Özbar, N., Ateş, S., &amp; Agopyan, A. (2014). The effect of 8-week plyometric training on leg power, jump and sprint performance in female soccer players. </w:t>
              </w:r>
              <w:r>
                <w:rPr>
                  <w:i/>
                  <w:iCs/>
                  <w:noProof/>
                </w:rPr>
                <w:t>Journal of Strength Conditioning Research</w:t>
              </w:r>
              <w:r>
                <w:rPr>
                  <w:noProof/>
                </w:rPr>
                <w:t>, 2888-94.</w:t>
              </w:r>
            </w:p>
            <w:p w14:paraId="2FB2CD63" w14:textId="77777777" w:rsidR="00B47691" w:rsidRDefault="00B47691" w:rsidP="00B47691">
              <w:pPr>
                <w:pStyle w:val="Kaynaka"/>
                <w:ind w:left="720" w:hanging="720"/>
                <w:rPr>
                  <w:noProof/>
                </w:rPr>
              </w:pPr>
              <w:r>
                <w:rPr>
                  <w:noProof/>
                </w:rPr>
                <w:t xml:space="preserve">Özbay, S., Ulupınar, S., &amp; Özkara, A. B. (2018). Sporda Çeviklik Performansı. </w:t>
              </w:r>
              <w:r>
                <w:rPr>
                  <w:i/>
                  <w:iCs/>
                  <w:noProof/>
                </w:rPr>
                <w:t>Ulusal Spor Bilimleri Dergisi</w:t>
              </w:r>
              <w:r>
                <w:rPr>
                  <w:noProof/>
                </w:rPr>
                <w:t>, 97-112.</w:t>
              </w:r>
            </w:p>
            <w:p w14:paraId="797E128C" w14:textId="77777777" w:rsidR="00B47691" w:rsidRDefault="00B47691" w:rsidP="00B47691">
              <w:pPr>
                <w:pStyle w:val="Kaynaka"/>
                <w:ind w:left="720" w:hanging="720"/>
                <w:rPr>
                  <w:noProof/>
                </w:rPr>
              </w:pPr>
              <w:r>
                <w:rPr>
                  <w:noProof/>
                </w:rPr>
                <w:t xml:space="preserve">Özer, K. (1990). Büyüme ve Gelişme Sürecinde Egzersiz. </w:t>
              </w:r>
              <w:r>
                <w:rPr>
                  <w:i/>
                  <w:iCs/>
                  <w:noProof/>
                </w:rPr>
                <w:t>Spor Bilim Araştırma</w:t>
              </w:r>
              <w:r>
                <w:rPr>
                  <w:noProof/>
                </w:rPr>
                <w:t>, 30-32.</w:t>
              </w:r>
            </w:p>
            <w:p w14:paraId="749A7EEA" w14:textId="77777777" w:rsidR="00B47691" w:rsidRDefault="00B47691" w:rsidP="00B47691">
              <w:pPr>
                <w:pStyle w:val="Kaynaka"/>
                <w:ind w:left="720" w:hanging="720"/>
                <w:rPr>
                  <w:noProof/>
                </w:rPr>
              </w:pPr>
              <w:r>
                <w:rPr>
                  <w:noProof/>
                </w:rPr>
                <w:t xml:space="preserve">Özgür, B. O., Demirci, D., Özgür, T., &amp; Yazıcı, G. (2016). Futbolcularda Altı Haftalık Sürat Antrenmanının Sürat Ve Çeviklik Üzerine Etkisi. </w:t>
              </w:r>
              <w:r>
                <w:rPr>
                  <w:i/>
                  <w:iCs/>
                  <w:noProof/>
                </w:rPr>
                <w:t xml:space="preserve">İÜ Spor Bilimleri Dergisi </w:t>
              </w:r>
              <w:r>
                <w:rPr>
                  <w:noProof/>
                </w:rPr>
                <w:t>, 11-16.</w:t>
              </w:r>
            </w:p>
            <w:p w14:paraId="6603D329" w14:textId="77777777" w:rsidR="00B47691" w:rsidRDefault="00B47691" w:rsidP="00B47691">
              <w:pPr>
                <w:pStyle w:val="Kaynaka"/>
                <w:ind w:left="720" w:hanging="720"/>
                <w:rPr>
                  <w:noProof/>
                </w:rPr>
              </w:pPr>
              <w:r>
                <w:rPr>
                  <w:noProof/>
                </w:rPr>
                <w:t xml:space="preserve">Palao, J. M., López, P. M., &amp; Valadez, D. (2014). Anthropometric, Physical, and Age Differences by the Player Position and the Performance Level in Volleyba. </w:t>
              </w:r>
              <w:r>
                <w:rPr>
                  <w:i/>
                  <w:iCs/>
                  <w:noProof/>
                </w:rPr>
                <w:t xml:space="preserve">Journal of Human Kinetics </w:t>
              </w:r>
              <w:r>
                <w:rPr>
                  <w:noProof/>
                </w:rPr>
                <w:t>, 223-236.</w:t>
              </w:r>
            </w:p>
            <w:p w14:paraId="3BC8CB59" w14:textId="77777777" w:rsidR="00B47691" w:rsidRDefault="00B47691" w:rsidP="00B47691">
              <w:pPr>
                <w:pStyle w:val="Kaynaka"/>
                <w:ind w:left="720" w:hanging="720"/>
                <w:rPr>
                  <w:noProof/>
                </w:rPr>
              </w:pPr>
              <w:r>
                <w:rPr>
                  <w:noProof/>
                </w:rPr>
                <w:t xml:space="preserve">Pamuk, Ö., &amp; Özkaya, G. (2017). 15-17 Yaş Erkek Basketbolculara Uygulanan Dirençli Pliometrik Antrenmanların Sprint ve Çeviklik Performansına Etkisi. </w:t>
              </w:r>
              <w:r>
                <w:rPr>
                  <w:i/>
                  <w:iCs/>
                  <w:noProof/>
                </w:rPr>
                <w:t>Sportif Performans Araştırmaları Dergisi</w:t>
              </w:r>
              <w:r>
                <w:rPr>
                  <w:noProof/>
                </w:rPr>
                <w:t>, 1-13.</w:t>
              </w:r>
            </w:p>
            <w:p w14:paraId="242C9E10" w14:textId="77777777" w:rsidR="00B47691" w:rsidRDefault="00B47691" w:rsidP="00B47691">
              <w:pPr>
                <w:pStyle w:val="Kaynaka"/>
                <w:ind w:left="720" w:hanging="720"/>
                <w:rPr>
                  <w:noProof/>
                </w:rPr>
              </w:pPr>
              <w:r>
                <w:rPr>
                  <w:noProof/>
                </w:rPr>
                <w:t xml:space="preserve">Pirselimoğlu, E. T., Kanlı, S., &amp; Civil, T. (2017). </w:t>
              </w:r>
              <w:r>
                <w:rPr>
                  <w:i/>
                  <w:iCs/>
                  <w:noProof/>
                </w:rPr>
                <w:t>Spor Lisesi Takım Sporları Ders Kitabı.</w:t>
              </w:r>
              <w:r>
                <w:rPr>
                  <w:noProof/>
                </w:rPr>
                <w:t xml:space="preserve"> Ankara: Milli Eğitim Bakanlığı Yayınları.</w:t>
              </w:r>
            </w:p>
            <w:p w14:paraId="5EB89491" w14:textId="77777777" w:rsidR="00B47691" w:rsidRDefault="00B47691" w:rsidP="00B47691">
              <w:pPr>
                <w:pStyle w:val="Kaynaka"/>
                <w:ind w:left="720" w:hanging="720"/>
                <w:rPr>
                  <w:noProof/>
                </w:rPr>
              </w:pPr>
              <w:r>
                <w:rPr>
                  <w:noProof/>
                </w:rPr>
                <w:t xml:space="preserve">Powers, K. S., &amp; Howley, E. T. (2015). </w:t>
              </w:r>
              <w:r>
                <w:rPr>
                  <w:i/>
                  <w:iCs/>
                  <w:noProof/>
                </w:rPr>
                <w:t>Exercise Physiology: Theory and Application to Fitness and Performance.</w:t>
              </w:r>
              <w:r>
                <w:rPr>
                  <w:noProof/>
                </w:rPr>
                <w:t xml:space="preserve"> NewYork: McGrawHill Education.</w:t>
              </w:r>
            </w:p>
            <w:p w14:paraId="6A2866D3" w14:textId="77777777" w:rsidR="00B47691" w:rsidRDefault="00B47691" w:rsidP="00B47691">
              <w:pPr>
                <w:pStyle w:val="Kaynaka"/>
                <w:ind w:left="720" w:hanging="720"/>
                <w:rPr>
                  <w:noProof/>
                </w:rPr>
              </w:pPr>
              <w:r>
                <w:rPr>
                  <w:noProof/>
                </w:rPr>
                <w:t xml:space="preserve">Powers, M. (1996). Vertical Jump Training For Volleyball. </w:t>
              </w:r>
              <w:r>
                <w:rPr>
                  <w:i/>
                  <w:iCs/>
                  <w:noProof/>
                </w:rPr>
                <w:t>Strenght and Conditioning</w:t>
              </w:r>
              <w:r>
                <w:rPr>
                  <w:noProof/>
                </w:rPr>
                <w:t>, 18-23.</w:t>
              </w:r>
            </w:p>
            <w:p w14:paraId="2AFD98ED" w14:textId="77777777" w:rsidR="00B47691" w:rsidRDefault="00B47691" w:rsidP="00B47691">
              <w:pPr>
                <w:pStyle w:val="Kaynaka"/>
                <w:ind w:left="720" w:hanging="720"/>
                <w:rPr>
                  <w:noProof/>
                </w:rPr>
              </w:pPr>
              <w:r>
                <w:rPr>
                  <w:noProof/>
                </w:rPr>
                <w:lastRenderedPageBreak/>
                <w:t xml:space="preserve">Rameshkannana, S., &amp; Chittibabu, B. (2014). Effect Of Plyometric Training On Agility Performance Of Male Handball Players. </w:t>
              </w:r>
              <w:r>
                <w:rPr>
                  <w:i/>
                  <w:iCs/>
                  <w:noProof/>
                </w:rPr>
                <w:t>International Journal of Physical Education, Fitness and Sports</w:t>
              </w:r>
              <w:r>
                <w:rPr>
                  <w:noProof/>
                </w:rPr>
                <w:t>, 72-76.</w:t>
              </w:r>
            </w:p>
            <w:p w14:paraId="5DE081A1" w14:textId="77777777" w:rsidR="00B47691" w:rsidRDefault="00B47691" w:rsidP="00B47691">
              <w:pPr>
                <w:pStyle w:val="Kaynaka"/>
                <w:ind w:left="720" w:hanging="720"/>
                <w:rPr>
                  <w:noProof/>
                </w:rPr>
              </w:pPr>
              <w:r>
                <w:rPr>
                  <w:noProof/>
                </w:rPr>
                <w:t xml:space="preserve">Ratamess, N. (2012). </w:t>
              </w:r>
              <w:r>
                <w:rPr>
                  <w:i/>
                  <w:iCs/>
                  <w:noProof/>
                </w:rPr>
                <w:t>ACSM's Foundations of Strength Training and Conditioning.</w:t>
              </w:r>
              <w:r>
                <w:rPr>
                  <w:noProof/>
                </w:rPr>
                <w:t xml:space="preserve"> Michigan: Wolters Kluver Health/ Lippincott Williams &amp; Wilkins.</w:t>
              </w:r>
            </w:p>
            <w:p w14:paraId="08D9ECE9" w14:textId="77777777" w:rsidR="00B47691" w:rsidRDefault="00B47691" w:rsidP="00B47691">
              <w:pPr>
                <w:pStyle w:val="Kaynaka"/>
                <w:ind w:left="720" w:hanging="720"/>
                <w:rPr>
                  <w:noProof/>
                </w:rPr>
              </w:pPr>
              <w:r>
                <w:rPr>
                  <w:noProof/>
                </w:rPr>
                <w:t xml:space="preserve">Reeser, J., &amp; Bahr, R. (2003). </w:t>
              </w:r>
              <w:r>
                <w:rPr>
                  <w:i/>
                  <w:iCs/>
                  <w:noProof/>
                </w:rPr>
                <w:t>Handbook of Sports Medicine and Science Volleyball.</w:t>
              </w:r>
              <w:r>
                <w:rPr>
                  <w:noProof/>
                </w:rPr>
                <w:t xml:space="preserve"> Massachusetts : Blackwell Publishing.</w:t>
              </w:r>
            </w:p>
            <w:p w14:paraId="2B625DF1" w14:textId="77777777" w:rsidR="00B47691" w:rsidRDefault="00B47691" w:rsidP="00B47691">
              <w:pPr>
                <w:pStyle w:val="Kaynaka"/>
                <w:ind w:left="720" w:hanging="720"/>
                <w:rPr>
                  <w:noProof/>
                </w:rPr>
              </w:pPr>
              <w:r>
                <w:rPr>
                  <w:noProof/>
                </w:rPr>
                <w:t xml:space="preserve">Reynaud, C. (2011). </w:t>
              </w:r>
              <w:r>
                <w:rPr>
                  <w:i/>
                  <w:iCs/>
                  <w:noProof/>
                </w:rPr>
                <w:t>Coaching Volleyball Technical and Tactical Skills .</w:t>
              </w:r>
              <w:r>
                <w:rPr>
                  <w:noProof/>
                </w:rPr>
                <w:t xml:space="preserve"> Illinois: Human Kinetics.</w:t>
              </w:r>
            </w:p>
            <w:p w14:paraId="77BAC256" w14:textId="77777777" w:rsidR="00B47691" w:rsidRDefault="00B47691" w:rsidP="00B47691">
              <w:pPr>
                <w:pStyle w:val="Kaynaka"/>
                <w:ind w:left="720" w:hanging="720"/>
                <w:rPr>
                  <w:noProof/>
                </w:rPr>
              </w:pPr>
              <w:r>
                <w:rPr>
                  <w:noProof/>
                </w:rPr>
                <w:t xml:space="preserve">Ripka, W., Mascarenhas, L. P., Luz, T. G., Afonso, C., &amp; Hreczuck, D. (2009). Comparative study of the performance of children who practice and children who do not practice minivolleyball. </w:t>
              </w:r>
              <w:r>
                <w:rPr>
                  <w:i/>
                  <w:iCs/>
                  <w:noProof/>
                </w:rPr>
                <w:t>Fitness &amp; Performance Journal</w:t>
              </w:r>
              <w:r>
                <w:rPr>
                  <w:noProof/>
                </w:rPr>
                <w:t>, 412-416.</w:t>
              </w:r>
            </w:p>
            <w:p w14:paraId="52BE4AA3" w14:textId="77777777" w:rsidR="00B47691" w:rsidRDefault="00B47691" w:rsidP="00B47691">
              <w:pPr>
                <w:pStyle w:val="Kaynaka"/>
                <w:ind w:left="720" w:hanging="720"/>
                <w:rPr>
                  <w:noProof/>
                </w:rPr>
              </w:pPr>
              <w:r>
                <w:rPr>
                  <w:noProof/>
                </w:rPr>
                <w:t xml:space="preserve">Roque, E., &amp; Hansen, J. (2012). </w:t>
              </w:r>
              <w:r>
                <w:rPr>
                  <w:i/>
                  <w:iCs/>
                  <w:noProof/>
                </w:rPr>
                <w:t>Volleyball Coaching Manual.</w:t>
              </w:r>
              <w:r>
                <w:rPr>
                  <w:noProof/>
                </w:rPr>
                <w:t xml:space="preserve"> Los Angeles: LA 84 Foundation.</w:t>
              </w:r>
            </w:p>
            <w:p w14:paraId="6942308B" w14:textId="77777777" w:rsidR="00B47691" w:rsidRDefault="00B47691" w:rsidP="00B47691">
              <w:pPr>
                <w:pStyle w:val="Kaynaka"/>
                <w:ind w:left="720" w:hanging="720"/>
                <w:rPr>
                  <w:noProof/>
                </w:rPr>
              </w:pPr>
              <w:r>
                <w:rPr>
                  <w:noProof/>
                </w:rPr>
                <w:t xml:space="preserve">Rubley, M., Haase, A., Holcomb, W., Girouard, T., &amp; Tandy, R. (2011). The effect of plyometric training on power and kicking distance in female adolescent soccer players. </w:t>
              </w:r>
              <w:r>
                <w:rPr>
                  <w:i/>
                  <w:iCs/>
                  <w:noProof/>
                </w:rPr>
                <w:t>Journal of Strength Conditioning Research</w:t>
              </w:r>
              <w:r>
                <w:rPr>
                  <w:noProof/>
                </w:rPr>
                <w:t>, 129-134.</w:t>
              </w:r>
            </w:p>
            <w:p w14:paraId="2B4D42D4" w14:textId="77777777" w:rsidR="00B47691" w:rsidRDefault="00B47691" w:rsidP="00B47691">
              <w:pPr>
                <w:pStyle w:val="Kaynaka"/>
                <w:ind w:left="720" w:hanging="720"/>
                <w:rPr>
                  <w:noProof/>
                </w:rPr>
              </w:pPr>
              <w:r>
                <w:rPr>
                  <w:noProof/>
                </w:rPr>
                <w:t xml:space="preserve">Sağıroğlu, İ. (2008). </w:t>
              </w:r>
              <w:r>
                <w:rPr>
                  <w:i/>
                  <w:iCs/>
                  <w:noProof/>
                </w:rPr>
                <w:t>Genç Basketbolcularda Pliometrik Antrenmanların Anaerobik Performans ve Dikey Sıçrama Yüksekliğine Etkisi.</w:t>
              </w:r>
              <w:r>
                <w:rPr>
                  <w:noProof/>
                </w:rPr>
                <w:t xml:space="preserve"> İzmir: Dokuz Eylül Üniversitesi Sağlık Bilimleri Enstitüsü .</w:t>
              </w:r>
            </w:p>
            <w:p w14:paraId="4E097BEF" w14:textId="29EAB144" w:rsidR="00B47691" w:rsidRDefault="00B47691" w:rsidP="00B47691">
              <w:pPr>
                <w:pStyle w:val="Kaynaka"/>
                <w:ind w:left="720" w:hanging="720"/>
                <w:rPr>
                  <w:noProof/>
                </w:rPr>
              </w:pPr>
              <w:r>
                <w:rPr>
                  <w:noProof/>
                </w:rPr>
                <w:t xml:space="preserve">Sayar, K. E. (2018). </w:t>
              </w:r>
              <w:r>
                <w:rPr>
                  <w:i/>
                  <w:iCs/>
                  <w:noProof/>
                </w:rPr>
                <w:t>U16 Yaş Genç Erkek Futbolcularda 8 Haftalık Çeviklik ve Pliometrik Antrenmanların Aerboik Güç ve Anaerobik Güç Üzerine Etkisi.</w:t>
              </w:r>
              <w:r>
                <w:rPr>
                  <w:noProof/>
                </w:rPr>
                <w:t xml:space="preserve"> </w:t>
              </w:r>
              <w:r w:rsidR="00441900">
                <w:rPr>
                  <w:noProof/>
                </w:rPr>
                <w:t xml:space="preserve">Yayımlanmamış Yüksek Lisans tezi. </w:t>
              </w:r>
              <w:r>
                <w:rPr>
                  <w:noProof/>
                </w:rPr>
                <w:t xml:space="preserve">İstanbul: İstanbul Gelişim Üniversitesi Sağlık Bilimleri Enstitüsü Antrenörlük Eğitimi ABD. </w:t>
              </w:r>
            </w:p>
            <w:p w14:paraId="5CE44D26" w14:textId="77777777" w:rsidR="00B47691" w:rsidRDefault="00B47691" w:rsidP="00B47691">
              <w:pPr>
                <w:pStyle w:val="Kaynaka"/>
                <w:ind w:left="720" w:hanging="720"/>
                <w:rPr>
                  <w:noProof/>
                </w:rPr>
              </w:pPr>
              <w:r>
                <w:rPr>
                  <w:noProof/>
                </w:rPr>
                <w:t xml:space="preserve">Saygın, Ö., Polat, Y., &amp; Karacabey, K. (2005). Çocuklarda Hareket Eğitiminin Fiziksel Uygunluk Özelliklerine Etkisi. </w:t>
              </w:r>
              <w:r>
                <w:rPr>
                  <w:i/>
                  <w:iCs/>
                  <w:noProof/>
                </w:rPr>
                <w:t>Fırat Üniversitesi Sağlık Bilimleri Dergisi</w:t>
              </w:r>
              <w:r>
                <w:rPr>
                  <w:noProof/>
                </w:rPr>
                <w:t>, 205-212.</w:t>
              </w:r>
            </w:p>
            <w:p w14:paraId="3D709607" w14:textId="4C4A609B" w:rsidR="00B47691" w:rsidRDefault="00B47691" w:rsidP="00B47691">
              <w:pPr>
                <w:pStyle w:val="Kaynaka"/>
                <w:ind w:left="720" w:hanging="720"/>
                <w:rPr>
                  <w:noProof/>
                </w:rPr>
              </w:pPr>
              <w:r>
                <w:rPr>
                  <w:noProof/>
                </w:rPr>
                <w:t xml:space="preserve">Saygın, z., Polat, Y., &amp; </w:t>
              </w:r>
              <w:r w:rsidR="00EC0947">
                <w:rPr>
                  <w:noProof/>
                </w:rPr>
                <w:t>Karacabey, K. (2005). Çocuklarda Hareket Eğitiminin Fiziksel Uygunluk Özelliklerine Etkisi</w:t>
              </w:r>
              <w:r>
                <w:rPr>
                  <w:noProof/>
                </w:rPr>
                <w:t xml:space="preserve">. </w:t>
              </w:r>
              <w:r>
                <w:rPr>
                  <w:i/>
                  <w:iCs/>
                  <w:noProof/>
                </w:rPr>
                <w:t>Fırat Üniversitesi Sağlık Bilimleri Tıp Dergisi</w:t>
              </w:r>
              <w:r>
                <w:rPr>
                  <w:noProof/>
                </w:rPr>
                <w:t>, 205-212.</w:t>
              </w:r>
            </w:p>
            <w:p w14:paraId="2338619D" w14:textId="77777777" w:rsidR="00B47691" w:rsidRDefault="00B47691" w:rsidP="00B47691">
              <w:pPr>
                <w:pStyle w:val="Kaynaka"/>
                <w:ind w:left="720" w:hanging="720"/>
                <w:rPr>
                  <w:noProof/>
                </w:rPr>
              </w:pPr>
              <w:r>
                <w:rPr>
                  <w:noProof/>
                </w:rPr>
                <w:t xml:space="preserve">Scanlan, A., Humphries, B., Tucker, P., &amp; Dalbo, V. (2014). The influence of physical and cognitive factors on reactive agility performance in men basketball players. </w:t>
              </w:r>
              <w:r>
                <w:rPr>
                  <w:i/>
                  <w:iCs/>
                  <w:noProof/>
                </w:rPr>
                <w:t>Journal of Sports Sciences</w:t>
              </w:r>
              <w:r>
                <w:rPr>
                  <w:noProof/>
                </w:rPr>
                <w:t>, 367-374.</w:t>
              </w:r>
            </w:p>
            <w:p w14:paraId="45057A0F" w14:textId="77777777" w:rsidR="00B47691" w:rsidRDefault="00B47691" w:rsidP="00B47691">
              <w:pPr>
                <w:pStyle w:val="Kaynaka"/>
                <w:ind w:left="720" w:hanging="720"/>
                <w:rPr>
                  <w:noProof/>
                </w:rPr>
              </w:pPr>
              <w:r>
                <w:rPr>
                  <w:noProof/>
                </w:rPr>
                <w:t xml:space="preserve">Scates, A., Linn, M., &amp; Kowalick, V. (2003). </w:t>
              </w:r>
              <w:r>
                <w:rPr>
                  <w:i/>
                  <w:iCs/>
                  <w:noProof/>
                </w:rPr>
                <w:t>Compelete Conditioning For Volleyball .</w:t>
              </w:r>
              <w:r>
                <w:rPr>
                  <w:noProof/>
                </w:rPr>
                <w:t xml:space="preserve"> Illinois: Human Kinetics.</w:t>
              </w:r>
            </w:p>
            <w:p w14:paraId="7E2869DC" w14:textId="77777777" w:rsidR="00B47691" w:rsidRDefault="00B47691" w:rsidP="00B47691">
              <w:pPr>
                <w:pStyle w:val="Kaynaka"/>
                <w:ind w:left="720" w:hanging="720"/>
                <w:rPr>
                  <w:noProof/>
                </w:rPr>
              </w:pPr>
              <w:r>
                <w:rPr>
                  <w:noProof/>
                </w:rPr>
                <w:t xml:space="preserve">Sheppard, J., &amp; Young, W. B. (2006). Agility literature review: Classiﬁcations, training and testing. </w:t>
              </w:r>
              <w:r>
                <w:rPr>
                  <w:i/>
                  <w:iCs/>
                  <w:noProof/>
                </w:rPr>
                <w:t>Journal of Sports Sciences</w:t>
              </w:r>
              <w:r>
                <w:rPr>
                  <w:noProof/>
                </w:rPr>
                <w:t>, 919-932.</w:t>
              </w:r>
            </w:p>
            <w:p w14:paraId="6F722A02" w14:textId="77777777" w:rsidR="00B47691" w:rsidRDefault="00B47691" w:rsidP="00B47691">
              <w:pPr>
                <w:pStyle w:val="Kaynaka"/>
                <w:ind w:left="720" w:hanging="720"/>
                <w:rPr>
                  <w:noProof/>
                </w:rPr>
              </w:pPr>
              <w:r>
                <w:rPr>
                  <w:noProof/>
                </w:rPr>
                <w:lastRenderedPageBreak/>
                <w:t xml:space="preserve">Shimoyama, Y., Wada, T., &amp; Aoki, Y. (2018). Physiological responses to high-intensity exercises using tethered swimming and Wingate cycling in competitive swimmers. </w:t>
              </w:r>
              <w:r>
                <w:rPr>
                  <w:i/>
                  <w:iCs/>
                  <w:noProof/>
                </w:rPr>
                <w:t>Journal of Science and Medicine in Sport</w:t>
              </w:r>
              <w:r>
                <w:rPr>
                  <w:noProof/>
                </w:rPr>
                <w:t>.</w:t>
              </w:r>
            </w:p>
            <w:p w14:paraId="09C29022" w14:textId="77777777" w:rsidR="00B47691" w:rsidRDefault="00B47691" w:rsidP="00B47691">
              <w:pPr>
                <w:pStyle w:val="Kaynaka"/>
                <w:ind w:left="720" w:hanging="720"/>
                <w:rPr>
                  <w:noProof/>
                </w:rPr>
              </w:pPr>
              <w:r>
                <w:rPr>
                  <w:noProof/>
                </w:rPr>
                <w:t xml:space="preserve">Silva, A. F., Clemente, F. M., Lima, R. F., &amp; Nikolaidis, P. T. (2019). The Effect of Plyometric Training in Volleyball Players: A Systematic Review. </w:t>
              </w:r>
              <w:r>
                <w:rPr>
                  <w:i/>
                  <w:iCs/>
                  <w:noProof/>
                </w:rPr>
                <w:t>International Journal of Environmental Research and Public Health</w:t>
              </w:r>
              <w:r>
                <w:rPr>
                  <w:noProof/>
                </w:rPr>
                <w:t>, 1-23.</w:t>
              </w:r>
            </w:p>
            <w:p w14:paraId="08201024" w14:textId="77777777" w:rsidR="00B47691" w:rsidRDefault="00B47691" w:rsidP="00B47691">
              <w:pPr>
                <w:pStyle w:val="Kaynaka"/>
                <w:ind w:left="720" w:hanging="720"/>
                <w:rPr>
                  <w:noProof/>
                </w:rPr>
              </w:pPr>
              <w:r>
                <w:rPr>
                  <w:noProof/>
                </w:rPr>
                <w:t xml:space="preserve">Sivri, B. Z. (2021). </w:t>
              </w:r>
              <w:r>
                <w:rPr>
                  <w:i/>
                  <w:iCs/>
                  <w:noProof/>
                </w:rPr>
                <w:t>Fizyodemi</w:t>
              </w:r>
              <w:r>
                <w:rPr>
                  <w:noProof/>
                </w:rPr>
                <w:t>. 08 04, 2021 tarihinde https://www.fizyodemi.com/makale/kas-enerjisi-teknigi-p-925 adresinden alındı</w:t>
              </w:r>
            </w:p>
            <w:p w14:paraId="5117F9DD" w14:textId="77777777" w:rsidR="00B47691" w:rsidRDefault="00B47691" w:rsidP="00B47691">
              <w:pPr>
                <w:pStyle w:val="Kaynaka"/>
                <w:ind w:left="720" w:hanging="720"/>
                <w:rPr>
                  <w:noProof/>
                </w:rPr>
              </w:pPr>
              <w:r>
                <w:rPr>
                  <w:noProof/>
                </w:rPr>
                <w:t xml:space="preserve">Skitnevskiy, L., Grigoriyeva, E., Podlubnaya, A., Lebedeva, I., Kulakova, N., &amp; Balashov, V. (2018). Acrobatics As A Mean To Develop Agility And Coordination Skills In Children Of Elemntary School Age . </w:t>
              </w:r>
              <w:r>
                <w:rPr>
                  <w:i/>
                  <w:iCs/>
                  <w:noProof/>
                </w:rPr>
                <w:t xml:space="preserve">Modern Journal of Language Teaching Methods (MJLTM) </w:t>
              </w:r>
              <w:r>
                <w:rPr>
                  <w:noProof/>
                </w:rPr>
                <w:t>, 487-500.</w:t>
              </w:r>
            </w:p>
            <w:p w14:paraId="1FD96363" w14:textId="77777777" w:rsidR="00B47691" w:rsidRDefault="00B47691" w:rsidP="00B47691">
              <w:pPr>
                <w:pStyle w:val="Kaynaka"/>
                <w:ind w:left="720" w:hanging="720"/>
                <w:rPr>
                  <w:noProof/>
                </w:rPr>
              </w:pPr>
              <w:r>
                <w:rPr>
                  <w:noProof/>
                </w:rPr>
                <w:t xml:space="preserve">Spiteri, T., McIntyre, F., Specos, C., &amp; Myszka, S. (2017). Cognitive Training for the Agility: The Integration Between Perception and Action. </w:t>
              </w:r>
              <w:r>
                <w:rPr>
                  <w:i/>
                  <w:iCs/>
                  <w:noProof/>
                </w:rPr>
                <w:t>Strength and Conditioning Journal</w:t>
              </w:r>
              <w:r>
                <w:rPr>
                  <w:noProof/>
                </w:rPr>
                <w:t>, 1-8.</w:t>
              </w:r>
            </w:p>
            <w:p w14:paraId="71C6871B" w14:textId="77777777" w:rsidR="00B47691" w:rsidRDefault="00B47691" w:rsidP="00B47691">
              <w:pPr>
                <w:pStyle w:val="Kaynaka"/>
                <w:ind w:left="720" w:hanging="720"/>
                <w:rPr>
                  <w:noProof/>
                </w:rPr>
              </w:pPr>
              <w:r>
                <w:rPr>
                  <w:noProof/>
                </w:rPr>
                <w:t xml:space="preserve">Stanganelli, L. C., Dourado, A. C., Mançan, S., Costa, S., &amp; Oncken, P. (2008). Adaptations on Jump Capacity in Brazilian Volleyball Players Prior to the Under-19 World Championship. </w:t>
              </w:r>
              <w:r>
                <w:rPr>
                  <w:i/>
                  <w:iCs/>
                  <w:noProof/>
                </w:rPr>
                <w:t xml:space="preserve">The Journal of Strength and Conditioning Research </w:t>
              </w:r>
              <w:r>
                <w:rPr>
                  <w:noProof/>
                </w:rPr>
                <w:t>, 741-749.</w:t>
              </w:r>
            </w:p>
            <w:p w14:paraId="683A1536" w14:textId="1E584456" w:rsidR="00B47691" w:rsidRDefault="00B47691" w:rsidP="00B47691">
              <w:pPr>
                <w:pStyle w:val="Kaynaka"/>
                <w:ind w:left="720" w:hanging="720"/>
                <w:rPr>
                  <w:noProof/>
                </w:rPr>
              </w:pPr>
              <w:r>
                <w:rPr>
                  <w:noProof/>
                </w:rPr>
                <w:t xml:space="preserve">Şimşek, T. (2019). </w:t>
              </w:r>
              <w:r>
                <w:rPr>
                  <w:i/>
                  <w:iCs/>
                  <w:noProof/>
                </w:rPr>
                <w:t>Adölesan Dönemdeki Futbolculara Uygulanan Core ve Pliometrik Antrenmanın Mot</w:t>
              </w:r>
              <w:r w:rsidR="00441900">
                <w:rPr>
                  <w:i/>
                  <w:iCs/>
                  <w:noProof/>
                </w:rPr>
                <w:t xml:space="preserve">orik ve Teknik Beceriye Etkisi. </w:t>
              </w:r>
              <w:r>
                <w:rPr>
                  <w:i/>
                  <w:iCs/>
                  <w:noProof/>
                </w:rPr>
                <w:t>Y</w:t>
              </w:r>
              <w:r w:rsidR="00441900">
                <w:rPr>
                  <w:i/>
                  <w:iCs/>
                  <w:noProof/>
                </w:rPr>
                <w:t>ayınlanmamış Yüksek Lisans Tezi</w:t>
              </w:r>
              <w:r>
                <w:rPr>
                  <w:i/>
                  <w:iCs/>
                  <w:noProof/>
                </w:rPr>
                <w:t>.</w:t>
              </w:r>
              <w:r>
                <w:rPr>
                  <w:noProof/>
                </w:rPr>
                <w:t xml:space="preserve"> Çorum: Hitit Üniversistesi.</w:t>
              </w:r>
            </w:p>
            <w:p w14:paraId="174CA2F1" w14:textId="77777777" w:rsidR="00B47691" w:rsidRDefault="00B47691" w:rsidP="00B47691">
              <w:pPr>
                <w:pStyle w:val="Kaynaka"/>
                <w:ind w:left="720" w:hanging="720"/>
                <w:rPr>
                  <w:noProof/>
                </w:rPr>
              </w:pPr>
              <w:r>
                <w:rPr>
                  <w:noProof/>
                </w:rPr>
                <w:t xml:space="preserve">Tania, S., Fleur, M., Christina, S., &amp; Shawn, M. (2017). Cognitive Training for Agility: The Integration Between Perception and Action. </w:t>
              </w:r>
              <w:r>
                <w:rPr>
                  <w:i/>
                  <w:iCs/>
                  <w:noProof/>
                </w:rPr>
                <w:t>Strength and Conditioning Journal</w:t>
              </w:r>
              <w:r>
                <w:rPr>
                  <w:noProof/>
                </w:rPr>
                <w:t>, 1-8.</w:t>
              </w:r>
            </w:p>
            <w:p w14:paraId="7213C7B9" w14:textId="77777777" w:rsidR="00B47691" w:rsidRDefault="00B47691" w:rsidP="00B47691">
              <w:pPr>
                <w:pStyle w:val="Kaynaka"/>
                <w:ind w:left="720" w:hanging="720"/>
                <w:rPr>
                  <w:noProof/>
                </w:rPr>
              </w:pPr>
              <w:r>
                <w:rPr>
                  <w:noProof/>
                </w:rPr>
                <w:t xml:space="preserve">Taşkan, B. (2020). </w:t>
              </w:r>
              <w:r>
                <w:rPr>
                  <w:i/>
                  <w:iCs/>
                  <w:noProof/>
                </w:rPr>
                <w:t>Voleybolculara Uygulanan 8 Haftalık Pliometrik Antrenmanların Seçilmiş Bazı Parametrelere Etkilerinin Saptanması.</w:t>
              </w:r>
              <w:r>
                <w:rPr>
                  <w:noProof/>
                </w:rPr>
                <w:t xml:space="preserve"> Kırıkkale: Kırıkkale Üniversitesi Sağlık Bilimleri Enstitüsü Hareket ve Antrenman ABD.</w:t>
              </w:r>
            </w:p>
            <w:p w14:paraId="7BE1EBAE" w14:textId="77777777" w:rsidR="00B47691" w:rsidRDefault="00B47691" w:rsidP="00B47691">
              <w:pPr>
                <w:pStyle w:val="Kaynaka"/>
                <w:ind w:left="720" w:hanging="720"/>
                <w:rPr>
                  <w:noProof/>
                </w:rPr>
              </w:pPr>
              <w:r>
                <w:rPr>
                  <w:noProof/>
                </w:rPr>
                <w:t xml:space="preserve">Tim, G., &amp; Georgieff, B. (2007). Physiological and Anthropometric Characteristics of Australian Junior National State and Novice Volleyball Players. </w:t>
              </w:r>
              <w:r>
                <w:rPr>
                  <w:i/>
                  <w:iCs/>
                  <w:noProof/>
                </w:rPr>
                <w:t>The Journal of Strength and Conditioning Research</w:t>
              </w:r>
              <w:r>
                <w:rPr>
                  <w:noProof/>
                </w:rPr>
                <w:t>, 902-908.</w:t>
              </w:r>
            </w:p>
            <w:p w14:paraId="251B6C92" w14:textId="77777777" w:rsidR="00B47691" w:rsidRDefault="00B47691" w:rsidP="00B47691">
              <w:pPr>
                <w:pStyle w:val="Kaynaka"/>
                <w:ind w:left="720" w:hanging="720"/>
                <w:rPr>
                  <w:noProof/>
                </w:rPr>
              </w:pPr>
              <w:r>
                <w:rPr>
                  <w:noProof/>
                </w:rPr>
                <w:t xml:space="preserve">Topuz, F. (2008). </w:t>
              </w:r>
              <w:r>
                <w:rPr>
                  <w:i/>
                  <w:iCs/>
                  <w:noProof/>
                </w:rPr>
                <w:t>Özel Pliometrik Çalışmaların Genç Voleybolcuların Bacak Güç Gelişimine Etkisi.</w:t>
              </w:r>
              <w:r>
                <w:rPr>
                  <w:noProof/>
                </w:rPr>
                <w:t xml:space="preserve"> Kırıkkale: http://acikerisim.kku.edu.tr/xmlui/bitstream/handle/20.500.12587/16019/203817.pdf?sequence=1&amp;isAllowed=y.</w:t>
              </w:r>
            </w:p>
            <w:p w14:paraId="2820E858" w14:textId="77777777" w:rsidR="00B47691" w:rsidRDefault="00B47691" w:rsidP="00B47691">
              <w:pPr>
                <w:pStyle w:val="Kaynaka"/>
                <w:ind w:left="720" w:hanging="720"/>
                <w:rPr>
                  <w:noProof/>
                </w:rPr>
              </w:pPr>
              <w:r>
                <w:rPr>
                  <w:noProof/>
                </w:rPr>
                <w:t xml:space="preserve">Turgut, C. (2017). </w:t>
              </w:r>
              <w:r>
                <w:rPr>
                  <w:i/>
                  <w:iCs/>
                  <w:noProof/>
                </w:rPr>
                <w:t>Ortaöğretimde Öğrenim Gören Erkek Hentbolcu Öğrencilere Yapılan 8 Haftalık Pliometrik Antrenmanın Sporcuların Çeşitli Fiziksel ve Fizyolojik Parametreleri Üzerine Etkisi.</w:t>
              </w:r>
              <w:r>
                <w:rPr>
                  <w:noProof/>
                </w:rPr>
                <w:t xml:space="preserve"> Bartın: Bartın Üniversitesi Eğitim Bilimleri Enstitüsü Beden Eğitimi ve Spor ABD.</w:t>
              </w:r>
            </w:p>
            <w:p w14:paraId="117E4081" w14:textId="77777777" w:rsidR="00B47691" w:rsidRDefault="00B47691" w:rsidP="00B47691">
              <w:pPr>
                <w:pStyle w:val="Kaynaka"/>
                <w:ind w:left="720" w:hanging="720"/>
                <w:rPr>
                  <w:noProof/>
                </w:rPr>
              </w:pPr>
              <w:r>
                <w:rPr>
                  <w:noProof/>
                </w:rPr>
                <w:lastRenderedPageBreak/>
                <w:t xml:space="preserve">Turnagöl, H., Cinemre, A., &amp; Okut, G. (2011). Voleybolcu Çocukların Kemik Yapılarının Değerlendirilmesi. </w:t>
              </w:r>
              <w:r>
                <w:rPr>
                  <w:i/>
                  <w:iCs/>
                  <w:noProof/>
                </w:rPr>
                <w:t>Gazi Beden Eğitimi ve Spor Bilimleri Dergis</w:t>
              </w:r>
              <w:r>
                <w:rPr>
                  <w:noProof/>
                </w:rPr>
                <w:t>, 49-58.</w:t>
              </w:r>
            </w:p>
            <w:p w14:paraId="337D41BF" w14:textId="15D11AA3" w:rsidR="00B47691" w:rsidRDefault="00B47691" w:rsidP="00B47691">
              <w:pPr>
                <w:pStyle w:val="Kaynaka"/>
                <w:ind w:left="720" w:hanging="720"/>
                <w:rPr>
                  <w:noProof/>
                </w:rPr>
              </w:pPr>
              <w:r>
                <w:rPr>
                  <w:noProof/>
                </w:rPr>
                <w:t xml:space="preserve">Türkiye Voleybol Federasyonu, T. (2020, 12 4). </w:t>
              </w:r>
              <w:r>
                <w:rPr>
                  <w:i/>
                  <w:iCs/>
                  <w:noProof/>
                </w:rPr>
                <w:t>Vikipedi Özgür Ansiklopedi</w:t>
              </w:r>
              <w:r>
                <w:rPr>
                  <w:noProof/>
                </w:rPr>
                <w:t>. Vikipedi: htt</w:t>
              </w:r>
              <w:r w:rsidR="003E1BB6">
                <w:rPr>
                  <w:noProof/>
                </w:rPr>
                <w:t>ps://tr.wikipedia.org/wiki/TC3BCrkiye_kadC4B1n_millC3AE_voleybol_takC4B1mC4</w:t>
              </w:r>
              <w:r>
                <w:rPr>
                  <w:noProof/>
                </w:rPr>
                <w:t>B1 adresinden alınmıştır</w:t>
              </w:r>
            </w:p>
            <w:p w14:paraId="67500EA8" w14:textId="77777777" w:rsidR="00B47691" w:rsidRDefault="00B47691" w:rsidP="00B47691">
              <w:pPr>
                <w:pStyle w:val="Kaynaka"/>
                <w:ind w:left="720" w:hanging="720"/>
                <w:rPr>
                  <w:noProof/>
                </w:rPr>
              </w:pPr>
              <w:r>
                <w:rPr>
                  <w:noProof/>
                </w:rPr>
                <w:t xml:space="preserve">TVF. (2020, 12 4). </w:t>
              </w:r>
              <w:r>
                <w:rPr>
                  <w:i/>
                  <w:iCs/>
                  <w:noProof/>
                </w:rPr>
                <w:t xml:space="preserve">TVF </w:t>
              </w:r>
              <w:r>
                <w:rPr>
                  <w:noProof/>
                </w:rPr>
                <w:t>. Türkiye Voleybol Federasyonu resmi web sitesi: www.tvf.org.tr/wp-content/uploads/2019/11/2019-2020_midi_voleybol_oyun_kurallari-1.pdf adresinden alınmıştır</w:t>
              </w:r>
            </w:p>
            <w:p w14:paraId="054F2DCF" w14:textId="77777777" w:rsidR="00B47691" w:rsidRDefault="00B47691" w:rsidP="00B47691">
              <w:pPr>
                <w:pStyle w:val="Kaynaka"/>
                <w:ind w:left="720" w:hanging="720"/>
                <w:rPr>
                  <w:noProof/>
                </w:rPr>
              </w:pPr>
              <w:r>
                <w:rPr>
                  <w:noProof/>
                </w:rPr>
                <w:t xml:space="preserve">TVF. (2021, O2 05). </w:t>
              </w:r>
              <w:r>
                <w:rPr>
                  <w:i/>
                  <w:iCs/>
                  <w:noProof/>
                </w:rPr>
                <w:t>Türkiye Voleybol Federasyonu</w:t>
              </w:r>
              <w:r>
                <w:rPr>
                  <w:noProof/>
                </w:rPr>
                <w:t>. https://www.tvf.org.tr/_dosyalar/il_temsilciligi/2019-2020_midi_voleybol_oyun_kurallari.pdf adresinden alınmıştır</w:t>
              </w:r>
            </w:p>
            <w:p w14:paraId="499D0B75" w14:textId="77777777" w:rsidR="00B47691" w:rsidRDefault="00B47691" w:rsidP="00B47691">
              <w:pPr>
                <w:pStyle w:val="Kaynaka"/>
                <w:ind w:left="720" w:hanging="720"/>
                <w:rPr>
                  <w:noProof/>
                </w:rPr>
              </w:pPr>
              <w:r>
                <w:rPr>
                  <w:noProof/>
                </w:rPr>
                <w:t xml:space="preserve">VakıfbankSpor. (2020, 12 4). </w:t>
              </w:r>
              <w:r>
                <w:rPr>
                  <w:i/>
                  <w:iCs/>
                  <w:noProof/>
                </w:rPr>
                <w:t>Vakıfbank Spor Kulübü</w:t>
              </w:r>
              <w:r>
                <w:rPr>
                  <w:noProof/>
                </w:rPr>
                <w:t>. Vakıfbank Spor Kulübü: https://www.vakifbanksporkulubu.com/tr/tarihce adresinden alınmıştır</w:t>
              </w:r>
            </w:p>
            <w:p w14:paraId="28CD5641" w14:textId="77777777" w:rsidR="00B47691" w:rsidRDefault="00B47691" w:rsidP="00B47691">
              <w:pPr>
                <w:pStyle w:val="Kaynaka"/>
                <w:ind w:left="720" w:hanging="720"/>
                <w:rPr>
                  <w:noProof/>
                </w:rPr>
              </w:pPr>
              <w:r>
                <w:rPr>
                  <w:noProof/>
                </w:rPr>
                <w:t xml:space="preserve">Villareal, E. S.-s., Kellis, E., Kraemer, W. J., &amp; Izquierdo, M. (2009). DETERMINING VARIABLES OF Plyometric Training For Improving Vertical Jump Height Performance: A Meta-Analysis. </w:t>
              </w:r>
              <w:r>
                <w:rPr>
                  <w:i/>
                  <w:iCs/>
                  <w:noProof/>
                </w:rPr>
                <w:t>The Journal of Strength and Conditioning Research</w:t>
              </w:r>
              <w:r>
                <w:rPr>
                  <w:noProof/>
                </w:rPr>
                <w:t>, 495-506.</w:t>
              </w:r>
            </w:p>
            <w:p w14:paraId="6872D1C7" w14:textId="77777777" w:rsidR="00B47691" w:rsidRDefault="00B47691" w:rsidP="00B47691">
              <w:pPr>
                <w:pStyle w:val="Kaynaka"/>
                <w:ind w:left="720" w:hanging="720"/>
                <w:rPr>
                  <w:noProof/>
                </w:rPr>
              </w:pPr>
              <w:r>
                <w:rPr>
                  <w:noProof/>
                </w:rPr>
                <w:t xml:space="preserve">Viviani, F., &amp; Baldin, F. (1994). The somatotype of "amateur" Italian female volleyball-players. </w:t>
              </w:r>
              <w:r>
                <w:rPr>
                  <w:i/>
                  <w:iCs/>
                  <w:noProof/>
                </w:rPr>
                <w:t xml:space="preserve">The Journal of sports medicine and physical fitness </w:t>
              </w:r>
              <w:r>
                <w:rPr>
                  <w:noProof/>
                </w:rPr>
                <w:t>, 400-404.</w:t>
              </w:r>
            </w:p>
            <w:p w14:paraId="17E6BB27" w14:textId="77777777" w:rsidR="00B47691" w:rsidRDefault="00B47691" w:rsidP="00B47691">
              <w:pPr>
                <w:pStyle w:val="Kaynaka"/>
                <w:ind w:left="720" w:hanging="720"/>
                <w:rPr>
                  <w:noProof/>
                </w:rPr>
              </w:pPr>
              <w:r>
                <w:rPr>
                  <w:noProof/>
                </w:rPr>
                <w:t xml:space="preserve">Walker, I. (2010). </w:t>
              </w:r>
              <w:r>
                <w:rPr>
                  <w:i/>
                  <w:iCs/>
                  <w:noProof/>
                </w:rPr>
                <w:t>Training for Speed, Power &amp; Strength.</w:t>
              </w:r>
              <w:r>
                <w:rPr>
                  <w:noProof/>
                </w:rPr>
                <w:t xml:space="preserve"> London: Peak Performance Publishing .</w:t>
              </w:r>
            </w:p>
            <w:p w14:paraId="09A68450" w14:textId="77777777" w:rsidR="00B47691" w:rsidRDefault="00B47691" w:rsidP="00B47691">
              <w:pPr>
                <w:pStyle w:val="Kaynaka"/>
                <w:ind w:left="720" w:hanging="720"/>
                <w:rPr>
                  <w:noProof/>
                </w:rPr>
              </w:pPr>
              <w:r>
                <w:rPr>
                  <w:noProof/>
                </w:rPr>
                <w:t xml:space="preserve">Whyte, G. (2006). </w:t>
              </w:r>
              <w:r>
                <w:rPr>
                  <w:i/>
                  <w:iCs/>
                  <w:noProof/>
                </w:rPr>
                <w:t>The Physiology of Training .</w:t>
              </w:r>
              <w:r>
                <w:rPr>
                  <w:noProof/>
                </w:rPr>
                <w:t xml:space="preserve"> Philadelphia: Elsevier Publishing.</w:t>
              </w:r>
            </w:p>
            <w:p w14:paraId="542EACEE" w14:textId="7565609E" w:rsidR="00B47691" w:rsidRDefault="00B47691" w:rsidP="00B47691">
              <w:pPr>
                <w:pStyle w:val="Kaynaka"/>
                <w:ind w:left="720" w:hanging="720"/>
                <w:rPr>
                  <w:noProof/>
                </w:rPr>
              </w:pPr>
              <w:r>
                <w:rPr>
                  <w:i/>
                  <w:iCs/>
                  <w:noProof/>
                </w:rPr>
                <w:t>Wikipedia</w:t>
              </w:r>
              <w:r>
                <w:rPr>
                  <w:noProof/>
                </w:rPr>
                <w:t>. (2021, 10 25). https://tr.wik</w:t>
              </w:r>
              <w:r w:rsidR="003E1BB6">
                <w:rPr>
                  <w:noProof/>
                </w:rPr>
                <w:t>ipedia.org/wiki</w:t>
              </w:r>
              <w:r w:rsidR="00A94985">
                <w:rPr>
                  <w:noProof/>
                </w:rPr>
                <w:t>/2021_Avrupa_Kadınlar_Voleybol_Şampiyonası</w:t>
              </w:r>
              <w:r>
                <w:rPr>
                  <w:noProof/>
                </w:rPr>
                <w:t xml:space="preserve"> adresinden alınmıştır</w:t>
              </w:r>
            </w:p>
            <w:p w14:paraId="1DAD0553" w14:textId="77777777" w:rsidR="00B47691" w:rsidRDefault="00B47691" w:rsidP="00B47691">
              <w:pPr>
                <w:pStyle w:val="Kaynaka"/>
                <w:ind w:left="720" w:hanging="720"/>
                <w:rPr>
                  <w:noProof/>
                </w:rPr>
              </w:pPr>
              <w:r>
                <w:rPr>
                  <w:noProof/>
                </w:rPr>
                <w:t xml:space="preserve">Wojtys, E. M., Huston, L., Taylor, P., &amp; Bastian, S. (1996). Neuromuscular Adaptations in Isokinetic, Isotonic, and Agility Training Programs. </w:t>
              </w:r>
              <w:r>
                <w:rPr>
                  <w:i/>
                  <w:iCs/>
                  <w:noProof/>
                </w:rPr>
                <w:t>American of Journal Sports Medicine</w:t>
              </w:r>
              <w:r>
                <w:rPr>
                  <w:noProof/>
                </w:rPr>
                <w:t>, 187-192.</w:t>
              </w:r>
            </w:p>
            <w:p w14:paraId="11B1F2FC" w14:textId="3112E406" w:rsidR="00B47691" w:rsidRDefault="00B47691" w:rsidP="00B47691">
              <w:pPr>
                <w:pStyle w:val="Kaynaka"/>
                <w:ind w:left="720" w:hanging="720"/>
                <w:rPr>
                  <w:noProof/>
                </w:rPr>
              </w:pPr>
              <w:r>
                <w:rPr>
                  <w:noProof/>
                </w:rPr>
                <w:t xml:space="preserve">Yarayan, M. T., </w:t>
              </w:r>
              <w:r w:rsidR="00A94985">
                <w:rPr>
                  <w:noProof/>
                </w:rPr>
                <w:t>&amp; Müniroğlu, R. S. (2020). Sekiz Haftalık Pliometrik Antrenman Programının 13-14 Yaş Grubu Futbolcularda Dikey Sıçrama, Çeviklik, Sürat Ve Kuvvet Parametreleri Üzerine Etkisi</w:t>
              </w:r>
              <w:r>
                <w:rPr>
                  <w:noProof/>
                </w:rPr>
                <w:t xml:space="preserve">. </w:t>
              </w:r>
              <w:r>
                <w:rPr>
                  <w:i/>
                  <w:iCs/>
                  <w:noProof/>
                </w:rPr>
                <w:t>Spormetre The Journal of Physical Education and Sport Sciences</w:t>
              </w:r>
              <w:r>
                <w:rPr>
                  <w:noProof/>
                </w:rPr>
                <w:t>, 100-112.</w:t>
              </w:r>
            </w:p>
            <w:p w14:paraId="72C35901" w14:textId="56ADD19D" w:rsidR="00B47691" w:rsidRDefault="00B47691" w:rsidP="00B47691">
              <w:pPr>
                <w:pStyle w:val="Kaynaka"/>
                <w:ind w:left="720" w:hanging="720"/>
                <w:rPr>
                  <w:noProof/>
                </w:rPr>
              </w:pPr>
              <w:r>
                <w:rPr>
                  <w:noProof/>
                </w:rPr>
                <w:t xml:space="preserve">Yiğit, G. (2019). </w:t>
              </w:r>
              <w:r w:rsidR="00A94985">
                <w:rPr>
                  <w:i/>
                  <w:iCs/>
                  <w:noProof/>
                </w:rPr>
                <w:t>10-13 Yaş Grubu Ortaokul Öğrencilerine Uygulanan Pliometrik Antrenman Metodunun 15 M, 25 M VE 50 M Serbest Stil Yüzme Süreleri Üzerine Etkisi</w:t>
              </w:r>
              <w:r>
                <w:rPr>
                  <w:i/>
                  <w:iCs/>
                  <w:noProof/>
                </w:rPr>
                <w:t>.</w:t>
              </w:r>
              <w:r w:rsidR="00441900">
                <w:rPr>
                  <w:i/>
                  <w:iCs/>
                  <w:noProof/>
                </w:rPr>
                <w:t xml:space="preserve"> Yayımlanma</w:t>
              </w:r>
              <w:r w:rsidR="00A94985">
                <w:rPr>
                  <w:i/>
                  <w:iCs/>
                  <w:noProof/>
                </w:rPr>
                <w:t>m</w:t>
              </w:r>
              <w:r w:rsidR="00441900">
                <w:rPr>
                  <w:i/>
                  <w:iCs/>
                  <w:noProof/>
                </w:rPr>
                <w:t>ış yüksek lisans tezi</w:t>
              </w:r>
              <w:r>
                <w:rPr>
                  <w:noProof/>
                </w:rPr>
                <w:t xml:space="preserve"> Bartın: Bartın Üniversitesi Eğitim Bilimleri Enstitüsü. </w:t>
              </w:r>
            </w:p>
            <w:p w14:paraId="4B3A62B0" w14:textId="77777777" w:rsidR="00B47691" w:rsidRDefault="00B47691" w:rsidP="00B47691">
              <w:pPr>
                <w:pStyle w:val="Kaynaka"/>
                <w:ind w:left="720" w:hanging="720"/>
                <w:rPr>
                  <w:noProof/>
                </w:rPr>
              </w:pPr>
              <w:r>
                <w:rPr>
                  <w:noProof/>
                </w:rPr>
                <w:t xml:space="preserve">Yıldız, S. A. (2012). Aerobik ve Anaerobik Kapasitenin Anlamı Nedir? </w:t>
              </w:r>
              <w:r>
                <w:rPr>
                  <w:i/>
                  <w:iCs/>
                  <w:noProof/>
                </w:rPr>
                <w:t>Solunum Dergisi</w:t>
              </w:r>
              <w:r>
                <w:rPr>
                  <w:noProof/>
                </w:rPr>
                <w:t>, 1-8.</w:t>
              </w:r>
            </w:p>
            <w:p w14:paraId="19E8E65D" w14:textId="77777777" w:rsidR="00B47691" w:rsidRDefault="00B47691" w:rsidP="00B47691">
              <w:pPr>
                <w:pStyle w:val="Kaynaka"/>
                <w:ind w:left="720" w:hanging="720"/>
                <w:rPr>
                  <w:noProof/>
                </w:rPr>
              </w:pPr>
              <w:r>
                <w:rPr>
                  <w:noProof/>
                </w:rPr>
                <w:lastRenderedPageBreak/>
                <w:t xml:space="preserve">Young, W. B., James, R., &amp; Montgomery, I. (2002). Is Muscle Power Related to Running Speed With Changes of Direction ? </w:t>
              </w:r>
              <w:r>
                <w:rPr>
                  <w:i/>
                  <w:iCs/>
                  <w:noProof/>
                </w:rPr>
                <w:t xml:space="preserve">The Journal of sports medicine and physical fitness </w:t>
              </w:r>
              <w:r>
                <w:rPr>
                  <w:noProof/>
                </w:rPr>
                <w:t>, 282-288.</w:t>
              </w:r>
            </w:p>
            <w:p w14:paraId="16DA2AE5" w14:textId="77777777" w:rsidR="00B47691" w:rsidRDefault="00B47691" w:rsidP="00B47691">
              <w:pPr>
                <w:pStyle w:val="Kaynaka"/>
                <w:ind w:left="720" w:hanging="720"/>
                <w:rPr>
                  <w:noProof/>
                </w:rPr>
              </w:pPr>
              <w:r>
                <w:rPr>
                  <w:noProof/>
                </w:rPr>
                <w:t xml:space="preserve">Young, W., &amp; Farrow, D. (2006). A Review of Agility: Practical Applications for Strength and Conditioning. </w:t>
              </w:r>
              <w:r>
                <w:rPr>
                  <w:i/>
                  <w:iCs/>
                  <w:noProof/>
                </w:rPr>
                <w:t>Strength and Conditioning Journal</w:t>
              </w:r>
              <w:r>
                <w:rPr>
                  <w:noProof/>
                </w:rPr>
                <w:t>, 24-29.</w:t>
              </w:r>
            </w:p>
            <w:p w14:paraId="4AAC5401" w14:textId="77777777" w:rsidR="00B47691" w:rsidRDefault="00B47691" w:rsidP="00B47691">
              <w:pPr>
                <w:pStyle w:val="Kaynaka"/>
                <w:ind w:left="720" w:hanging="720"/>
                <w:rPr>
                  <w:noProof/>
                </w:rPr>
              </w:pPr>
              <w:r>
                <w:rPr>
                  <w:noProof/>
                </w:rPr>
                <w:t xml:space="preserve">Zatsiorsky, V., &amp; Kraemer, W. (2006). </w:t>
              </w:r>
              <w:r>
                <w:rPr>
                  <w:i/>
                  <w:iCs/>
                  <w:noProof/>
                </w:rPr>
                <w:t>Science and Practice of Strenght Training.</w:t>
              </w:r>
              <w:r>
                <w:rPr>
                  <w:noProof/>
                </w:rPr>
                <w:t xml:space="preserve"> Illinois: Human Kinetics.</w:t>
              </w:r>
            </w:p>
            <w:p w14:paraId="501F88C6" w14:textId="77777777" w:rsidR="00B47691" w:rsidRDefault="00B47691" w:rsidP="00B47691">
              <w:pPr>
                <w:pStyle w:val="Kaynaka"/>
                <w:ind w:left="720" w:hanging="720"/>
                <w:rPr>
                  <w:noProof/>
                </w:rPr>
              </w:pPr>
              <w:r>
                <w:rPr>
                  <w:noProof/>
                </w:rPr>
                <w:t xml:space="preserve">Zemková, E., &amp; Hamar, D. (2012). Age-Related Changes in Agility Time in Children and Adolescents. </w:t>
              </w:r>
              <w:r>
                <w:rPr>
                  <w:i/>
                  <w:iCs/>
                  <w:noProof/>
                </w:rPr>
                <w:t xml:space="preserve">International Journal of Science and Research (IJSR) </w:t>
              </w:r>
              <w:r>
                <w:rPr>
                  <w:noProof/>
                </w:rPr>
                <w:t>, 280-285.</w:t>
              </w:r>
            </w:p>
            <w:p w14:paraId="64CEE8AC" w14:textId="77777777" w:rsidR="00B47691" w:rsidRDefault="00B47691" w:rsidP="00B47691">
              <w:pPr>
                <w:pStyle w:val="Kaynaka"/>
                <w:ind w:left="720" w:hanging="720"/>
                <w:rPr>
                  <w:noProof/>
                </w:rPr>
              </w:pPr>
              <w:r>
                <w:rPr>
                  <w:noProof/>
                </w:rPr>
                <w:t xml:space="preserve">Zghal, F., Colson, S. S., Blain, G. M., Behm, D., Granacher, U., &amp; Chaouachi, A. (2019). Combined Resistance and Plyometric Training Is More Effective Than Plyometric Training Alone for Improving Physical Fitness of Pubertal Soccer Players. </w:t>
              </w:r>
              <w:r>
                <w:rPr>
                  <w:i/>
                  <w:iCs/>
                  <w:noProof/>
                </w:rPr>
                <w:t>Frontiers in Physiology</w:t>
              </w:r>
              <w:r>
                <w:rPr>
                  <w:noProof/>
                </w:rPr>
                <w:t>, 1-11.</w:t>
              </w:r>
            </w:p>
            <w:p w14:paraId="70C0F908" w14:textId="3C779192" w:rsidR="00B47691" w:rsidRDefault="00B47691" w:rsidP="00B47691">
              <w:pPr>
                <w:pStyle w:val="Kaynaka"/>
                <w:ind w:left="720" w:hanging="720"/>
                <w:rPr>
                  <w:noProof/>
                </w:rPr>
              </w:pPr>
              <w:r>
                <w:rPr>
                  <w:noProof/>
                </w:rPr>
                <w:t>Ziyagil, M. A., E Zorba, E., Bozatlı, S.,</w:t>
              </w:r>
              <w:r w:rsidR="00A94985">
                <w:rPr>
                  <w:noProof/>
                </w:rPr>
                <w:t xml:space="preserve"> &amp; İmamoğlu, O. (1999). 6-14 Yaş Grubu Çocuklarda Yaş, Cinsiyet Ve Spor Yapma Alışkanlığının Sürat Ve Anaerobik Güce Etkisi</w:t>
              </w:r>
              <w:r>
                <w:rPr>
                  <w:noProof/>
                </w:rPr>
                <w:t xml:space="preserve">. </w:t>
              </w:r>
              <w:r>
                <w:rPr>
                  <w:i/>
                  <w:iCs/>
                  <w:noProof/>
                </w:rPr>
                <w:t>CBÜ Beden Eğitimi ve Spor Bilimleri Dergisi</w:t>
              </w:r>
              <w:r>
                <w:rPr>
                  <w:noProof/>
                </w:rPr>
                <w:t>, 9-18.</w:t>
              </w:r>
            </w:p>
            <w:p w14:paraId="361E8CFC" w14:textId="77777777" w:rsidR="00B47691" w:rsidRDefault="00B47691" w:rsidP="00B47691">
              <w:pPr>
                <w:pStyle w:val="Kaynaka"/>
                <w:ind w:left="720" w:hanging="720"/>
                <w:rPr>
                  <w:noProof/>
                </w:rPr>
              </w:pPr>
              <w:r>
                <w:rPr>
                  <w:noProof/>
                </w:rPr>
                <w:t xml:space="preserve">Zorba, E. (2001). </w:t>
              </w:r>
              <w:r>
                <w:rPr>
                  <w:i/>
                  <w:iCs/>
                  <w:noProof/>
                </w:rPr>
                <w:t>Fiziksel Uygunluk.</w:t>
              </w:r>
              <w:r>
                <w:rPr>
                  <w:noProof/>
                </w:rPr>
                <w:t xml:space="preserve"> Muğla: Gazi Kitabevi.</w:t>
              </w:r>
            </w:p>
            <w:p w14:paraId="7B85BC17" w14:textId="0A58457E" w:rsidR="000C792A" w:rsidRDefault="000A4536" w:rsidP="00B47691">
              <w:pPr>
                <w:pStyle w:val="Kaynaka"/>
                <w:spacing w:after="360" w:line="240" w:lineRule="auto"/>
                <w:ind w:left="709" w:hanging="709"/>
                <w:jc w:val="both"/>
              </w:pPr>
            </w:p>
          </w:sdtContent>
        </w:sdt>
      </w:sdtContent>
    </w:sdt>
    <w:p w14:paraId="5BF40FC8" w14:textId="77777777" w:rsidR="00736206" w:rsidRPr="00736206" w:rsidRDefault="00736206" w:rsidP="00736206">
      <w:pPr>
        <w:spacing w:after="166" w:line="240" w:lineRule="auto"/>
        <w:rPr>
          <w:rFonts w:ascii="Times New Roman" w:eastAsia="Times New Roman" w:hAnsi="Times New Roman" w:cs="Times New Roman"/>
          <w:color w:val="000000"/>
          <w:sz w:val="24"/>
          <w:szCs w:val="24"/>
          <w:lang w:eastAsia="tr-TR"/>
        </w:rPr>
      </w:pPr>
    </w:p>
    <w:p w14:paraId="620F6051" w14:textId="77777777" w:rsidR="00962757" w:rsidRDefault="00962757" w:rsidP="00250660">
      <w:pPr>
        <w:spacing w:after="166" w:line="240" w:lineRule="auto"/>
        <w:rPr>
          <w:rFonts w:ascii="Times New Roman" w:eastAsia="Times New Roman" w:hAnsi="Times New Roman" w:cs="Times New Roman"/>
          <w:color w:val="000000"/>
          <w:sz w:val="24"/>
          <w:szCs w:val="24"/>
          <w:lang w:eastAsia="tr-TR"/>
        </w:rPr>
        <w:sectPr w:rsidR="00962757" w:rsidSect="008F14F8">
          <w:pgSz w:w="11906" w:h="16838"/>
          <w:pgMar w:top="1701" w:right="1418" w:bottom="1418" w:left="2268" w:header="709" w:footer="709" w:gutter="0"/>
          <w:cols w:space="708"/>
          <w:docGrid w:linePitch="360"/>
        </w:sectPr>
      </w:pPr>
    </w:p>
    <w:p w14:paraId="3C4F9FB5" w14:textId="77777777" w:rsidR="00C13F9E" w:rsidRDefault="00ED05B8" w:rsidP="00C30832">
      <w:pPr>
        <w:pStyle w:val="Balk1"/>
        <w:jc w:val="center"/>
      </w:pPr>
      <w:bookmarkStart w:id="81" w:name="_Toc96605738"/>
      <w:r>
        <w:lastRenderedPageBreak/>
        <w:t>EKLER</w:t>
      </w:r>
      <w:bookmarkEnd w:id="81"/>
    </w:p>
    <w:p w14:paraId="765DB182" w14:textId="77777777" w:rsidR="00ED05B8" w:rsidRDefault="00ED05B8" w:rsidP="000B4CBE">
      <w:pPr>
        <w:rPr>
          <w:rFonts w:ascii="Times New Roman" w:hAnsi="Times New Roman" w:cs="Times New Roman"/>
          <w:sz w:val="24"/>
          <w:szCs w:val="24"/>
        </w:rPr>
      </w:pPr>
    </w:p>
    <w:p w14:paraId="637B0B34" w14:textId="77777777" w:rsidR="00C30832" w:rsidRDefault="00C30832" w:rsidP="000B4CBE">
      <w:pPr>
        <w:rPr>
          <w:rFonts w:ascii="Times New Roman" w:hAnsi="Times New Roman" w:cs="Times New Roman"/>
          <w:sz w:val="24"/>
          <w:szCs w:val="24"/>
        </w:rPr>
        <w:sectPr w:rsidR="00C30832" w:rsidSect="00C30832">
          <w:pgSz w:w="11906" w:h="16838"/>
          <w:pgMar w:top="1701" w:right="1418" w:bottom="1418" w:left="2268" w:header="709" w:footer="709" w:gutter="0"/>
          <w:cols w:space="708"/>
          <w:vAlign w:val="center"/>
          <w:docGrid w:linePitch="360"/>
        </w:sectPr>
      </w:pPr>
    </w:p>
    <w:p w14:paraId="036FC297" w14:textId="101123AE" w:rsidR="00ED05B8" w:rsidRDefault="00C30832" w:rsidP="00C30832">
      <w:pPr>
        <w:pStyle w:val="Balk2"/>
      </w:pPr>
      <w:bookmarkStart w:id="82" w:name="_Toc96605739"/>
      <w:r>
        <w:lastRenderedPageBreak/>
        <w:t>EK 1. Klinik Araştırmalar Etik Kurul Formu</w:t>
      </w:r>
      <w:bookmarkEnd w:id="82"/>
    </w:p>
    <w:p w14:paraId="7188BFCB" w14:textId="77777777" w:rsidR="00ED05B8" w:rsidRDefault="002A42AF" w:rsidP="00C30832">
      <w:pPr>
        <w:rPr>
          <w:rFonts w:ascii="Times New Roman" w:hAnsi="Times New Roman" w:cs="Times New Roman"/>
          <w:sz w:val="24"/>
          <w:szCs w:val="24"/>
        </w:rPr>
      </w:pPr>
      <w:r w:rsidRPr="002A42AF">
        <w:rPr>
          <w:rFonts w:ascii="Times New Roman" w:hAnsi="Times New Roman" w:cs="Times New Roman"/>
          <w:noProof/>
          <w:sz w:val="24"/>
          <w:szCs w:val="24"/>
          <w:lang w:eastAsia="tr-TR"/>
        </w:rPr>
        <w:drawing>
          <wp:inline distT="0" distB="0" distL="0" distR="0" wp14:anchorId="4495D7B0" wp14:editId="50EE3C51">
            <wp:extent cx="5216074" cy="7570470"/>
            <wp:effectExtent l="0" t="0" r="0" b="0"/>
            <wp:docPr id="9" name="Resim 9" descr="C:\Users\LENOVO\Desktop\1. SAY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LENOVO\Desktop\1. SAYFA.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6483" t="2434" b="1506"/>
                    <a:stretch/>
                  </pic:blipFill>
                  <pic:spPr bwMode="auto">
                    <a:xfrm>
                      <a:off x="0" y="0"/>
                      <a:ext cx="5218473" cy="7573952"/>
                    </a:xfrm>
                    <a:prstGeom prst="rect">
                      <a:avLst/>
                    </a:prstGeom>
                    <a:noFill/>
                    <a:ln>
                      <a:noFill/>
                    </a:ln>
                    <a:extLst>
                      <a:ext uri="{53640926-AAD7-44D8-BBD7-CCE9431645EC}">
                        <a14:shadowObscured xmlns:a14="http://schemas.microsoft.com/office/drawing/2010/main"/>
                      </a:ext>
                    </a:extLst>
                  </pic:spPr>
                </pic:pic>
              </a:graphicData>
            </a:graphic>
          </wp:inline>
        </w:drawing>
      </w:r>
    </w:p>
    <w:p w14:paraId="03A20FD4" w14:textId="77777777" w:rsidR="002A42AF" w:rsidRDefault="002A42AF" w:rsidP="000B4CBE">
      <w:pPr>
        <w:rPr>
          <w:rFonts w:ascii="Times New Roman" w:hAnsi="Times New Roman" w:cs="Times New Roman"/>
          <w:sz w:val="24"/>
          <w:szCs w:val="24"/>
        </w:rPr>
      </w:pPr>
    </w:p>
    <w:p w14:paraId="7B45E3EC" w14:textId="77777777" w:rsidR="002A42AF" w:rsidRDefault="002A42AF" w:rsidP="000B4CBE">
      <w:pPr>
        <w:rPr>
          <w:rFonts w:ascii="Times New Roman" w:hAnsi="Times New Roman" w:cs="Times New Roman"/>
          <w:sz w:val="24"/>
          <w:szCs w:val="24"/>
        </w:rPr>
      </w:pPr>
    </w:p>
    <w:p w14:paraId="4345BF82" w14:textId="77777777" w:rsidR="00ED05B8" w:rsidRDefault="002A42AF" w:rsidP="000B4CBE">
      <w:pPr>
        <w:rPr>
          <w:rFonts w:ascii="Times New Roman" w:hAnsi="Times New Roman" w:cs="Times New Roman"/>
          <w:sz w:val="24"/>
          <w:szCs w:val="24"/>
        </w:rPr>
      </w:pPr>
      <w:r w:rsidRPr="002A42AF">
        <w:rPr>
          <w:rFonts w:ascii="Times New Roman" w:hAnsi="Times New Roman" w:cs="Times New Roman"/>
          <w:noProof/>
          <w:sz w:val="24"/>
          <w:szCs w:val="24"/>
          <w:lang w:eastAsia="tr-TR"/>
        </w:rPr>
        <w:drawing>
          <wp:inline distT="0" distB="0" distL="0" distR="0" wp14:anchorId="2EF6144F" wp14:editId="17E989A7">
            <wp:extent cx="5204460" cy="7353690"/>
            <wp:effectExtent l="0" t="0" r="0" b="0"/>
            <wp:docPr id="10" name="Resim 10" descr="C:\Users\LENOVO\Desktop\2.SAY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LENOVO\Desktop\2.SAYF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09386" cy="7360650"/>
                    </a:xfrm>
                    <a:prstGeom prst="rect">
                      <a:avLst/>
                    </a:prstGeom>
                    <a:noFill/>
                    <a:ln>
                      <a:noFill/>
                    </a:ln>
                  </pic:spPr>
                </pic:pic>
              </a:graphicData>
            </a:graphic>
          </wp:inline>
        </w:drawing>
      </w:r>
    </w:p>
    <w:p w14:paraId="65D0B1EB" w14:textId="77777777" w:rsidR="00ED05B8" w:rsidRDefault="00ED05B8" w:rsidP="000B4CBE">
      <w:pPr>
        <w:rPr>
          <w:rFonts w:ascii="Times New Roman" w:hAnsi="Times New Roman" w:cs="Times New Roman"/>
          <w:sz w:val="24"/>
          <w:szCs w:val="24"/>
        </w:rPr>
      </w:pPr>
    </w:p>
    <w:p w14:paraId="12468075" w14:textId="77777777" w:rsidR="00ED05B8" w:rsidRDefault="00ED05B8" w:rsidP="000B4CBE">
      <w:pPr>
        <w:rPr>
          <w:rFonts w:ascii="Times New Roman" w:hAnsi="Times New Roman" w:cs="Times New Roman"/>
          <w:sz w:val="24"/>
          <w:szCs w:val="24"/>
        </w:rPr>
      </w:pPr>
    </w:p>
    <w:p w14:paraId="35BAB430" w14:textId="77777777" w:rsidR="00ED05B8" w:rsidRDefault="002A42AF" w:rsidP="000B4CBE">
      <w:pPr>
        <w:rPr>
          <w:rFonts w:ascii="Times New Roman" w:hAnsi="Times New Roman" w:cs="Times New Roman"/>
          <w:sz w:val="24"/>
          <w:szCs w:val="24"/>
        </w:rPr>
      </w:pPr>
      <w:r w:rsidRPr="002A42AF">
        <w:rPr>
          <w:rFonts w:ascii="Times New Roman" w:hAnsi="Times New Roman" w:cs="Times New Roman"/>
          <w:noProof/>
          <w:sz w:val="24"/>
          <w:szCs w:val="24"/>
          <w:lang w:eastAsia="tr-TR"/>
        </w:rPr>
        <w:lastRenderedPageBreak/>
        <w:drawing>
          <wp:inline distT="0" distB="0" distL="0" distR="0" wp14:anchorId="133EFA4F" wp14:editId="0390DA1E">
            <wp:extent cx="5182612" cy="7322820"/>
            <wp:effectExtent l="0" t="0" r="0" b="0"/>
            <wp:docPr id="11" name="Resim 11" descr="C:\Users\LENOVO\Desktop\3.SAY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LENOVO\Desktop\3.SAYFA.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88198" cy="7330713"/>
                    </a:xfrm>
                    <a:prstGeom prst="rect">
                      <a:avLst/>
                    </a:prstGeom>
                    <a:noFill/>
                    <a:ln>
                      <a:noFill/>
                    </a:ln>
                  </pic:spPr>
                </pic:pic>
              </a:graphicData>
            </a:graphic>
          </wp:inline>
        </w:drawing>
      </w:r>
    </w:p>
    <w:p w14:paraId="569F6B4E" w14:textId="01A93483" w:rsidR="00ED05B8" w:rsidRDefault="00ED05B8" w:rsidP="000B4CBE">
      <w:pPr>
        <w:rPr>
          <w:rFonts w:ascii="Times New Roman" w:hAnsi="Times New Roman" w:cs="Times New Roman"/>
          <w:sz w:val="24"/>
          <w:szCs w:val="24"/>
        </w:rPr>
      </w:pPr>
    </w:p>
    <w:p w14:paraId="53504820" w14:textId="49EBD8DB" w:rsidR="00C30832" w:rsidRDefault="00C30832" w:rsidP="000B4CBE">
      <w:pPr>
        <w:rPr>
          <w:rFonts w:ascii="Times New Roman" w:hAnsi="Times New Roman" w:cs="Times New Roman"/>
          <w:sz w:val="24"/>
          <w:szCs w:val="24"/>
        </w:rPr>
      </w:pPr>
    </w:p>
    <w:p w14:paraId="77EB17B5" w14:textId="10F965E8" w:rsidR="00C30832" w:rsidRDefault="00C30832" w:rsidP="000B4CBE">
      <w:pPr>
        <w:rPr>
          <w:rFonts w:ascii="Times New Roman" w:hAnsi="Times New Roman" w:cs="Times New Roman"/>
          <w:sz w:val="24"/>
          <w:szCs w:val="24"/>
        </w:rPr>
      </w:pPr>
    </w:p>
    <w:p w14:paraId="4AC71F2A" w14:textId="54037CB4" w:rsidR="00C30832" w:rsidRDefault="00C30832" w:rsidP="000B4CBE">
      <w:pPr>
        <w:rPr>
          <w:rFonts w:ascii="Times New Roman" w:hAnsi="Times New Roman" w:cs="Times New Roman"/>
          <w:sz w:val="24"/>
          <w:szCs w:val="24"/>
        </w:rPr>
      </w:pPr>
    </w:p>
    <w:p w14:paraId="24D3D531" w14:textId="704AA478" w:rsidR="00C30832" w:rsidRDefault="00C30832" w:rsidP="00C30832">
      <w:pPr>
        <w:pStyle w:val="Balk2"/>
        <w:spacing w:after="120"/>
      </w:pPr>
      <w:bookmarkStart w:id="83" w:name="_Toc96605740"/>
      <w:r>
        <w:lastRenderedPageBreak/>
        <w:t>EK 2. Onam Formu</w:t>
      </w:r>
      <w:bookmarkEnd w:id="8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10"/>
      </w:tblGrid>
      <w:tr w:rsidR="00984D8C" w:rsidRPr="00295B5F" w14:paraId="17381456" w14:textId="77777777" w:rsidTr="00C0064C">
        <w:trPr>
          <w:trHeight w:val="2391"/>
        </w:trPr>
        <w:tc>
          <w:tcPr>
            <w:tcW w:w="5000" w:type="pct"/>
          </w:tcPr>
          <w:p w14:paraId="5D70E43B" w14:textId="77777777" w:rsidR="00984D8C" w:rsidRPr="00295B5F" w:rsidRDefault="00984D8C" w:rsidP="00984D8C">
            <w:pPr>
              <w:spacing w:line="300" w:lineRule="auto"/>
              <w:jc w:val="center"/>
              <w:rPr>
                <w:rFonts w:ascii="Times New Roman" w:hAnsi="Times New Roman" w:cs="Times New Roman"/>
                <w:b/>
                <w:bCs/>
                <w:sz w:val="24"/>
                <w:szCs w:val="24"/>
              </w:rPr>
            </w:pPr>
            <w:r w:rsidRPr="00295B5F">
              <w:rPr>
                <w:rFonts w:ascii="Times New Roman" w:hAnsi="Times New Roman" w:cs="Times New Roman"/>
                <w:b/>
                <w:bCs/>
                <w:sz w:val="24"/>
                <w:szCs w:val="24"/>
              </w:rPr>
              <w:t>EK 2 ONAM FORMU</w:t>
            </w:r>
          </w:p>
          <w:p w14:paraId="0120A776" w14:textId="77777777" w:rsidR="00984D8C" w:rsidRPr="00295B5F" w:rsidRDefault="00984D8C" w:rsidP="00984D8C">
            <w:pPr>
              <w:spacing w:line="300" w:lineRule="auto"/>
              <w:jc w:val="center"/>
              <w:rPr>
                <w:rFonts w:ascii="Times New Roman" w:hAnsi="Times New Roman" w:cs="Times New Roman"/>
                <w:b/>
                <w:bCs/>
                <w:sz w:val="24"/>
                <w:szCs w:val="24"/>
              </w:rPr>
            </w:pPr>
            <w:r w:rsidRPr="00295B5F">
              <w:rPr>
                <w:rFonts w:ascii="Times New Roman" w:hAnsi="Times New Roman" w:cs="Times New Roman"/>
                <w:b/>
                <w:bCs/>
                <w:sz w:val="24"/>
                <w:szCs w:val="24"/>
              </w:rPr>
              <w:t>KASTAMONU ÜNİVERSİTESİ</w:t>
            </w:r>
          </w:p>
          <w:p w14:paraId="5CC50AF2" w14:textId="77777777" w:rsidR="00984D8C" w:rsidRPr="00295B5F" w:rsidRDefault="00984D8C" w:rsidP="00984D8C">
            <w:pPr>
              <w:spacing w:line="300" w:lineRule="auto"/>
              <w:jc w:val="center"/>
              <w:rPr>
                <w:rFonts w:ascii="Times New Roman" w:hAnsi="Times New Roman" w:cs="Times New Roman"/>
                <w:sz w:val="24"/>
                <w:szCs w:val="24"/>
              </w:rPr>
            </w:pPr>
            <w:r w:rsidRPr="00295B5F">
              <w:rPr>
                <w:rFonts w:ascii="Times New Roman" w:hAnsi="Times New Roman" w:cs="Times New Roman"/>
                <w:b/>
                <w:bCs/>
                <w:sz w:val="24"/>
                <w:szCs w:val="24"/>
              </w:rPr>
              <w:t>KLİNİK ARAŞTIRMALAR ETİK KURULU</w:t>
            </w:r>
          </w:p>
          <w:p w14:paraId="0B40CDEF" w14:textId="77777777" w:rsidR="00984D8C" w:rsidRPr="00295B5F" w:rsidRDefault="00984D8C" w:rsidP="00984D8C">
            <w:pPr>
              <w:spacing w:line="300" w:lineRule="auto"/>
              <w:jc w:val="center"/>
              <w:rPr>
                <w:rFonts w:ascii="Times New Roman" w:hAnsi="Times New Roman" w:cs="Times New Roman"/>
                <w:b/>
                <w:bCs/>
                <w:sz w:val="24"/>
                <w:szCs w:val="24"/>
              </w:rPr>
            </w:pPr>
            <w:r w:rsidRPr="00295B5F">
              <w:rPr>
                <w:rFonts w:ascii="Times New Roman" w:hAnsi="Times New Roman" w:cs="Times New Roman"/>
                <w:b/>
                <w:bCs/>
                <w:sz w:val="24"/>
                <w:szCs w:val="24"/>
              </w:rPr>
              <w:t>BİLGİLENDİRİLMİŞ GÖNÜLLÜ OLUR BELGESİ</w:t>
            </w:r>
          </w:p>
          <w:p w14:paraId="5029040B" w14:textId="77777777" w:rsidR="00984D8C" w:rsidRPr="00295B5F" w:rsidRDefault="00984D8C" w:rsidP="00984D8C">
            <w:pPr>
              <w:spacing w:line="300" w:lineRule="auto"/>
              <w:jc w:val="center"/>
              <w:rPr>
                <w:rFonts w:ascii="Times New Roman" w:hAnsi="Times New Roman" w:cs="Times New Roman"/>
                <w:sz w:val="24"/>
                <w:szCs w:val="24"/>
              </w:rPr>
            </w:pPr>
            <w:r w:rsidRPr="00295B5F">
              <w:rPr>
                <w:rFonts w:ascii="Times New Roman" w:hAnsi="Times New Roman" w:cs="Times New Roman"/>
                <w:b/>
                <w:bCs/>
                <w:sz w:val="24"/>
                <w:szCs w:val="24"/>
              </w:rPr>
              <w:t>(Çalışma grubu için)</w:t>
            </w:r>
          </w:p>
          <w:p w14:paraId="508CF901" w14:textId="77777777" w:rsidR="00984D8C" w:rsidRPr="00295B5F" w:rsidRDefault="00984D8C" w:rsidP="00984D8C">
            <w:pPr>
              <w:ind w:left="48" w:firstLine="346"/>
              <w:jc w:val="both"/>
              <w:rPr>
                <w:rFonts w:ascii="Times New Roman" w:hAnsi="Times New Roman" w:cs="Times New Roman"/>
                <w:sz w:val="24"/>
                <w:szCs w:val="24"/>
              </w:rPr>
            </w:pPr>
            <w:r w:rsidRPr="00295B5F">
              <w:rPr>
                <w:rFonts w:ascii="Times New Roman" w:hAnsi="Times New Roman" w:cs="Times New Roman"/>
                <w:sz w:val="24"/>
                <w:szCs w:val="24"/>
              </w:rPr>
              <w:t xml:space="preserve"> “Farklı Sıklıkla </w:t>
            </w:r>
            <w:proofErr w:type="gramStart"/>
            <w:r w:rsidRPr="00295B5F">
              <w:rPr>
                <w:rFonts w:ascii="Times New Roman" w:hAnsi="Times New Roman" w:cs="Times New Roman"/>
                <w:sz w:val="24"/>
                <w:szCs w:val="24"/>
              </w:rPr>
              <w:t>Uygulanan  Pliometrik</w:t>
            </w:r>
            <w:proofErr w:type="gramEnd"/>
            <w:r w:rsidRPr="00295B5F">
              <w:rPr>
                <w:rFonts w:ascii="Times New Roman" w:hAnsi="Times New Roman" w:cs="Times New Roman"/>
                <w:sz w:val="24"/>
                <w:szCs w:val="24"/>
              </w:rPr>
              <w:t xml:space="preserve"> Antrenmanların Voleybol Oynayan Çocuklarda Anaerobik Güç Ve Çeviklik Üzerine Etkisinin İncelenmesi ” isimli yüksek lisans tez çalışmasında yer almak üzere davet edilmiş bulunmaktasınız. Bu çalışma, araştırma amaçlı olarak yapılmaktadır. Çalışmaya katılım gönüllülük esasına dayalıdır. Çalışmaya katılma konusunda karar vermeden önce araştırmanın ne amaçla yapılmak istendiğini ve nasıl yapıldığını, sizinle ilgili bilgilerin nasıl kullanılacağını, çalışmanın neler içerdiğini bilmeniz önemlidir. Lütfen aşağıdaki bilgileri dikkatlice okuyun ve sorularınıza açık yanıtlar isteyin. Çalışma hakkında tam olarak bilgi sahibi olduktan sonra ve sorularınız cevaplandıktan sonra eğer katılmak isterseniz sizden bu formu imzalamanız </w:t>
            </w:r>
            <w:proofErr w:type="gramStart"/>
            <w:r w:rsidRPr="00295B5F">
              <w:rPr>
                <w:rFonts w:ascii="Times New Roman" w:hAnsi="Times New Roman" w:cs="Times New Roman"/>
                <w:sz w:val="24"/>
                <w:szCs w:val="24"/>
              </w:rPr>
              <w:t>istenecektir.F</w:t>
            </w:r>
            <w:proofErr w:type="gramEnd"/>
          </w:p>
          <w:p w14:paraId="7829885A" w14:textId="77777777" w:rsidR="00984D8C" w:rsidRPr="00295B5F" w:rsidRDefault="00984D8C" w:rsidP="00984D8C">
            <w:pPr>
              <w:numPr>
                <w:ilvl w:val="0"/>
                <w:numId w:val="23"/>
              </w:numPr>
              <w:spacing w:after="0" w:line="240" w:lineRule="auto"/>
              <w:ind w:left="1173"/>
              <w:jc w:val="both"/>
              <w:rPr>
                <w:rFonts w:ascii="Times New Roman" w:hAnsi="Times New Roman" w:cs="Times New Roman"/>
                <w:sz w:val="24"/>
                <w:szCs w:val="24"/>
              </w:rPr>
            </w:pPr>
            <w:r w:rsidRPr="00295B5F">
              <w:rPr>
                <w:rFonts w:ascii="Times New Roman" w:hAnsi="Times New Roman" w:cs="Times New Roman"/>
                <w:b/>
                <w:bCs/>
                <w:sz w:val="24"/>
                <w:szCs w:val="24"/>
              </w:rPr>
              <w:t xml:space="preserve">Çalışmanın amaçları ve dayanağı nelerdir, benden başka kaç kişi bu çalışmaya katılacak? </w:t>
            </w:r>
          </w:p>
          <w:p w14:paraId="6C60CCC5" w14:textId="77777777" w:rsidR="00984D8C" w:rsidRPr="00295B5F" w:rsidRDefault="00984D8C" w:rsidP="00984D8C">
            <w:pPr>
              <w:spacing w:after="120"/>
              <w:ind w:left="768"/>
              <w:jc w:val="both"/>
              <w:rPr>
                <w:rFonts w:ascii="Times New Roman" w:hAnsi="Times New Roman" w:cs="Times New Roman"/>
                <w:sz w:val="24"/>
                <w:szCs w:val="24"/>
              </w:rPr>
            </w:pPr>
            <w:r w:rsidRPr="00295B5F">
              <w:rPr>
                <w:rFonts w:ascii="Times New Roman" w:hAnsi="Times New Roman" w:cs="Times New Roman"/>
                <w:sz w:val="24"/>
                <w:szCs w:val="24"/>
              </w:rPr>
              <w:t xml:space="preserve">Çalışmanın amacı sporcu çocuklarda uygulanan sıçrama çalışmalarının patlayıcı kuvvet ve ani yön değiştirmeli aksiyonlara etkisini incelemektir. Bu çalışmanın bir diğer amacı voleybol oynayan sporcu çocuklarda en uygun pliometrik antrenman sıklığını araştırmaktır. Literatür incelendiğinde pliometrik antrenmanların sportif performansa faydası ile ilgili sayısız araştırma mevcuttur; Ancak pliometri çalışmalarının sıklığının incelendiği çalışma sayısı yetersizdir. Araştırma 7 hafta sürecek olup 30 gönüllü sporcunun katılımı sağlanacaktır. Araştırma Kastamonu Üniversitesi Beden Eğitimi ve Spor Yüksekokulu Spor Salonu’nda yapılacaktır. </w:t>
            </w:r>
          </w:p>
          <w:p w14:paraId="07F1C29E" w14:textId="514E52E1" w:rsidR="00984D8C" w:rsidRPr="00295B5F" w:rsidRDefault="00984D8C" w:rsidP="00295B5F">
            <w:pPr>
              <w:ind w:left="48"/>
              <w:jc w:val="both"/>
              <w:rPr>
                <w:rFonts w:ascii="Times New Roman" w:hAnsi="Times New Roman" w:cs="Times New Roman"/>
                <w:sz w:val="24"/>
                <w:szCs w:val="24"/>
              </w:rPr>
            </w:pPr>
            <w:r w:rsidRPr="00295B5F">
              <w:rPr>
                <w:rFonts w:ascii="Times New Roman" w:hAnsi="Times New Roman" w:cs="Times New Roman"/>
                <w:color w:val="000080"/>
                <w:sz w:val="24"/>
                <w:szCs w:val="24"/>
              </w:rPr>
              <w:t> </w:t>
            </w:r>
            <w:r w:rsidRPr="00295B5F">
              <w:rPr>
                <w:rFonts w:ascii="Times New Roman" w:hAnsi="Times New Roman" w:cs="Times New Roman"/>
                <w:b/>
                <w:bCs/>
                <w:sz w:val="24"/>
                <w:szCs w:val="24"/>
              </w:rPr>
              <w:t>Bu çalışmaya katılmalı mıyım?</w:t>
            </w:r>
            <w:r w:rsidRPr="00295B5F">
              <w:rPr>
                <w:rFonts w:ascii="Times New Roman" w:hAnsi="Times New Roman" w:cs="Times New Roman"/>
                <w:b/>
                <w:bCs/>
                <w:color w:val="000080"/>
                <w:sz w:val="24"/>
                <w:szCs w:val="24"/>
              </w:rPr>
              <w:t xml:space="preserve"> </w:t>
            </w:r>
          </w:p>
          <w:p w14:paraId="5445DCE5" w14:textId="528B8DBF" w:rsidR="00984D8C" w:rsidRPr="00295B5F" w:rsidRDefault="00984D8C" w:rsidP="00295B5F">
            <w:pPr>
              <w:spacing w:after="0" w:line="300" w:lineRule="auto"/>
              <w:jc w:val="both"/>
              <w:rPr>
                <w:rFonts w:ascii="Times New Roman" w:hAnsi="Times New Roman" w:cs="Times New Roman"/>
                <w:b/>
                <w:bCs/>
                <w:sz w:val="24"/>
                <w:szCs w:val="24"/>
              </w:rPr>
            </w:pPr>
            <w:r w:rsidRPr="00295B5F">
              <w:rPr>
                <w:rFonts w:ascii="Times New Roman" w:hAnsi="Times New Roman" w:cs="Times New Roman"/>
                <w:sz w:val="24"/>
                <w:szCs w:val="24"/>
              </w:rPr>
              <w:t xml:space="preserve">Bu çalışmada yer alıp almamak tamamen size bağlıdır. Eğer katılmaya karar verirseniz bu yazılı bilgilendirilmiş olur formu imzalamanız için size verilecektir. Şu anda bu formu imzalasanız bile istediğiniz herhangi bir zamanda bir neden göstermeksizin çalışmayı bırakmakta özgürsünüz. Eğer katılmak istemezseniz veya çalışmadan ayrılırsanız, doktorunuz tarafından size uygulanan tedavide herhangi bir değişiklik olmayacaktır. Çalışmanın herhangi bir aşamasında onayınızı çekmek hakkına da sahipsiniz. </w:t>
            </w:r>
          </w:p>
        </w:tc>
      </w:tr>
      <w:tr w:rsidR="00984D8C" w:rsidRPr="00295B5F" w14:paraId="29404B21" w14:textId="77777777" w:rsidTr="00C0064C">
        <w:trPr>
          <w:trHeight w:val="10392"/>
        </w:trPr>
        <w:tc>
          <w:tcPr>
            <w:tcW w:w="5000" w:type="pct"/>
          </w:tcPr>
          <w:p w14:paraId="228EF3FA" w14:textId="4C8BAD0E" w:rsidR="00984D8C" w:rsidRPr="00295B5F" w:rsidRDefault="00984D8C" w:rsidP="00984D8C">
            <w:pPr>
              <w:spacing w:line="300" w:lineRule="auto"/>
              <w:ind w:left="96" w:hanging="72"/>
              <w:rPr>
                <w:rFonts w:ascii="Times New Roman" w:hAnsi="Times New Roman" w:cs="Times New Roman"/>
                <w:sz w:val="24"/>
                <w:szCs w:val="24"/>
              </w:rPr>
            </w:pPr>
            <w:r w:rsidRPr="00295B5F">
              <w:rPr>
                <w:rFonts w:ascii="Times New Roman" w:hAnsi="Times New Roman" w:cs="Times New Roman"/>
                <w:color w:val="000080"/>
                <w:sz w:val="24"/>
                <w:szCs w:val="24"/>
              </w:rPr>
              <w:lastRenderedPageBreak/>
              <w:t> </w:t>
            </w:r>
            <w:r w:rsidRPr="00295B5F">
              <w:rPr>
                <w:rFonts w:ascii="Times New Roman" w:hAnsi="Times New Roman" w:cs="Times New Roman"/>
                <w:b/>
                <w:bCs/>
                <w:sz w:val="24"/>
                <w:szCs w:val="24"/>
              </w:rPr>
              <w:t>Bu çalışmaya katılırsam beni neler bekliyor?</w:t>
            </w:r>
          </w:p>
          <w:p w14:paraId="61328021" w14:textId="77777777" w:rsidR="00984D8C" w:rsidRPr="00295B5F" w:rsidRDefault="00984D8C" w:rsidP="00984D8C">
            <w:pPr>
              <w:numPr>
                <w:ilvl w:val="0"/>
                <w:numId w:val="20"/>
              </w:numPr>
              <w:spacing w:after="0" w:line="240" w:lineRule="auto"/>
              <w:ind w:left="816"/>
              <w:jc w:val="both"/>
              <w:rPr>
                <w:rFonts w:ascii="Times New Roman" w:hAnsi="Times New Roman" w:cs="Times New Roman"/>
                <w:bCs/>
                <w:color w:val="000000"/>
                <w:sz w:val="24"/>
                <w:szCs w:val="24"/>
              </w:rPr>
            </w:pPr>
            <w:r w:rsidRPr="00295B5F">
              <w:rPr>
                <w:rFonts w:ascii="Times New Roman" w:hAnsi="Times New Roman" w:cs="Times New Roman"/>
                <w:bCs/>
                <w:color w:val="000000"/>
                <w:sz w:val="24"/>
                <w:szCs w:val="24"/>
              </w:rPr>
              <w:t xml:space="preserve">Bu araştırmanın amacı farklı sıklıkla uygulanacak pliometri antrenmanlarının ortaokul düzeyinde voleybol oynayan kadın sporcuların anaerobik güç ve çeviklik özellikleri üzerindeki etkisini araştırmaktır. Yapılan araştırmalarda hem haftada 1 gün uygulanan pliometrik antrenmanlar hem haftada 3 gün uygulanan pliometrik antrenmanların etkisi yüksektir. Bazı çalışmalarda da kontrol grubunun sonuçları pliometrik antrenman gruplarına göre daha iyi sonuçlar vermektedir. Bizim amacımız hangi pliometrik antrenman sıklığının en iyi sonuç verdiğini tespit etmektir. </w:t>
            </w:r>
          </w:p>
          <w:p w14:paraId="696A68AC" w14:textId="4600B545" w:rsidR="00984D8C" w:rsidRDefault="00984D8C" w:rsidP="00984D8C">
            <w:pPr>
              <w:numPr>
                <w:ilvl w:val="0"/>
                <w:numId w:val="20"/>
              </w:numPr>
              <w:spacing w:after="0" w:line="240" w:lineRule="auto"/>
              <w:ind w:left="816"/>
              <w:jc w:val="both"/>
              <w:rPr>
                <w:rFonts w:ascii="Times New Roman" w:hAnsi="Times New Roman" w:cs="Times New Roman"/>
                <w:noProof/>
                <w:sz w:val="24"/>
                <w:szCs w:val="24"/>
              </w:rPr>
            </w:pPr>
            <w:r w:rsidRPr="00295B5F">
              <w:rPr>
                <w:rFonts w:ascii="Times New Roman" w:hAnsi="Times New Roman" w:cs="Times New Roman"/>
                <w:noProof/>
                <w:sz w:val="24"/>
                <w:szCs w:val="24"/>
              </w:rPr>
              <w:t xml:space="preserve">Bu araştırmaya 30 gönüllü sporcu katılım sağlayacaktır. Kastamonu Doğa Spor Kulübü sporcuları Kontrol grubu olarak değerlendirilecek olup sadece genel voleybol antrenmanı yapacaklardır. Merkez Ortaokulu Spor Kulübü sporcuları ise rasgele 2 gruba ayrılarak 2 deney grubu oluşturulacaktır. Deney grubuna haftada 3 gün ve diğer deney grubuna haftada 1 gün sıçrama egzersizleri yaptırılacaktır. Çalışma 7 hafta sürecektir. Sporculara bazı fiziksel ve fizyolojik özelliklerini ölçmek için performans testleri uygulanacaktır. Tüm testler Kastamonu Üniversitesi Beden Eğitimi ve Spor Yüksekokulu Spor Salonu’nda yapılacaktır.  </w:t>
            </w:r>
          </w:p>
          <w:p w14:paraId="2436FBF3" w14:textId="77777777" w:rsidR="00C0064C" w:rsidRPr="00295B5F" w:rsidRDefault="00C0064C" w:rsidP="00984D8C">
            <w:pPr>
              <w:numPr>
                <w:ilvl w:val="0"/>
                <w:numId w:val="20"/>
              </w:numPr>
              <w:spacing w:after="0" w:line="240" w:lineRule="auto"/>
              <w:ind w:left="816"/>
              <w:jc w:val="both"/>
              <w:rPr>
                <w:rFonts w:ascii="Times New Roman" w:hAnsi="Times New Roman" w:cs="Times New Roman"/>
                <w:noProof/>
                <w:sz w:val="24"/>
                <w:szCs w:val="24"/>
              </w:rPr>
            </w:pPr>
          </w:p>
          <w:p w14:paraId="323E83E6" w14:textId="77777777" w:rsidR="00984D8C" w:rsidRPr="00295B5F" w:rsidRDefault="00984D8C" w:rsidP="00984D8C">
            <w:pPr>
              <w:numPr>
                <w:ilvl w:val="0"/>
                <w:numId w:val="12"/>
              </w:numPr>
              <w:spacing w:after="0" w:line="300" w:lineRule="auto"/>
              <w:ind w:left="1156"/>
              <w:jc w:val="both"/>
              <w:rPr>
                <w:rFonts w:ascii="Times New Roman" w:hAnsi="Times New Roman" w:cs="Times New Roman"/>
                <w:b/>
                <w:sz w:val="24"/>
                <w:szCs w:val="24"/>
              </w:rPr>
            </w:pPr>
            <w:r w:rsidRPr="00295B5F">
              <w:rPr>
                <w:rFonts w:ascii="Times New Roman" w:hAnsi="Times New Roman" w:cs="Times New Roman"/>
                <w:b/>
                <w:bCs/>
                <w:sz w:val="24"/>
                <w:szCs w:val="24"/>
              </w:rPr>
              <w:t>Çalışmada yer almamın yararları nelerdir?</w:t>
            </w:r>
          </w:p>
          <w:p w14:paraId="23F5D6DB" w14:textId="55FEF4CE" w:rsidR="00984D8C" w:rsidRPr="00295B5F" w:rsidRDefault="00984D8C" w:rsidP="00C0064C">
            <w:pPr>
              <w:spacing w:line="300" w:lineRule="auto"/>
              <w:ind w:left="96"/>
              <w:jc w:val="both"/>
              <w:rPr>
                <w:rFonts w:ascii="Times New Roman" w:hAnsi="Times New Roman" w:cs="Times New Roman"/>
                <w:b/>
                <w:bCs/>
                <w:sz w:val="24"/>
                <w:szCs w:val="24"/>
              </w:rPr>
            </w:pPr>
            <w:r w:rsidRPr="00295B5F">
              <w:rPr>
                <w:rFonts w:ascii="Times New Roman" w:hAnsi="Times New Roman" w:cs="Times New Roman"/>
                <w:sz w:val="24"/>
                <w:szCs w:val="24"/>
              </w:rPr>
              <w:t xml:space="preserve">Sağlıkla ilgili araştırmalar; etkinlik düzeyi yüksek çocukların ileriki yaşlarda yüksek kan basıncı, diyabet, obezite, kanser ve kalp damar hastalıklarından çok daha az etkilenebileceğini göstermiştir. Sadece basit fiziksel etkinliklerin yanında, özellikle spor uygulamaları </w:t>
            </w:r>
            <w:proofErr w:type="gramStart"/>
            <w:r w:rsidRPr="00295B5F">
              <w:rPr>
                <w:rFonts w:ascii="Times New Roman" w:hAnsi="Times New Roman" w:cs="Times New Roman"/>
                <w:sz w:val="24"/>
                <w:szCs w:val="24"/>
              </w:rPr>
              <w:t>fiziksel  sağlığın</w:t>
            </w:r>
            <w:proofErr w:type="gramEnd"/>
            <w:r w:rsidRPr="00295B5F">
              <w:rPr>
                <w:rFonts w:ascii="Times New Roman" w:hAnsi="Times New Roman" w:cs="Times New Roman"/>
                <w:sz w:val="24"/>
                <w:szCs w:val="24"/>
              </w:rPr>
              <w:t xml:space="preserve"> iyileşmesinin yanında çocuğun psikolojik ve toplumsal gelişimine de katkı sunmaktadır.  Fiziksel aktivite ve </w:t>
            </w:r>
            <w:proofErr w:type="gramStart"/>
            <w:r w:rsidRPr="00295B5F">
              <w:rPr>
                <w:rFonts w:ascii="Times New Roman" w:hAnsi="Times New Roman" w:cs="Times New Roman"/>
                <w:sz w:val="24"/>
                <w:szCs w:val="24"/>
              </w:rPr>
              <w:t>spor   çocuklarda</w:t>
            </w:r>
            <w:proofErr w:type="gramEnd"/>
            <w:r w:rsidRPr="00295B5F">
              <w:rPr>
                <w:rFonts w:ascii="Times New Roman" w:hAnsi="Times New Roman" w:cs="Times New Roman"/>
                <w:sz w:val="24"/>
                <w:szCs w:val="24"/>
              </w:rPr>
              <w:t xml:space="preserve"> kaygı ve stresi azalttığı bilinmektedir aynı zamanda dinçlik seviyesi yüksek olan çocukların zihinsel fonksiyonlar açısından da daha kıvrak oldukları gözlenmektedir. Sporun çocuklar için önemli olmasından dolayı; sporda iyi olmak güçlü bir toplumsal başarı duygusunu da oluşturmaktadır. Bunların yanında içinde bulunduğumuz salgın şartlarında çocuklarımız uzunca bir süre evlerinde kalmak zorunda olduğu </w:t>
            </w:r>
            <w:proofErr w:type="gramStart"/>
            <w:r w:rsidRPr="00295B5F">
              <w:rPr>
                <w:rFonts w:ascii="Times New Roman" w:hAnsi="Times New Roman" w:cs="Times New Roman"/>
                <w:sz w:val="24"/>
                <w:szCs w:val="24"/>
              </w:rPr>
              <w:t>için  bireysel</w:t>
            </w:r>
            <w:proofErr w:type="gramEnd"/>
            <w:r w:rsidRPr="00295B5F">
              <w:rPr>
                <w:rFonts w:ascii="Times New Roman" w:hAnsi="Times New Roman" w:cs="Times New Roman"/>
                <w:sz w:val="24"/>
                <w:szCs w:val="24"/>
              </w:rPr>
              <w:t xml:space="preserve"> yeteneklerini ve kişisel özelliklerini ortaya çıkartacak faaliyetlerden uzak kalmıştır. Sporcu çocuklarımız bu çalışmaya </w:t>
            </w:r>
            <w:proofErr w:type="gramStart"/>
            <w:r w:rsidRPr="00295B5F">
              <w:rPr>
                <w:rFonts w:ascii="Times New Roman" w:hAnsi="Times New Roman" w:cs="Times New Roman"/>
                <w:sz w:val="24"/>
                <w:szCs w:val="24"/>
              </w:rPr>
              <w:t>dahil</w:t>
            </w:r>
            <w:proofErr w:type="gramEnd"/>
            <w:r w:rsidRPr="00295B5F">
              <w:rPr>
                <w:rFonts w:ascii="Times New Roman" w:hAnsi="Times New Roman" w:cs="Times New Roman"/>
                <w:sz w:val="24"/>
                <w:szCs w:val="24"/>
              </w:rPr>
              <w:t xml:space="preserve"> olarak sportif performans sınırlarını test edecektir ve bununla birlikte sportif performans artışı ya da sportif performans düşüşü beklenebilir. Ayrıca bu araştırmadan elde edilen sonuçlarla aynı yaş grubunda bulunan diğer sporcuların </w:t>
            </w:r>
            <w:proofErr w:type="gramStart"/>
            <w:r w:rsidRPr="00295B5F">
              <w:rPr>
                <w:rFonts w:ascii="Times New Roman" w:hAnsi="Times New Roman" w:cs="Times New Roman"/>
                <w:sz w:val="24"/>
                <w:szCs w:val="24"/>
              </w:rPr>
              <w:t>da  antrenman</w:t>
            </w:r>
            <w:proofErr w:type="gramEnd"/>
            <w:r w:rsidRPr="00295B5F">
              <w:rPr>
                <w:rFonts w:ascii="Times New Roman" w:hAnsi="Times New Roman" w:cs="Times New Roman"/>
                <w:sz w:val="24"/>
                <w:szCs w:val="24"/>
              </w:rPr>
              <w:t xml:space="preserve"> programlarında pliometrik çalışmaların nasıl konumlandırılacağı ile ilgili fayda sağlayacaktır.</w:t>
            </w:r>
          </w:p>
        </w:tc>
      </w:tr>
    </w:tbl>
    <w:p w14:paraId="32F03835" w14:textId="23DD6032" w:rsidR="00984D8C" w:rsidRPr="00295B5F" w:rsidRDefault="00984D8C" w:rsidP="00984D8C">
      <w:pPr>
        <w:spacing w:line="300" w:lineRule="auto"/>
        <w:rPr>
          <w:rFonts w:ascii="Times New Roman" w:hAnsi="Times New Roman" w:cs="Times New Roman"/>
          <w:sz w:val="24"/>
          <w:szCs w:val="24"/>
        </w:rPr>
      </w:pPr>
    </w:p>
    <w:p w14:paraId="7EC0348E" w14:textId="77777777" w:rsidR="00833B3E" w:rsidRPr="00295B5F" w:rsidRDefault="00833B3E" w:rsidP="00984D8C">
      <w:pPr>
        <w:spacing w:line="300" w:lineRule="auto"/>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210"/>
      </w:tblGrid>
      <w:tr w:rsidR="00833B3E" w:rsidRPr="00295B5F" w14:paraId="376FD3AF" w14:textId="77777777" w:rsidTr="00C0064C">
        <w:trPr>
          <w:trHeight w:val="8112"/>
        </w:trPr>
        <w:tc>
          <w:tcPr>
            <w:tcW w:w="5000" w:type="pct"/>
          </w:tcPr>
          <w:p w14:paraId="5818C2CE" w14:textId="77777777" w:rsidR="00833B3E" w:rsidRPr="00295B5F" w:rsidRDefault="00833B3E" w:rsidP="00833B3E">
            <w:pPr>
              <w:numPr>
                <w:ilvl w:val="0"/>
                <w:numId w:val="12"/>
              </w:numPr>
              <w:spacing w:after="0" w:line="300" w:lineRule="auto"/>
              <w:ind w:left="1372"/>
              <w:jc w:val="both"/>
              <w:rPr>
                <w:rFonts w:ascii="Times New Roman" w:hAnsi="Times New Roman" w:cs="Times New Roman"/>
                <w:sz w:val="24"/>
                <w:szCs w:val="24"/>
              </w:rPr>
            </w:pPr>
            <w:r w:rsidRPr="00295B5F">
              <w:rPr>
                <w:rFonts w:ascii="Times New Roman" w:hAnsi="Times New Roman" w:cs="Times New Roman"/>
                <w:b/>
                <w:bCs/>
                <w:sz w:val="24"/>
                <w:szCs w:val="24"/>
              </w:rPr>
              <w:lastRenderedPageBreak/>
              <w:t>Bu çalışmaya katılmamın maliyeti nedir?</w:t>
            </w:r>
            <w:r w:rsidRPr="00295B5F">
              <w:rPr>
                <w:rFonts w:ascii="Times New Roman" w:hAnsi="Times New Roman" w:cs="Times New Roman"/>
                <w:b/>
                <w:bCs/>
                <w:color w:val="000080"/>
                <w:sz w:val="24"/>
                <w:szCs w:val="24"/>
              </w:rPr>
              <w:t xml:space="preserve"> </w:t>
            </w:r>
          </w:p>
          <w:p w14:paraId="48F637B2" w14:textId="77777777" w:rsidR="00833B3E" w:rsidRPr="00295B5F" w:rsidRDefault="00833B3E" w:rsidP="00833B3E">
            <w:pPr>
              <w:spacing w:line="300" w:lineRule="auto"/>
              <w:ind w:left="312"/>
              <w:rPr>
                <w:rFonts w:ascii="Times New Roman" w:hAnsi="Times New Roman" w:cs="Times New Roman"/>
                <w:sz w:val="24"/>
                <w:szCs w:val="24"/>
              </w:rPr>
            </w:pPr>
            <w:r w:rsidRPr="00295B5F">
              <w:rPr>
                <w:rFonts w:ascii="Times New Roman" w:hAnsi="Times New Roman" w:cs="Times New Roman"/>
                <w:sz w:val="24"/>
                <w:szCs w:val="24"/>
              </w:rPr>
              <w:t>Çalışmaya katılmakla herhangi bir parasal yük altına girmeyeceksiniz ve size de herhangi bir ödeme yapılmayacaktır.</w:t>
            </w:r>
          </w:p>
          <w:p w14:paraId="6F0CC661" w14:textId="580F4760" w:rsidR="00833B3E" w:rsidRPr="00295B5F" w:rsidRDefault="00833B3E" w:rsidP="00833B3E">
            <w:pPr>
              <w:spacing w:line="300" w:lineRule="auto"/>
              <w:ind w:left="312"/>
              <w:rPr>
                <w:rFonts w:ascii="Times New Roman" w:hAnsi="Times New Roman" w:cs="Times New Roman"/>
                <w:sz w:val="24"/>
                <w:szCs w:val="24"/>
              </w:rPr>
            </w:pPr>
            <w:r w:rsidRPr="00295B5F">
              <w:rPr>
                <w:rFonts w:ascii="Times New Roman" w:hAnsi="Times New Roman" w:cs="Times New Roman"/>
                <w:color w:val="000080"/>
                <w:sz w:val="24"/>
                <w:szCs w:val="24"/>
              </w:rPr>
              <w:t> </w:t>
            </w:r>
            <w:r w:rsidRPr="00295B5F">
              <w:rPr>
                <w:rFonts w:ascii="Times New Roman" w:hAnsi="Times New Roman" w:cs="Times New Roman"/>
                <w:b/>
                <w:bCs/>
                <w:sz w:val="24"/>
                <w:szCs w:val="24"/>
              </w:rPr>
              <w:t>Kişisel bilgilerim nasıl kullanılacak?</w:t>
            </w:r>
            <w:r w:rsidRPr="00295B5F">
              <w:rPr>
                <w:rFonts w:ascii="Times New Roman" w:hAnsi="Times New Roman" w:cs="Times New Roman"/>
                <w:b/>
                <w:bCs/>
                <w:color w:val="000080"/>
                <w:sz w:val="24"/>
                <w:szCs w:val="24"/>
              </w:rPr>
              <w:t xml:space="preserve"> </w:t>
            </w:r>
          </w:p>
          <w:p w14:paraId="58235E90" w14:textId="77777777" w:rsidR="00833B3E" w:rsidRPr="00295B5F" w:rsidRDefault="00833B3E" w:rsidP="00833B3E">
            <w:pPr>
              <w:spacing w:line="300" w:lineRule="auto"/>
              <w:ind w:left="312"/>
              <w:jc w:val="both"/>
              <w:rPr>
                <w:rFonts w:ascii="Times New Roman" w:hAnsi="Times New Roman" w:cs="Times New Roman"/>
                <w:b/>
                <w:bCs/>
                <w:sz w:val="24"/>
                <w:szCs w:val="24"/>
                <w:u w:val="single"/>
              </w:rPr>
            </w:pPr>
            <w:r w:rsidRPr="00295B5F">
              <w:rPr>
                <w:rFonts w:ascii="Times New Roman" w:hAnsi="Times New Roman" w:cs="Times New Roman"/>
                <w:sz w:val="24"/>
                <w:szCs w:val="24"/>
              </w:rPr>
              <w:t>Araştırıcınız kişisel bilgilerinizi; araştırmayı ve istatiksel analizleri yürütmek için kullanacaktır ve kimlik bilgileriniz çalışma boyunca araştırıcınız tarafından gizli tutulacaktır. Çalışmanın sonunda, araştırma sonucu ile ilgili olarak bilgi istemeye hakkınız vardır. Yazılı izniniz olmadan, sizinle ilgili bilgiler başka kimse tarafından görülemez ve açıklanamaz. Çalışma sonuçları çalışma tamamlandığında bilimsel yayınlarda kullanılabilecektir, ancak kimliğiniz açıklanmayacaktır.</w:t>
            </w:r>
          </w:p>
          <w:p w14:paraId="07DC4DC5" w14:textId="77777777" w:rsidR="00833B3E" w:rsidRPr="00295B5F" w:rsidRDefault="00833B3E" w:rsidP="00833B3E">
            <w:pPr>
              <w:numPr>
                <w:ilvl w:val="0"/>
                <w:numId w:val="12"/>
              </w:numPr>
              <w:spacing w:after="0" w:line="300" w:lineRule="auto"/>
              <w:ind w:left="1372"/>
              <w:jc w:val="both"/>
              <w:rPr>
                <w:rFonts w:ascii="Times New Roman" w:hAnsi="Times New Roman" w:cs="Times New Roman"/>
                <w:sz w:val="24"/>
                <w:szCs w:val="24"/>
              </w:rPr>
            </w:pPr>
            <w:r w:rsidRPr="00295B5F">
              <w:rPr>
                <w:rFonts w:ascii="Times New Roman" w:hAnsi="Times New Roman" w:cs="Times New Roman"/>
                <w:b/>
                <w:bCs/>
                <w:sz w:val="24"/>
                <w:szCs w:val="24"/>
              </w:rPr>
              <w:t xml:space="preserve">Daha fazla bilgi, yardım ve iletişim için kime başvurabilirim? </w:t>
            </w:r>
          </w:p>
          <w:p w14:paraId="29A03F62" w14:textId="77777777" w:rsidR="00833B3E" w:rsidRPr="00295B5F" w:rsidRDefault="00833B3E" w:rsidP="00833B3E">
            <w:pPr>
              <w:spacing w:line="300" w:lineRule="auto"/>
              <w:ind w:left="312"/>
              <w:rPr>
                <w:rFonts w:ascii="Times New Roman" w:hAnsi="Times New Roman" w:cs="Times New Roman"/>
                <w:sz w:val="24"/>
                <w:szCs w:val="24"/>
              </w:rPr>
            </w:pPr>
            <w:r w:rsidRPr="00295B5F">
              <w:rPr>
                <w:rFonts w:ascii="Times New Roman" w:hAnsi="Times New Roman" w:cs="Times New Roman"/>
                <w:sz w:val="24"/>
                <w:szCs w:val="24"/>
              </w:rPr>
              <w:t xml:space="preserve">Çalışma ile ilgili bir sorununuz ya da çalışma ile ilgili ek bilgiye gereksiniminiz olduğunda aşağıdaki kişi ile lütfen iletişime geçiniz. </w:t>
            </w:r>
          </w:p>
          <w:p w14:paraId="03AC4AA7" w14:textId="77777777" w:rsidR="00833B3E" w:rsidRPr="00295B5F" w:rsidRDefault="00833B3E" w:rsidP="00833B3E">
            <w:pPr>
              <w:spacing w:line="300" w:lineRule="auto"/>
              <w:ind w:left="312"/>
              <w:rPr>
                <w:rFonts w:ascii="Times New Roman" w:hAnsi="Times New Roman" w:cs="Times New Roman"/>
                <w:sz w:val="24"/>
                <w:szCs w:val="24"/>
              </w:rPr>
            </w:pPr>
            <w:proofErr w:type="gramStart"/>
            <w:r w:rsidRPr="00295B5F">
              <w:rPr>
                <w:rFonts w:ascii="Times New Roman" w:hAnsi="Times New Roman" w:cs="Times New Roman"/>
                <w:sz w:val="24"/>
                <w:szCs w:val="24"/>
              </w:rPr>
              <w:t>ADI                   : Harun</w:t>
            </w:r>
            <w:proofErr w:type="gramEnd"/>
            <w:r w:rsidRPr="00295B5F">
              <w:rPr>
                <w:rFonts w:ascii="Times New Roman" w:hAnsi="Times New Roman" w:cs="Times New Roman"/>
                <w:sz w:val="24"/>
                <w:szCs w:val="24"/>
              </w:rPr>
              <w:t xml:space="preserve"> Kütükcüoğlu </w:t>
            </w:r>
          </w:p>
          <w:p w14:paraId="03B8970D" w14:textId="77777777" w:rsidR="00833B3E" w:rsidRPr="00295B5F" w:rsidRDefault="00833B3E" w:rsidP="00833B3E">
            <w:pPr>
              <w:spacing w:line="300" w:lineRule="auto"/>
              <w:ind w:left="312"/>
              <w:rPr>
                <w:rFonts w:ascii="Times New Roman" w:hAnsi="Times New Roman" w:cs="Times New Roman"/>
                <w:sz w:val="24"/>
                <w:szCs w:val="24"/>
              </w:rPr>
            </w:pPr>
            <w:proofErr w:type="gramStart"/>
            <w:r w:rsidRPr="00295B5F">
              <w:rPr>
                <w:rFonts w:ascii="Times New Roman" w:hAnsi="Times New Roman" w:cs="Times New Roman"/>
                <w:sz w:val="24"/>
                <w:szCs w:val="24"/>
              </w:rPr>
              <w:t>GÖREVİ           : Yardımcı</w:t>
            </w:r>
            <w:proofErr w:type="gramEnd"/>
            <w:r w:rsidRPr="00295B5F">
              <w:rPr>
                <w:rFonts w:ascii="Times New Roman" w:hAnsi="Times New Roman" w:cs="Times New Roman"/>
                <w:sz w:val="24"/>
                <w:szCs w:val="24"/>
              </w:rPr>
              <w:t xml:space="preserve"> Araştırmacı</w:t>
            </w:r>
          </w:p>
          <w:p w14:paraId="734BA117" w14:textId="7AF5565B" w:rsidR="00833B3E" w:rsidRPr="00295B5F" w:rsidRDefault="00833B3E" w:rsidP="00833B3E">
            <w:pPr>
              <w:numPr>
                <w:ilvl w:val="0"/>
                <w:numId w:val="12"/>
              </w:numPr>
              <w:spacing w:after="0" w:line="300" w:lineRule="auto"/>
              <w:ind w:left="1372"/>
              <w:jc w:val="both"/>
              <w:rPr>
                <w:rFonts w:ascii="Times New Roman" w:hAnsi="Times New Roman" w:cs="Times New Roman"/>
                <w:b/>
                <w:bCs/>
                <w:sz w:val="24"/>
                <w:szCs w:val="24"/>
              </w:rPr>
            </w:pPr>
            <w:proofErr w:type="gramStart"/>
            <w:r w:rsidRPr="00295B5F">
              <w:rPr>
                <w:rFonts w:ascii="Times New Roman" w:hAnsi="Times New Roman" w:cs="Times New Roman"/>
                <w:sz w:val="24"/>
                <w:szCs w:val="24"/>
              </w:rPr>
              <w:t>TELEFON         : 0505</w:t>
            </w:r>
            <w:proofErr w:type="gramEnd"/>
            <w:r w:rsidRPr="00295B5F">
              <w:rPr>
                <w:rFonts w:ascii="Times New Roman" w:hAnsi="Times New Roman" w:cs="Times New Roman"/>
                <w:sz w:val="24"/>
                <w:szCs w:val="24"/>
              </w:rPr>
              <w:t xml:space="preserve"> 280 3881</w:t>
            </w:r>
          </w:p>
        </w:tc>
      </w:tr>
    </w:tbl>
    <w:p w14:paraId="0D6A70E0" w14:textId="77777777" w:rsidR="00984D8C" w:rsidRPr="002E53F7" w:rsidRDefault="00984D8C" w:rsidP="00984D8C">
      <w:pPr>
        <w:spacing w:line="300" w:lineRule="auto"/>
        <w:rPr>
          <w:rFonts w:cs="Calibri"/>
          <w:b/>
          <w:bCs/>
          <w:i/>
          <w:iCs/>
        </w:rPr>
      </w:pPr>
    </w:p>
    <w:p w14:paraId="4778FAEB" w14:textId="77777777" w:rsidR="00984D8C" w:rsidRDefault="00984D8C" w:rsidP="00984D8C">
      <w:pPr>
        <w:spacing w:line="300" w:lineRule="auto"/>
        <w:rPr>
          <w:rFonts w:cs="Calibri"/>
          <w:b/>
          <w:bCs/>
          <w:i/>
          <w:iCs/>
        </w:rPr>
      </w:pPr>
    </w:p>
    <w:p w14:paraId="2716B149" w14:textId="77777777" w:rsidR="00A46BD1" w:rsidRDefault="00A46BD1" w:rsidP="0041469F">
      <w:pPr>
        <w:spacing w:line="300" w:lineRule="auto"/>
        <w:rPr>
          <w:rFonts w:cs="Calibri"/>
        </w:rPr>
      </w:pPr>
    </w:p>
    <w:p w14:paraId="2C9C024E" w14:textId="77777777" w:rsidR="00A46BD1" w:rsidRDefault="00A46BD1" w:rsidP="0041469F">
      <w:pPr>
        <w:spacing w:line="300" w:lineRule="auto"/>
        <w:rPr>
          <w:rFonts w:cs="Calibri"/>
        </w:rPr>
      </w:pPr>
    </w:p>
    <w:p w14:paraId="78113A6E" w14:textId="24541C84" w:rsidR="00833B3E" w:rsidRDefault="00833B3E" w:rsidP="0041469F">
      <w:pPr>
        <w:spacing w:line="300" w:lineRule="auto"/>
        <w:rPr>
          <w:rFonts w:cs="Calibri"/>
        </w:rPr>
      </w:pPr>
      <w:r>
        <w:rPr>
          <w:rFonts w:cs="Calibri"/>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
        <w:gridCol w:w="7987"/>
        <w:gridCol w:w="200"/>
      </w:tblGrid>
      <w:tr w:rsidR="00833B3E" w14:paraId="54ADEA8F" w14:textId="77777777" w:rsidTr="00C0064C">
        <w:trPr>
          <w:gridBefore w:val="1"/>
          <w:wBefore w:w="14" w:type="pct"/>
          <w:trHeight w:val="13678"/>
        </w:trPr>
        <w:tc>
          <w:tcPr>
            <w:tcW w:w="4986" w:type="pct"/>
            <w:gridSpan w:val="2"/>
          </w:tcPr>
          <w:p w14:paraId="07B3A253" w14:textId="77777777" w:rsidR="00833B3E" w:rsidRPr="00295B5F" w:rsidRDefault="00833B3E" w:rsidP="00833B3E">
            <w:pPr>
              <w:jc w:val="center"/>
              <w:rPr>
                <w:rFonts w:ascii="Times New Roman" w:hAnsi="Times New Roman" w:cs="Times New Roman"/>
                <w:b/>
                <w:bCs/>
                <w:sz w:val="24"/>
                <w:szCs w:val="24"/>
              </w:rPr>
            </w:pPr>
            <w:r w:rsidRPr="00295B5F">
              <w:rPr>
                <w:rFonts w:ascii="Times New Roman" w:hAnsi="Times New Roman" w:cs="Times New Roman"/>
                <w:b/>
                <w:bCs/>
                <w:sz w:val="24"/>
                <w:szCs w:val="24"/>
              </w:rPr>
              <w:lastRenderedPageBreak/>
              <w:t>KASTAMONU ÜNİVERSİTESİ</w:t>
            </w:r>
          </w:p>
          <w:p w14:paraId="1166EEB8" w14:textId="77777777" w:rsidR="00833B3E" w:rsidRPr="00295B5F" w:rsidRDefault="00833B3E" w:rsidP="00833B3E">
            <w:pPr>
              <w:jc w:val="center"/>
              <w:rPr>
                <w:rFonts w:ascii="Times New Roman" w:hAnsi="Times New Roman" w:cs="Times New Roman"/>
                <w:sz w:val="24"/>
                <w:szCs w:val="24"/>
              </w:rPr>
            </w:pPr>
            <w:r w:rsidRPr="00295B5F">
              <w:rPr>
                <w:rFonts w:ascii="Times New Roman" w:hAnsi="Times New Roman" w:cs="Times New Roman"/>
                <w:b/>
                <w:bCs/>
                <w:sz w:val="24"/>
                <w:szCs w:val="24"/>
              </w:rPr>
              <w:t>KLİNİK ARAŞTIRMALAR ETİK KURULU</w:t>
            </w:r>
          </w:p>
          <w:p w14:paraId="34E0D4E6" w14:textId="77777777" w:rsidR="00833B3E" w:rsidRPr="00295B5F" w:rsidRDefault="00833B3E" w:rsidP="00833B3E">
            <w:pPr>
              <w:jc w:val="center"/>
              <w:rPr>
                <w:rFonts w:ascii="Times New Roman" w:hAnsi="Times New Roman" w:cs="Times New Roman"/>
                <w:b/>
                <w:bCs/>
                <w:sz w:val="24"/>
                <w:szCs w:val="24"/>
              </w:rPr>
            </w:pPr>
            <w:r w:rsidRPr="00295B5F">
              <w:rPr>
                <w:rFonts w:ascii="Times New Roman" w:hAnsi="Times New Roman" w:cs="Times New Roman"/>
                <w:b/>
                <w:bCs/>
                <w:sz w:val="24"/>
                <w:szCs w:val="24"/>
              </w:rPr>
              <w:t>BİLGİLENDİRİLMİŞ GÖNÜLLÜ OLUR BELGESİ</w:t>
            </w:r>
          </w:p>
          <w:p w14:paraId="30543D0B" w14:textId="77777777" w:rsidR="00833B3E" w:rsidRPr="00295B5F" w:rsidRDefault="00833B3E" w:rsidP="00833B3E">
            <w:pPr>
              <w:jc w:val="center"/>
              <w:rPr>
                <w:rFonts w:ascii="Times New Roman" w:hAnsi="Times New Roman" w:cs="Times New Roman"/>
                <w:sz w:val="24"/>
                <w:szCs w:val="24"/>
              </w:rPr>
            </w:pPr>
            <w:r w:rsidRPr="00295B5F">
              <w:rPr>
                <w:rFonts w:ascii="Times New Roman" w:hAnsi="Times New Roman" w:cs="Times New Roman"/>
                <w:b/>
                <w:bCs/>
                <w:sz w:val="24"/>
                <w:szCs w:val="24"/>
              </w:rPr>
              <w:t>(Sağlıklı kontrol grubu için)</w:t>
            </w:r>
          </w:p>
          <w:p w14:paraId="3B0DBBB6" w14:textId="77777777" w:rsidR="00833B3E" w:rsidRPr="00295B5F" w:rsidRDefault="00833B3E" w:rsidP="00833B3E">
            <w:pPr>
              <w:spacing w:after="120" w:line="324" w:lineRule="auto"/>
              <w:ind w:left="132" w:firstLine="346"/>
              <w:jc w:val="both"/>
              <w:rPr>
                <w:rFonts w:ascii="Times New Roman" w:hAnsi="Times New Roman" w:cs="Times New Roman"/>
                <w:sz w:val="24"/>
                <w:szCs w:val="24"/>
              </w:rPr>
            </w:pPr>
            <w:r w:rsidRPr="00295B5F">
              <w:rPr>
                <w:rFonts w:ascii="Times New Roman" w:hAnsi="Times New Roman" w:cs="Times New Roman"/>
                <w:sz w:val="24"/>
                <w:szCs w:val="24"/>
              </w:rPr>
              <w:t xml:space="preserve">Dr. Öğr. Üyesi Ali Erdem Ciğerci’nin sorumlu araştırmacısı olduğu, “Farklı Sıklıkla </w:t>
            </w:r>
            <w:proofErr w:type="gramStart"/>
            <w:r w:rsidRPr="00295B5F">
              <w:rPr>
                <w:rFonts w:ascii="Times New Roman" w:hAnsi="Times New Roman" w:cs="Times New Roman"/>
                <w:sz w:val="24"/>
                <w:szCs w:val="24"/>
              </w:rPr>
              <w:t>Uygulanan  Pliometrik</w:t>
            </w:r>
            <w:proofErr w:type="gramEnd"/>
            <w:r w:rsidRPr="00295B5F">
              <w:rPr>
                <w:rFonts w:ascii="Times New Roman" w:hAnsi="Times New Roman" w:cs="Times New Roman"/>
                <w:sz w:val="24"/>
                <w:szCs w:val="24"/>
              </w:rPr>
              <w:t xml:space="preserve"> Antrenmanların Voleybol Oynayan Çocuklarda Anaerobik Güç Ve Çeviklik Üzerine Etkisinin İncelenmesi” isimli bir  yüksek lisans tezi araştırma yapılması planlanmaktadır.  </w:t>
            </w:r>
          </w:p>
          <w:p w14:paraId="18E6FCAD" w14:textId="77777777" w:rsidR="00833B3E" w:rsidRPr="00295B5F" w:rsidRDefault="00833B3E" w:rsidP="00833B3E">
            <w:pPr>
              <w:spacing w:after="120" w:line="324" w:lineRule="auto"/>
              <w:ind w:left="132" w:firstLine="346"/>
              <w:jc w:val="both"/>
              <w:rPr>
                <w:rFonts w:ascii="Times New Roman" w:hAnsi="Times New Roman" w:cs="Times New Roman"/>
                <w:sz w:val="24"/>
                <w:szCs w:val="24"/>
              </w:rPr>
            </w:pPr>
            <w:r w:rsidRPr="00295B5F">
              <w:rPr>
                <w:rFonts w:ascii="Times New Roman" w:hAnsi="Times New Roman" w:cs="Times New Roman"/>
                <w:sz w:val="24"/>
                <w:szCs w:val="24"/>
              </w:rPr>
              <w:t>Çalışmanın amacı sporcu çocuklarda uygulanan sıçrama çalışmalarının patlayıcı kuvvet ve ani yön değiştirmeli aksiyonlara etkisini araştırmaktır.</w:t>
            </w:r>
          </w:p>
          <w:p w14:paraId="70783E3B" w14:textId="77777777" w:rsidR="00833B3E" w:rsidRPr="00295B5F" w:rsidRDefault="00833B3E" w:rsidP="00833B3E">
            <w:pPr>
              <w:spacing w:after="120" w:line="324" w:lineRule="auto"/>
              <w:ind w:left="132" w:firstLine="346"/>
              <w:jc w:val="both"/>
              <w:rPr>
                <w:rFonts w:ascii="Times New Roman" w:hAnsi="Times New Roman" w:cs="Times New Roman"/>
                <w:sz w:val="24"/>
                <w:szCs w:val="24"/>
              </w:rPr>
            </w:pPr>
            <w:r w:rsidRPr="00295B5F">
              <w:rPr>
                <w:rFonts w:ascii="Times New Roman" w:hAnsi="Times New Roman" w:cs="Times New Roman"/>
                <w:sz w:val="24"/>
                <w:szCs w:val="24"/>
              </w:rPr>
              <w:t>Yapılacak araştırmada çalışmanın başında anaerobik güç testleri (Bisiklet Ergometre testi, Koşu Tabanlı Sprint testi, Durarak Uzun Atlama testi, Dikey Sıçrama testi ve çeviklik testlerini (Reaktif Çeviklik testi ve Çeviklik T testi) içeren performans ölçümleri yapılacaktır. Ardından haftada 3 gün genel voleybol antrenmanlarına devam etmeniz istenecektir. 6 hafta sonra yapılacak ikinci performans testlerinden sonra araştırma sizin için sonlanacaktır. Araştırıcınız sizden elde edilen sonuçları, araştırmayı ve istatistiksel analizleri yürütmek için kullanacaktır ancak kimliğiniz gizli tutulacaktır.</w:t>
            </w:r>
          </w:p>
          <w:p w14:paraId="4FF83EEA" w14:textId="77777777" w:rsidR="00833B3E" w:rsidRPr="00295B5F" w:rsidRDefault="00833B3E" w:rsidP="00833B3E">
            <w:pPr>
              <w:spacing w:after="120" w:line="324" w:lineRule="auto"/>
              <w:ind w:left="132" w:firstLine="346"/>
              <w:rPr>
                <w:rFonts w:ascii="Times New Roman" w:hAnsi="Times New Roman" w:cs="Times New Roman"/>
                <w:sz w:val="24"/>
                <w:szCs w:val="24"/>
              </w:rPr>
            </w:pPr>
            <w:r w:rsidRPr="00295B5F">
              <w:rPr>
                <w:rFonts w:ascii="Times New Roman" w:hAnsi="Times New Roman" w:cs="Times New Roman"/>
                <w:sz w:val="24"/>
                <w:szCs w:val="24"/>
              </w:rPr>
              <w:t>Bu çalışmada yer alıp almamak tamamen size bağlıdır. Eğer katılmaya karar verirseniz bu yazılı bilgilendirilmiş olur formu imzalamanız için size verilecektir.</w:t>
            </w:r>
          </w:p>
          <w:p w14:paraId="01927CFD" w14:textId="77777777" w:rsidR="00833B3E" w:rsidRPr="00295B5F" w:rsidRDefault="00833B3E" w:rsidP="00833B3E">
            <w:pPr>
              <w:ind w:left="132"/>
              <w:rPr>
                <w:rFonts w:ascii="Times New Roman" w:hAnsi="Times New Roman" w:cs="Times New Roman"/>
                <w:b/>
                <w:i/>
                <w:sz w:val="24"/>
                <w:szCs w:val="24"/>
              </w:rPr>
            </w:pPr>
            <w:r w:rsidRPr="00295B5F">
              <w:rPr>
                <w:rFonts w:ascii="Times New Roman" w:hAnsi="Times New Roman" w:cs="Times New Roman"/>
                <w:b/>
                <w:i/>
                <w:sz w:val="24"/>
                <w:szCs w:val="24"/>
              </w:rPr>
              <w:t>(Katılımcının Beyanı)</w:t>
            </w:r>
          </w:p>
          <w:p w14:paraId="66955E8A" w14:textId="77777777" w:rsidR="00833B3E" w:rsidRPr="00295B5F" w:rsidRDefault="00833B3E" w:rsidP="00833B3E">
            <w:pPr>
              <w:tabs>
                <w:tab w:val="center" w:pos="4536"/>
              </w:tabs>
              <w:spacing w:line="360" w:lineRule="auto"/>
              <w:ind w:left="132" w:firstLine="346"/>
              <w:jc w:val="both"/>
              <w:rPr>
                <w:rFonts w:ascii="Times New Roman" w:hAnsi="Times New Roman" w:cs="Times New Roman"/>
                <w:sz w:val="24"/>
                <w:szCs w:val="24"/>
              </w:rPr>
            </w:pPr>
            <w:r w:rsidRPr="00295B5F">
              <w:rPr>
                <w:rFonts w:ascii="Times New Roman" w:hAnsi="Times New Roman" w:cs="Times New Roman"/>
                <w:sz w:val="24"/>
                <w:szCs w:val="24"/>
              </w:rPr>
              <w:t xml:space="preserve">Antrenörlük </w:t>
            </w:r>
            <w:proofErr w:type="gramStart"/>
            <w:r w:rsidRPr="00295B5F">
              <w:rPr>
                <w:rFonts w:ascii="Times New Roman" w:hAnsi="Times New Roman" w:cs="Times New Roman"/>
                <w:sz w:val="24"/>
                <w:szCs w:val="24"/>
              </w:rPr>
              <w:t>Eğitimi  Anabilim</w:t>
            </w:r>
            <w:proofErr w:type="gramEnd"/>
            <w:r w:rsidRPr="00295B5F">
              <w:rPr>
                <w:rFonts w:ascii="Times New Roman" w:hAnsi="Times New Roman" w:cs="Times New Roman"/>
                <w:sz w:val="24"/>
                <w:szCs w:val="24"/>
              </w:rPr>
              <w:t xml:space="preserve"> Dalında, Dr. Öğr. Üyesi tarafından tıbbi bir araştırma yapılacağı belirtilerek bu araştırma ile ilgili yukarıdaki bilgiler bana aktarıldı ve ilgili metni okudum. Bu koşullarla “sağlıklı kontrol grubu” olarak, yapılacak ölçümlere ve antrenmanlara katılmasına izin veriyorum. Bu formun imzalı bir kopyası bana verilecektir.</w:t>
            </w:r>
          </w:p>
          <w:p w14:paraId="676F9496" w14:textId="77777777" w:rsidR="00833B3E" w:rsidRPr="00295B5F" w:rsidRDefault="00833B3E" w:rsidP="00833B3E">
            <w:pPr>
              <w:spacing w:line="360" w:lineRule="auto"/>
              <w:ind w:left="132"/>
              <w:rPr>
                <w:rFonts w:ascii="Times New Roman" w:hAnsi="Times New Roman" w:cs="Times New Roman"/>
                <w:b/>
                <w:sz w:val="24"/>
                <w:szCs w:val="24"/>
              </w:rPr>
            </w:pPr>
            <w:r w:rsidRPr="00295B5F">
              <w:rPr>
                <w:rFonts w:ascii="Times New Roman" w:hAnsi="Times New Roman" w:cs="Times New Roman"/>
                <w:b/>
                <w:sz w:val="24"/>
                <w:szCs w:val="24"/>
              </w:rPr>
              <w:t xml:space="preserve">Katılımcı:                  </w:t>
            </w:r>
          </w:p>
          <w:p w14:paraId="5AC1B79D" w14:textId="3DE385E3" w:rsidR="00833B3E" w:rsidRDefault="00833B3E" w:rsidP="00833B3E">
            <w:pPr>
              <w:ind w:left="132"/>
              <w:rPr>
                <w:rFonts w:ascii="Arial" w:hAnsi="Arial" w:cs="Arial"/>
                <w:b/>
                <w:bCs/>
              </w:rPr>
            </w:pPr>
            <w:r w:rsidRPr="00295B5F">
              <w:rPr>
                <w:rFonts w:ascii="Times New Roman" w:hAnsi="Times New Roman" w:cs="Times New Roman"/>
                <w:sz w:val="24"/>
                <w:szCs w:val="24"/>
              </w:rPr>
              <w:t>Adı, soyadı:</w:t>
            </w:r>
          </w:p>
        </w:tc>
      </w:tr>
      <w:tr w:rsidR="00833B3E" w14:paraId="7943A3AB" w14:textId="77777777" w:rsidTr="00C0064C">
        <w:trPr>
          <w:gridAfter w:val="1"/>
          <w:wAfter w:w="122" w:type="pct"/>
          <w:trHeight w:val="7860"/>
        </w:trPr>
        <w:tc>
          <w:tcPr>
            <w:tcW w:w="4878" w:type="pct"/>
            <w:gridSpan w:val="2"/>
          </w:tcPr>
          <w:p w14:paraId="762DFEA7"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lastRenderedPageBreak/>
              <w:t>Adres:</w:t>
            </w:r>
          </w:p>
          <w:p w14:paraId="5D8F4334"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 xml:space="preserve">Tel: </w:t>
            </w:r>
          </w:p>
          <w:p w14:paraId="5C120984"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İmza:</w:t>
            </w:r>
          </w:p>
          <w:p w14:paraId="3B03EECF"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Tarih:</w:t>
            </w:r>
          </w:p>
          <w:p w14:paraId="20ED5D95" w14:textId="77777777" w:rsidR="00833B3E" w:rsidRPr="00295B5F" w:rsidRDefault="00833B3E" w:rsidP="00833B3E">
            <w:pPr>
              <w:spacing w:line="360" w:lineRule="auto"/>
              <w:ind w:left="156"/>
              <w:rPr>
                <w:rFonts w:ascii="Times New Roman" w:hAnsi="Times New Roman" w:cs="Times New Roman"/>
                <w:sz w:val="24"/>
                <w:szCs w:val="24"/>
              </w:rPr>
            </w:pPr>
          </w:p>
          <w:p w14:paraId="4D2BE390" w14:textId="77777777" w:rsidR="00833B3E" w:rsidRPr="00295B5F" w:rsidRDefault="00833B3E" w:rsidP="00442E39">
            <w:pPr>
              <w:pStyle w:val="NormalAf"/>
              <w:rPr>
                <w:b/>
                <w:bCs/>
              </w:rPr>
            </w:pPr>
            <w:bookmarkStart w:id="84" w:name="_Toc90652665"/>
            <w:r w:rsidRPr="00295B5F">
              <w:rPr>
                <w:b/>
                <w:bCs/>
              </w:rPr>
              <w:t>Katılımcı ile görüşen araştırıcı:</w:t>
            </w:r>
            <w:bookmarkEnd w:id="84"/>
          </w:p>
          <w:p w14:paraId="27C5DB43"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Adı soyadı, unvanı:</w:t>
            </w:r>
          </w:p>
          <w:p w14:paraId="6C796BE9"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Adres:</w:t>
            </w:r>
          </w:p>
          <w:p w14:paraId="092DA9EE"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 xml:space="preserve">Tel: </w:t>
            </w:r>
          </w:p>
          <w:p w14:paraId="37DCD2AC" w14:textId="77777777" w:rsidR="00833B3E" w:rsidRPr="00295B5F" w:rsidRDefault="00833B3E" w:rsidP="00833B3E">
            <w:pPr>
              <w:spacing w:line="360" w:lineRule="auto"/>
              <w:ind w:left="156"/>
              <w:rPr>
                <w:rFonts w:ascii="Times New Roman" w:hAnsi="Times New Roman" w:cs="Times New Roman"/>
                <w:sz w:val="24"/>
                <w:szCs w:val="24"/>
              </w:rPr>
            </w:pPr>
            <w:r w:rsidRPr="00295B5F">
              <w:rPr>
                <w:rFonts w:ascii="Times New Roman" w:hAnsi="Times New Roman" w:cs="Times New Roman"/>
                <w:sz w:val="24"/>
                <w:szCs w:val="24"/>
              </w:rPr>
              <w:t>İmza:</w:t>
            </w:r>
          </w:p>
          <w:p w14:paraId="199B6378" w14:textId="44E7A85A" w:rsidR="00833B3E" w:rsidRDefault="00833B3E" w:rsidP="00833B3E">
            <w:pPr>
              <w:spacing w:line="360" w:lineRule="auto"/>
              <w:ind w:left="156"/>
              <w:rPr>
                <w:rFonts w:ascii="Arial" w:hAnsi="Arial" w:cs="Arial"/>
              </w:rPr>
            </w:pPr>
            <w:r w:rsidRPr="00295B5F">
              <w:rPr>
                <w:rFonts w:ascii="Times New Roman" w:hAnsi="Times New Roman" w:cs="Times New Roman"/>
                <w:sz w:val="24"/>
                <w:szCs w:val="24"/>
              </w:rPr>
              <w:t>Tarih:</w:t>
            </w:r>
          </w:p>
        </w:tc>
      </w:tr>
    </w:tbl>
    <w:p w14:paraId="49D6AB2D" w14:textId="77777777" w:rsidR="00A46BD1" w:rsidRDefault="00A46BD1" w:rsidP="0041469F">
      <w:pPr>
        <w:spacing w:line="300" w:lineRule="auto"/>
        <w:rPr>
          <w:rFonts w:cs="Calibri"/>
        </w:rPr>
      </w:pPr>
    </w:p>
    <w:p w14:paraId="7AEFAEBB" w14:textId="77777777" w:rsidR="00833B3E" w:rsidRDefault="00833B3E" w:rsidP="00BA0311">
      <w:pPr>
        <w:pStyle w:val="Balk1"/>
        <w:jc w:val="center"/>
        <w:rPr>
          <w:szCs w:val="24"/>
        </w:rPr>
        <w:sectPr w:rsidR="00833B3E" w:rsidSect="008F14F8">
          <w:pgSz w:w="11906" w:h="16838"/>
          <w:pgMar w:top="1701" w:right="1418" w:bottom="1418" w:left="2268" w:header="709" w:footer="709" w:gutter="0"/>
          <w:cols w:space="708"/>
          <w:docGrid w:linePitch="360"/>
        </w:sectPr>
      </w:pPr>
    </w:p>
    <w:p w14:paraId="47FB94D5" w14:textId="059331F1" w:rsidR="0041469F" w:rsidRDefault="0041469F" w:rsidP="00BA0311">
      <w:pPr>
        <w:pStyle w:val="Balk1"/>
        <w:jc w:val="center"/>
        <w:rPr>
          <w:szCs w:val="24"/>
        </w:rPr>
      </w:pPr>
      <w:bookmarkStart w:id="85" w:name="_Toc96605741"/>
      <w:r w:rsidRPr="0041469F">
        <w:rPr>
          <w:szCs w:val="24"/>
        </w:rPr>
        <w:lastRenderedPageBreak/>
        <w:t>ÖZGEÇMİŞ</w:t>
      </w:r>
      <w:bookmarkEnd w:id="85"/>
    </w:p>
    <w:p w14:paraId="4C1CFE1E" w14:textId="77777777" w:rsidR="00686465" w:rsidRPr="00686465" w:rsidRDefault="00686465" w:rsidP="00686465">
      <w:pPr>
        <w:rPr>
          <w:rFonts w:ascii="Times New Roman" w:hAnsi="Times New Roman" w:cs="Times New Roman"/>
          <w:b/>
          <w:sz w:val="24"/>
          <w:szCs w:val="24"/>
        </w:rPr>
      </w:pPr>
      <w:r w:rsidRPr="00686465">
        <w:rPr>
          <w:rFonts w:ascii="Times New Roman" w:hAnsi="Times New Roman" w:cs="Times New Roman"/>
          <w:b/>
          <w:sz w:val="24"/>
          <w:szCs w:val="24"/>
        </w:rPr>
        <w:t>Kişisel Bilgiler</w:t>
      </w:r>
    </w:p>
    <w:p w14:paraId="0F4DB478" w14:textId="4307F7A1" w:rsidR="00686465" w:rsidRPr="00686465" w:rsidRDefault="00E505C8" w:rsidP="00BA0311">
      <w:pPr>
        <w:tabs>
          <w:tab w:val="left" w:pos="2127"/>
        </w:tabs>
        <w:rPr>
          <w:rFonts w:ascii="Times New Roman" w:hAnsi="Times New Roman" w:cs="Times New Roman"/>
          <w:sz w:val="24"/>
          <w:szCs w:val="24"/>
        </w:rPr>
      </w:pPr>
      <w:r>
        <w:rPr>
          <w:rFonts w:ascii="Times New Roman" w:hAnsi="Times New Roman" w:cs="Times New Roman"/>
          <w:noProof/>
          <w:sz w:val="24"/>
          <w:szCs w:val="24"/>
          <w:lang w:eastAsia="tr-TR"/>
        </w:rPr>
        <mc:AlternateContent>
          <mc:Choice Requires="wps">
            <w:drawing>
              <wp:anchor distT="0" distB="0" distL="114300" distR="114300" simplePos="0" relativeHeight="251658240" behindDoc="0" locked="0" layoutInCell="1" allowOverlap="1" wp14:anchorId="186CF09A" wp14:editId="0E5DE431">
                <wp:simplePos x="0" y="0"/>
                <wp:positionH relativeFrom="column">
                  <wp:posOffset>4046220</wp:posOffset>
                </wp:positionH>
                <wp:positionV relativeFrom="paragraph">
                  <wp:posOffset>50800</wp:posOffset>
                </wp:positionV>
                <wp:extent cx="1112520" cy="1127760"/>
                <wp:effectExtent l="9525" t="7620" r="11430" b="7620"/>
                <wp:wrapNone/>
                <wp:docPr id="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2520" cy="1127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DB20C8" id="Rectangle 4" o:spid="_x0000_s1026" style="position:absolute;margin-left:318.6pt;margin-top:4pt;width:87.6pt;height:88.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"/>
            </w:pict>
          </mc:Fallback>
        </mc:AlternateContent>
      </w:r>
      <w:r w:rsidR="00686465" w:rsidRPr="00686465">
        <w:rPr>
          <w:rFonts w:ascii="Times New Roman" w:hAnsi="Times New Roman" w:cs="Times New Roman"/>
          <w:sz w:val="24"/>
          <w:szCs w:val="24"/>
        </w:rPr>
        <w:t xml:space="preserve">Adı Soyadı </w:t>
      </w:r>
      <w:r w:rsidR="00BA0311">
        <w:rPr>
          <w:rFonts w:ascii="Times New Roman" w:hAnsi="Times New Roman" w:cs="Times New Roman"/>
          <w:sz w:val="24"/>
          <w:szCs w:val="24"/>
        </w:rPr>
        <w:tab/>
        <w:t xml:space="preserve">  </w:t>
      </w:r>
      <w:r w:rsidR="00686465" w:rsidRPr="00686465">
        <w:rPr>
          <w:rFonts w:ascii="Times New Roman" w:hAnsi="Times New Roman" w:cs="Times New Roman"/>
          <w:sz w:val="24"/>
          <w:szCs w:val="24"/>
        </w:rPr>
        <w:t>: Harun Kütükcüoğlu</w:t>
      </w:r>
    </w:p>
    <w:p w14:paraId="331124D4" w14:textId="3BF3D34E" w:rsidR="00686465" w:rsidRDefault="00686465" w:rsidP="00686465">
      <w:pPr>
        <w:rPr>
          <w:rFonts w:ascii="Times New Roman" w:hAnsi="Times New Roman" w:cs="Times New Roman"/>
          <w:sz w:val="24"/>
          <w:szCs w:val="24"/>
        </w:rPr>
      </w:pPr>
      <w:r w:rsidRPr="00686465">
        <w:rPr>
          <w:rFonts w:ascii="Times New Roman" w:hAnsi="Times New Roman" w:cs="Times New Roman"/>
          <w:sz w:val="24"/>
          <w:szCs w:val="24"/>
        </w:rPr>
        <w:t xml:space="preserve">Doğum Yeri ve </w:t>
      </w:r>
      <w:proofErr w:type="gramStart"/>
      <w:r w:rsidRPr="00686465">
        <w:rPr>
          <w:rFonts w:ascii="Times New Roman" w:hAnsi="Times New Roman" w:cs="Times New Roman"/>
          <w:sz w:val="24"/>
          <w:szCs w:val="24"/>
        </w:rPr>
        <w:t>Tarihi : 05</w:t>
      </w:r>
      <w:proofErr w:type="gramEnd"/>
      <w:r w:rsidRPr="00686465">
        <w:rPr>
          <w:rFonts w:ascii="Times New Roman" w:hAnsi="Times New Roman" w:cs="Times New Roman"/>
          <w:sz w:val="24"/>
          <w:szCs w:val="24"/>
        </w:rPr>
        <w:t>.09.1986 Ankara</w:t>
      </w:r>
    </w:p>
    <w:p w14:paraId="13FE3214" w14:textId="6149206B" w:rsidR="00BA0311" w:rsidRPr="00686465" w:rsidRDefault="00BA0311" w:rsidP="00686465">
      <w:pPr>
        <w:rPr>
          <w:rFonts w:ascii="Times New Roman" w:hAnsi="Times New Roman" w:cs="Times New Roman"/>
          <w:sz w:val="24"/>
          <w:szCs w:val="24"/>
        </w:rPr>
      </w:pPr>
      <w:r>
        <w:rPr>
          <w:rFonts w:ascii="Times New Roman" w:hAnsi="Times New Roman" w:cs="Times New Roman"/>
          <w:sz w:val="24"/>
          <w:szCs w:val="24"/>
        </w:rPr>
        <w:t xml:space="preserve">Yabancı Dili </w:t>
      </w:r>
      <w:r>
        <w:rPr>
          <w:rFonts w:ascii="Times New Roman" w:hAnsi="Times New Roman" w:cs="Times New Roman"/>
          <w:sz w:val="24"/>
          <w:szCs w:val="24"/>
        </w:rPr>
        <w:tab/>
      </w:r>
      <w:r>
        <w:rPr>
          <w:rFonts w:ascii="Times New Roman" w:hAnsi="Times New Roman" w:cs="Times New Roman"/>
          <w:sz w:val="24"/>
          <w:szCs w:val="24"/>
        </w:rPr>
        <w:tab/>
        <w:t xml:space="preserve">  :</w:t>
      </w:r>
      <w:r w:rsidR="008930DE">
        <w:rPr>
          <w:rFonts w:ascii="Times New Roman" w:hAnsi="Times New Roman" w:cs="Times New Roman"/>
          <w:sz w:val="24"/>
          <w:szCs w:val="24"/>
        </w:rPr>
        <w:t xml:space="preserve"> İngilizce</w:t>
      </w:r>
    </w:p>
    <w:p w14:paraId="33BEAC90" w14:textId="4864FF3F" w:rsidR="00686465" w:rsidRDefault="00686465" w:rsidP="00686465">
      <w:pPr>
        <w:rPr>
          <w:rStyle w:val="Kpr"/>
          <w:rFonts w:ascii="Times New Roman" w:hAnsi="Times New Roman" w:cs="Times New Roman"/>
          <w:sz w:val="24"/>
          <w:szCs w:val="24"/>
        </w:rPr>
      </w:pPr>
      <w:r w:rsidRPr="00686465">
        <w:rPr>
          <w:rFonts w:ascii="Times New Roman" w:hAnsi="Times New Roman" w:cs="Times New Roman"/>
          <w:sz w:val="24"/>
          <w:szCs w:val="24"/>
        </w:rPr>
        <w:t>E-Posta Adresi</w:t>
      </w:r>
      <w:r w:rsidR="00BA0311">
        <w:rPr>
          <w:rFonts w:ascii="Times New Roman" w:hAnsi="Times New Roman" w:cs="Times New Roman"/>
          <w:sz w:val="24"/>
          <w:szCs w:val="24"/>
        </w:rPr>
        <w:tab/>
        <w:t xml:space="preserve"> </w:t>
      </w:r>
      <w:r w:rsidRPr="00686465">
        <w:rPr>
          <w:rFonts w:ascii="Times New Roman" w:hAnsi="Times New Roman" w:cs="Times New Roman"/>
          <w:sz w:val="24"/>
          <w:szCs w:val="24"/>
        </w:rPr>
        <w:t xml:space="preserve"> : </w:t>
      </w:r>
      <w:hyperlink r:id="rId21" w:history="1">
        <w:r w:rsidRPr="00686465">
          <w:rPr>
            <w:rStyle w:val="Kpr"/>
            <w:rFonts w:ascii="Times New Roman" w:hAnsi="Times New Roman" w:cs="Times New Roman"/>
            <w:sz w:val="24"/>
            <w:szCs w:val="24"/>
          </w:rPr>
          <w:t>harunsbt@gmail.com</w:t>
        </w:r>
      </w:hyperlink>
    </w:p>
    <w:p w14:paraId="65A0F85D" w14:textId="77777777" w:rsidR="00BA0311" w:rsidRPr="00686465" w:rsidRDefault="00BA0311" w:rsidP="00686465">
      <w:pPr>
        <w:rPr>
          <w:rFonts w:ascii="Times New Roman" w:hAnsi="Times New Roman" w:cs="Times New Roman"/>
          <w:sz w:val="24"/>
          <w:szCs w:val="24"/>
        </w:rPr>
      </w:pPr>
    </w:p>
    <w:p w14:paraId="34EED818" w14:textId="57D25AD7" w:rsidR="00686465" w:rsidRPr="00686465" w:rsidRDefault="00686465" w:rsidP="00686465">
      <w:pPr>
        <w:rPr>
          <w:rFonts w:ascii="Times New Roman" w:hAnsi="Times New Roman" w:cs="Times New Roman"/>
          <w:b/>
          <w:sz w:val="24"/>
          <w:szCs w:val="24"/>
        </w:rPr>
      </w:pPr>
      <w:r w:rsidRPr="00686465">
        <w:rPr>
          <w:rFonts w:ascii="Times New Roman" w:hAnsi="Times New Roman" w:cs="Times New Roman"/>
          <w:b/>
          <w:sz w:val="24"/>
          <w:szCs w:val="24"/>
        </w:rPr>
        <w:t>Eğitim</w:t>
      </w:r>
      <w:r w:rsidR="00BA0311">
        <w:rPr>
          <w:rFonts w:ascii="Times New Roman" w:hAnsi="Times New Roman" w:cs="Times New Roman"/>
          <w:b/>
          <w:sz w:val="24"/>
          <w:szCs w:val="24"/>
        </w:rPr>
        <w:t xml:space="preserve"> Durumu</w:t>
      </w:r>
    </w:p>
    <w:p w14:paraId="49E4EB02" w14:textId="3078D51F" w:rsidR="00686465" w:rsidRPr="00686465" w:rsidRDefault="00686465" w:rsidP="00BA0311">
      <w:pPr>
        <w:ind w:left="1644" w:hanging="1644"/>
        <w:rPr>
          <w:rFonts w:ascii="Times New Roman" w:hAnsi="Times New Roman" w:cs="Times New Roman"/>
          <w:sz w:val="24"/>
          <w:szCs w:val="24"/>
        </w:rPr>
      </w:pPr>
      <w:r w:rsidRPr="00686465">
        <w:rPr>
          <w:rFonts w:ascii="Times New Roman" w:hAnsi="Times New Roman" w:cs="Times New Roman"/>
          <w:b/>
          <w:sz w:val="24"/>
          <w:szCs w:val="24"/>
        </w:rPr>
        <w:t>Yüksek Lisans:</w:t>
      </w:r>
      <w:r w:rsidRPr="00686465">
        <w:rPr>
          <w:rFonts w:ascii="Times New Roman" w:hAnsi="Times New Roman" w:cs="Times New Roman"/>
          <w:sz w:val="24"/>
          <w:szCs w:val="24"/>
        </w:rPr>
        <w:t xml:space="preserve"> Kastamonu Üniversitesi Hareket ve Antrenman Bilimleri/ 2019- </w:t>
      </w:r>
      <w:r w:rsidR="00BA0311">
        <w:rPr>
          <w:rFonts w:ascii="Times New Roman" w:hAnsi="Times New Roman" w:cs="Times New Roman"/>
          <w:sz w:val="24"/>
          <w:szCs w:val="24"/>
        </w:rPr>
        <w:t xml:space="preserve"> </w:t>
      </w:r>
      <w:r w:rsidRPr="00686465">
        <w:rPr>
          <w:rFonts w:ascii="Times New Roman" w:hAnsi="Times New Roman" w:cs="Times New Roman"/>
          <w:sz w:val="24"/>
          <w:szCs w:val="24"/>
        </w:rPr>
        <w:t>Devam ediyor</w:t>
      </w:r>
    </w:p>
    <w:p w14:paraId="6E1880D8" w14:textId="23BC41A9" w:rsidR="00686465" w:rsidRPr="00686465" w:rsidRDefault="00686465" w:rsidP="00BA0311">
      <w:pPr>
        <w:ind w:left="1701" w:hanging="1701"/>
        <w:rPr>
          <w:rFonts w:ascii="Times New Roman" w:hAnsi="Times New Roman" w:cs="Times New Roman"/>
          <w:sz w:val="24"/>
          <w:szCs w:val="24"/>
        </w:rPr>
      </w:pPr>
      <w:proofErr w:type="gramStart"/>
      <w:r w:rsidRPr="00686465">
        <w:rPr>
          <w:rFonts w:ascii="Times New Roman" w:hAnsi="Times New Roman" w:cs="Times New Roman"/>
          <w:b/>
          <w:sz w:val="24"/>
          <w:szCs w:val="24"/>
        </w:rPr>
        <w:t>Lisans</w:t>
      </w:r>
      <w:r w:rsidR="00BA0311">
        <w:rPr>
          <w:rFonts w:ascii="Times New Roman" w:hAnsi="Times New Roman" w:cs="Times New Roman"/>
          <w:b/>
          <w:sz w:val="24"/>
          <w:szCs w:val="24"/>
        </w:rPr>
        <w:t xml:space="preserve">               </w:t>
      </w:r>
      <w:r w:rsidRPr="00686465">
        <w:rPr>
          <w:rFonts w:ascii="Times New Roman" w:hAnsi="Times New Roman" w:cs="Times New Roman"/>
          <w:b/>
          <w:sz w:val="24"/>
          <w:szCs w:val="24"/>
        </w:rPr>
        <w:t>:</w:t>
      </w:r>
      <w:r w:rsidRPr="00686465">
        <w:rPr>
          <w:rFonts w:ascii="Times New Roman" w:hAnsi="Times New Roman" w:cs="Times New Roman"/>
          <w:sz w:val="24"/>
          <w:szCs w:val="24"/>
        </w:rPr>
        <w:t xml:space="preserve"> Hacettepe</w:t>
      </w:r>
      <w:proofErr w:type="gramEnd"/>
      <w:r w:rsidRPr="00686465">
        <w:rPr>
          <w:rFonts w:ascii="Times New Roman" w:hAnsi="Times New Roman" w:cs="Times New Roman"/>
          <w:sz w:val="24"/>
          <w:szCs w:val="24"/>
        </w:rPr>
        <w:t xml:space="preserve"> Üniversitesi Spor Bilimleri ve Teknolojisi Yüksekokulu Beden Eğitimi ve Spor Öğretmenliği/ 2004-2009</w:t>
      </w:r>
    </w:p>
    <w:p w14:paraId="3D13C57F" w14:textId="075828CF" w:rsidR="00686465" w:rsidRDefault="00686465" w:rsidP="00686465">
      <w:pPr>
        <w:rPr>
          <w:rFonts w:ascii="Times New Roman" w:hAnsi="Times New Roman" w:cs="Times New Roman"/>
          <w:sz w:val="24"/>
          <w:szCs w:val="24"/>
        </w:rPr>
      </w:pPr>
      <w:r w:rsidRPr="00686465">
        <w:rPr>
          <w:rFonts w:ascii="Times New Roman" w:hAnsi="Times New Roman" w:cs="Times New Roman"/>
          <w:b/>
          <w:sz w:val="24"/>
          <w:szCs w:val="24"/>
        </w:rPr>
        <w:t>Lise</w:t>
      </w:r>
      <w:r w:rsidR="00BA0311">
        <w:rPr>
          <w:rFonts w:ascii="Times New Roman" w:hAnsi="Times New Roman" w:cs="Times New Roman"/>
          <w:b/>
          <w:sz w:val="24"/>
          <w:szCs w:val="24"/>
        </w:rPr>
        <w:tab/>
      </w:r>
      <w:r w:rsidR="00BA0311">
        <w:rPr>
          <w:rFonts w:ascii="Times New Roman" w:hAnsi="Times New Roman" w:cs="Times New Roman"/>
          <w:b/>
          <w:sz w:val="24"/>
          <w:szCs w:val="24"/>
        </w:rPr>
        <w:tab/>
        <w:t xml:space="preserve">  </w:t>
      </w:r>
      <w:r w:rsidRPr="00686465">
        <w:rPr>
          <w:rFonts w:ascii="Times New Roman" w:hAnsi="Times New Roman" w:cs="Times New Roman"/>
          <w:b/>
          <w:sz w:val="24"/>
          <w:szCs w:val="24"/>
        </w:rPr>
        <w:t>:</w:t>
      </w:r>
      <w:r w:rsidRPr="00686465">
        <w:rPr>
          <w:rFonts w:ascii="Times New Roman" w:hAnsi="Times New Roman" w:cs="Times New Roman"/>
          <w:sz w:val="24"/>
          <w:szCs w:val="24"/>
        </w:rPr>
        <w:t xml:space="preserve">  Ankara Yıldırım Beyazıt Lisesi/2000-2003</w:t>
      </w:r>
    </w:p>
    <w:p w14:paraId="5C22458B" w14:textId="77777777" w:rsidR="00BA0311" w:rsidRPr="00686465" w:rsidRDefault="00BA0311" w:rsidP="00686465">
      <w:pPr>
        <w:rPr>
          <w:rFonts w:ascii="Times New Roman" w:hAnsi="Times New Roman" w:cs="Times New Roman"/>
          <w:sz w:val="24"/>
          <w:szCs w:val="24"/>
        </w:rPr>
      </w:pPr>
    </w:p>
    <w:p w14:paraId="3A8C69AF" w14:textId="102DCED8" w:rsidR="00686465" w:rsidRPr="00686465" w:rsidRDefault="00BA0311" w:rsidP="00686465">
      <w:pPr>
        <w:rPr>
          <w:rFonts w:ascii="Times New Roman" w:hAnsi="Times New Roman" w:cs="Times New Roman"/>
          <w:b/>
          <w:sz w:val="24"/>
          <w:szCs w:val="24"/>
        </w:rPr>
      </w:pPr>
      <w:r>
        <w:rPr>
          <w:rFonts w:ascii="Times New Roman" w:hAnsi="Times New Roman" w:cs="Times New Roman"/>
          <w:b/>
          <w:sz w:val="24"/>
          <w:szCs w:val="24"/>
        </w:rPr>
        <w:t xml:space="preserve">Mesleki </w:t>
      </w:r>
      <w:r w:rsidR="00686465" w:rsidRPr="00686465">
        <w:rPr>
          <w:rFonts w:ascii="Times New Roman" w:hAnsi="Times New Roman" w:cs="Times New Roman"/>
          <w:b/>
          <w:sz w:val="24"/>
          <w:szCs w:val="24"/>
        </w:rPr>
        <w:t>Deneyim</w:t>
      </w:r>
    </w:p>
    <w:p w14:paraId="37BF4288" w14:textId="77777777" w:rsidR="00686465" w:rsidRPr="00686465" w:rsidRDefault="00686465" w:rsidP="00686465">
      <w:pPr>
        <w:rPr>
          <w:rFonts w:ascii="Times New Roman" w:hAnsi="Times New Roman" w:cs="Times New Roman"/>
          <w:sz w:val="24"/>
          <w:szCs w:val="24"/>
        </w:rPr>
      </w:pPr>
      <w:r>
        <w:rPr>
          <w:rFonts w:ascii="Times New Roman" w:hAnsi="Times New Roman" w:cs="Times New Roman"/>
          <w:sz w:val="24"/>
          <w:szCs w:val="24"/>
        </w:rPr>
        <w:t xml:space="preserve">Kastamonu </w:t>
      </w:r>
      <w:r w:rsidRPr="00686465">
        <w:rPr>
          <w:rFonts w:ascii="Times New Roman" w:hAnsi="Times New Roman" w:cs="Times New Roman"/>
          <w:sz w:val="24"/>
          <w:szCs w:val="24"/>
        </w:rPr>
        <w:t xml:space="preserve">Cide Şehit Necmi Yıldırım Ortaokulu Beden Eğitimi ve Spor Öğretmeni/2012- </w:t>
      </w:r>
    </w:p>
    <w:p w14:paraId="3F681AB9" w14:textId="77777777" w:rsidR="00686465" w:rsidRPr="003879A0" w:rsidRDefault="00686465" w:rsidP="00686465"/>
    <w:p w14:paraId="17D5F158" w14:textId="77777777" w:rsidR="00686465" w:rsidRDefault="00686465" w:rsidP="00A46BD1">
      <w:pPr>
        <w:spacing w:line="300" w:lineRule="auto"/>
        <w:rPr>
          <w:rFonts w:ascii="Times New Roman" w:hAnsi="Times New Roman" w:cs="Times New Roman"/>
          <w:b/>
          <w:sz w:val="24"/>
          <w:szCs w:val="24"/>
        </w:rPr>
      </w:pPr>
    </w:p>
    <w:p w14:paraId="0598710C" w14:textId="77777777" w:rsidR="00A46BD1" w:rsidRPr="00A46BD1" w:rsidRDefault="00A46BD1" w:rsidP="00A46BD1">
      <w:pPr>
        <w:spacing w:line="300" w:lineRule="auto"/>
        <w:rPr>
          <w:rFonts w:cs="Calibri"/>
        </w:rPr>
      </w:pPr>
    </w:p>
    <w:p w14:paraId="4435960D" w14:textId="77777777" w:rsidR="0041469F" w:rsidRDefault="0041469F" w:rsidP="000B4CBE">
      <w:pPr>
        <w:rPr>
          <w:rFonts w:ascii="Times New Roman" w:hAnsi="Times New Roman" w:cs="Times New Roman"/>
          <w:sz w:val="24"/>
          <w:szCs w:val="24"/>
        </w:rPr>
      </w:pPr>
    </w:p>
    <w:p w14:paraId="56CA4F82" w14:textId="1B8AE79B" w:rsidR="00F57525" w:rsidRDefault="00F57525" w:rsidP="000B4CBE">
      <w:pPr>
        <w:rPr>
          <w:rFonts w:ascii="Times New Roman" w:hAnsi="Times New Roman" w:cs="Times New Roman"/>
          <w:sz w:val="24"/>
          <w:szCs w:val="24"/>
        </w:rPr>
      </w:pPr>
    </w:p>
    <w:p w14:paraId="3AE3ED51" w14:textId="77777777" w:rsidR="00F57525" w:rsidRDefault="00F57525">
      <w:pPr>
        <w:rPr>
          <w:rFonts w:ascii="Times New Roman" w:hAnsi="Times New Roman" w:cs="Times New Roman"/>
          <w:sz w:val="24"/>
          <w:szCs w:val="24"/>
        </w:rPr>
      </w:pPr>
      <w:r>
        <w:rPr>
          <w:rFonts w:ascii="Times New Roman" w:hAnsi="Times New Roman" w:cs="Times New Roman"/>
          <w:sz w:val="24"/>
          <w:szCs w:val="24"/>
        </w:rPr>
        <w:br w:type="page"/>
      </w:r>
    </w:p>
    <w:p w14:paraId="37A6F828" w14:textId="77777777" w:rsidR="00E6316A" w:rsidRPr="000B4CBE" w:rsidRDefault="00E6316A" w:rsidP="000B4CBE">
      <w:pPr>
        <w:rPr>
          <w:rFonts w:ascii="Times New Roman" w:hAnsi="Times New Roman" w:cs="Times New Roman"/>
          <w:sz w:val="24"/>
          <w:szCs w:val="24"/>
        </w:rPr>
      </w:pPr>
    </w:p>
    <w:sectPr w:rsidR="00E6316A" w:rsidRPr="000B4CBE" w:rsidSect="00063FB8">
      <w:pgSz w:w="11906" w:h="16838"/>
      <w:pgMar w:top="1701" w:right="1418" w:bottom="1418" w:left="2268" w:header="709" w:footer="709"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58DEF27" w16cex:dateUtc="2022-01-15T22:11:00Z"/>
  <w16cex:commentExtensible w16cex:durableId="258DEFC5" w16cex:dateUtc="2022-01-15T22:13:00Z"/>
  <w16cex:commentExtensible w16cex:durableId="258DEFFE" w16cex:dateUtc="2022-01-15T22:14:00Z"/>
  <w16cex:commentExtensible w16cex:durableId="258DF0A1" w16cex:dateUtc="2022-01-15T22:17:00Z"/>
  <w16cex:commentExtensible w16cex:durableId="258DF0F3" w16cex:dateUtc="2022-01-15T22:18:00Z"/>
  <w16cex:commentExtensible w16cex:durableId="258DF2BD" w16cex:dateUtc="2022-01-15T22:26:00Z"/>
  <w16cex:commentExtensible w16cex:durableId="258DF161" w16cex:dateUtc="2022-01-15T22:20:00Z"/>
  <w16cex:commentExtensible w16cex:durableId="258DF249" w16cex:dateUtc="2022-01-15T22:24:00Z"/>
  <w16cex:commentExtensible w16cex:durableId="258DF275" w16cex:dateUtc="2022-01-15T22:25:00Z"/>
  <w16cex:commentExtensible w16cex:durableId="258DF354" w16cex:dateUtc="2022-01-15T22:28:00Z"/>
  <w16cex:commentExtensible w16cex:durableId="258DF37A" w16cex:dateUtc="2022-01-15T22:29:00Z"/>
  <w16cex:commentExtensible w16cex:durableId="258DF3A1" w16cex:dateUtc="2022-01-15T22:30:00Z"/>
</w16cex:commentsExtensible>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E57F55" w14:textId="77777777" w:rsidR="000A4536" w:rsidRDefault="000A4536" w:rsidP="00E6316A">
      <w:pPr>
        <w:spacing w:after="0" w:line="240" w:lineRule="auto"/>
      </w:pPr>
      <w:r>
        <w:separator/>
      </w:r>
    </w:p>
  </w:endnote>
  <w:endnote w:type="continuationSeparator" w:id="0">
    <w:p w14:paraId="08B53E31" w14:textId="77777777" w:rsidR="000A4536" w:rsidRDefault="000A4536" w:rsidP="00E631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w:panose1 w:val="020B0502040204020203"/>
    <w:charset w:val="A2"/>
    <w:family w:val="swiss"/>
    <w:pitch w:val="variable"/>
    <w:sig w:usb0="E4002EFF" w:usb1="C000E47F" w:usb2="00000009" w:usb3="00000000" w:csb0="000001FF" w:csb1="00000000"/>
  </w:font>
  <w:font w:name="Arial">
    <w:panose1 w:val="020B0604020202020204"/>
    <w:charset w:val="A2"/>
    <w:family w:val="swiss"/>
    <w:pitch w:val="variable"/>
    <w:sig w:usb0="E0002EFF" w:usb1="C000785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A6234" w14:textId="77777777" w:rsidR="000A4536" w:rsidRDefault="000A4536" w:rsidP="00E6316A">
      <w:pPr>
        <w:spacing w:after="0" w:line="240" w:lineRule="auto"/>
      </w:pPr>
      <w:r>
        <w:separator/>
      </w:r>
    </w:p>
  </w:footnote>
  <w:footnote w:type="continuationSeparator" w:id="0">
    <w:p w14:paraId="3630AFA4" w14:textId="77777777" w:rsidR="000A4536" w:rsidRDefault="000A4536" w:rsidP="00E631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8492670"/>
      <w:docPartObj>
        <w:docPartGallery w:val="Page Numbers (Top of Page)"/>
        <w:docPartUnique/>
      </w:docPartObj>
    </w:sdtPr>
    <w:sdtEndPr/>
    <w:sdtContent>
      <w:p w14:paraId="6DD02B86" w14:textId="70A88D4D" w:rsidR="00765831" w:rsidRDefault="00765831">
        <w:pPr>
          <w:pStyle w:val="stBilgi"/>
          <w:jc w:val="right"/>
        </w:pPr>
        <w:r>
          <w:fldChar w:fldCharType="begin"/>
        </w:r>
        <w:r>
          <w:instrText>PAGE   \* MERGEFORMAT</w:instrText>
        </w:r>
        <w:r>
          <w:fldChar w:fldCharType="separate"/>
        </w:r>
        <w:r w:rsidR="00C86C68">
          <w:rPr>
            <w:noProof/>
          </w:rPr>
          <w:t>9</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hybridMultilevel"/>
    <w:tmpl w:val="66EF438C"/>
    <w:lvl w:ilvl="0" w:tplc="FFFFFFFF">
      <w:start w:val="6"/>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7"/>
    <w:multiLevelType w:val="hybridMultilevel"/>
    <w:tmpl w:val="140E0F76"/>
    <w:lvl w:ilvl="0" w:tplc="FFFFFFFF">
      <w:start w:val="4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9"/>
    <w:multiLevelType w:val="hybridMultilevel"/>
    <w:tmpl w:val="109CF92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10"/>
    <w:multiLevelType w:val="hybridMultilevel"/>
    <w:tmpl w:val="25E45D3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11"/>
    <w:multiLevelType w:val="hybridMultilevel"/>
    <w:tmpl w:val="519B500C"/>
    <w:lvl w:ilvl="0" w:tplc="FFFFFFFF">
      <w:start w:val="14"/>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12"/>
    <w:multiLevelType w:val="hybridMultilevel"/>
    <w:tmpl w:val="431BD7B6"/>
    <w:lvl w:ilvl="0" w:tplc="FFFFFFFF">
      <w:start w:val="3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103C0594"/>
    <w:multiLevelType w:val="hybridMultilevel"/>
    <w:tmpl w:val="AAF038D6"/>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10594CF8"/>
    <w:multiLevelType w:val="hybridMultilevel"/>
    <w:tmpl w:val="F9C6ABCE"/>
    <w:lvl w:ilvl="0" w:tplc="DD02146C">
      <w:start w:val="1"/>
      <w:numFmt w:val="decimal"/>
      <w:lvlText w:val="%1-"/>
      <w:lvlJc w:val="left"/>
      <w:pPr>
        <w:ind w:left="36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16FE4A35"/>
    <w:multiLevelType w:val="hybridMultilevel"/>
    <w:tmpl w:val="396068A2"/>
    <w:lvl w:ilvl="0" w:tplc="041F0001">
      <w:start w:val="1"/>
      <w:numFmt w:val="bullet"/>
      <w:lvlText w:val=""/>
      <w:lvlJc w:val="left"/>
      <w:pPr>
        <w:tabs>
          <w:tab w:val="num" w:pos="1060"/>
        </w:tabs>
        <w:ind w:left="1060" w:hanging="360"/>
      </w:pPr>
      <w:rPr>
        <w:rFonts w:ascii="Symbol" w:hAnsi="Symbol" w:hint="default"/>
      </w:rPr>
    </w:lvl>
    <w:lvl w:ilvl="1" w:tplc="041F0003" w:tentative="1">
      <w:start w:val="1"/>
      <w:numFmt w:val="bullet"/>
      <w:lvlText w:val="o"/>
      <w:lvlJc w:val="left"/>
      <w:pPr>
        <w:tabs>
          <w:tab w:val="num" w:pos="1780"/>
        </w:tabs>
        <w:ind w:left="1780" w:hanging="360"/>
      </w:pPr>
      <w:rPr>
        <w:rFonts w:ascii="Courier New" w:hAnsi="Courier New" w:cs="Courier New" w:hint="default"/>
      </w:rPr>
    </w:lvl>
    <w:lvl w:ilvl="2" w:tplc="041F0005" w:tentative="1">
      <w:start w:val="1"/>
      <w:numFmt w:val="bullet"/>
      <w:lvlText w:val=""/>
      <w:lvlJc w:val="left"/>
      <w:pPr>
        <w:tabs>
          <w:tab w:val="num" w:pos="2500"/>
        </w:tabs>
        <w:ind w:left="2500" w:hanging="360"/>
      </w:pPr>
      <w:rPr>
        <w:rFonts w:ascii="Wingdings" w:hAnsi="Wingdings" w:hint="default"/>
      </w:rPr>
    </w:lvl>
    <w:lvl w:ilvl="3" w:tplc="041F0001" w:tentative="1">
      <w:start w:val="1"/>
      <w:numFmt w:val="bullet"/>
      <w:lvlText w:val=""/>
      <w:lvlJc w:val="left"/>
      <w:pPr>
        <w:tabs>
          <w:tab w:val="num" w:pos="3220"/>
        </w:tabs>
        <w:ind w:left="3220" w:hanging="360"/>
      </w:pPr>
      <w:rPr>
        <w:rFonts w:ascii="Symbol" w:hAnsi="Symbol" w:hint="default"/>
      </w:rPr>
    </w:lvl>
    <w:lvl w:ilvl="4" w:tplc="041F0003" w:tentative="1">
      <w:start w:val="1"/>
      <w:numFmt w:val="bullet"/>
      <w:lvlText w:val="o"/>
      <w:lvlJc w:val="left"/>
      <w:pPr>
        <w:tabs>
          <w:tab w:val="num" w:pos="3940"/>
        </w:tabs>
        <w:ind w:left="3940" w:hanging="360"/>
      </w:pPr>
      <w:rPr>
        <w:rFonts w:ascii="Courier New" w:hAnsi="Courier New" w:cs="Courier New" w:hint="default"/>
      </w:rPr>
    </w:lvl>
    <w:lvl w:ilvl="5" w:tplc="041F0005" w:tentative="1">
      <w:start w:val="1"/>
      <w:numFmt w:val="bullet"/>
      <w:lvlText w:val=""/>
      <w:lvlJc w:val="left"/>
      <w:pPr>
        <w:tabs>
          <w:tab w:val="num" w:pos="4660"/>
        </w:tabs>
        <w:ind w:left="4660" w:hanging="360"/>
      </w:pPr>
      <w:rPr>
        <w:rFonts w:ascii="Wingdings" w:hAnsi="Wingdings" w:hint="default"/>
      </w:rPr>
    </w:lvl>
    <w:lvl w:ilvl="6" w:tplc="041F0001" w:tentative="1">
      <w:start w:val="1"/>
      <w:numFmt w:val="bullet"/>
      <w:lvlText w:val=""/>
      <w:lvlJc w:val="left"/>
      <w:pPr>
        <w:tabs>
          <w:tab w:val="num" w:pos="5380"/>
        </w:tabs>
        <w:ind w:left="5380" w:hanging="360"/>
      </w:pPr>
      <w:rPr>
        <w:rFonts w:ascii="Symbol" w:hAnsi="Symbol" w:hint="default"/>
      </w:rPr>
    </w:lvl>
    <w:lvl w:ilvl="7" w:tplc="041F0003" w:tentative="1">
      <w:start w:val="1"/>
      <w:numFmt w:val="bullet"/>
      <w:lvlText w:val="o"/>
      <w:lvlJc w:val="left"/>
      <w:pPr>
        <w:tabs>
          <w:tab w:val="num" w:pos="6100"/>
        </w:tabs>
        <w:ind w:left="6100" w:hanging="360"/>
      </w:pPr>
      <w:rPr>
        <w:rFonts w:ascii="Courier New" w:hAnsi="Courier New" w:cs="Courier New" w:hint="default"/>
      </w:rPr>
    </w:lvl>
    <w:lvl w:ilvl="8" w:tplc="041F0005" w:tentative="1">
      <w:start w:val="1"/>
      <w:numFmt w:val="bullet"/>
      <w:lvlText w:val=""/>
      <w:lvlJc w:val="left"/>
      <w:pPr>
        <w:tabs>
          <w:tab w:val="num" w:pos="6820"/>
        </w:tabs>
        <w:ind w:left="6820" w:hanging="360"/>
      </w:pPr>
      <w:rPr>
        <w:rFonts w:ascii="Wingdings" w:hAnsi="Wingdings" w:hint="default"/>
      </w:rPr>
    </w:lvl>
  </w:abstractNum>
  <w:abstractNum w:abstractNumId="9" w15:restartNumberingAfterBreak="0">
    <w:nsid w:val="1A143098"/>
    <w:multiLevelType w:val="hybridMultilevel"/>
    <w:tmpl w:val="391A19E8"/>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0" w15:restartNumberingAfterBreak="0">
    <w:nsid w:val="2BF1663E"/>
    <w:multiLevelType w:val="hybridMultilevel"/>
    <w:tmpl w:val="4A980BD4"/>
    <w:lvl w:ilvl="0" w:tplc="967472F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32941136"/>
    <w:multiLevelType w:val="hybridMultilevel"/>
    <w:tmpl w:val="D7B48B52"/>
    <w:lvl w:ilvl="0" w:tplc="041F0001">
      <w:start w:val="1"/>
      <w:numFmt w:val="bullet"/>
      <w:lvlText w:val=""/>
      <w:lvlJc w:val="left"/>
      <w:pPr>
        <w:tabs>
          <w:tab w:val="num" w:pos="1125"/>
        </w:tabs>
        <w:ind w:left="1125" w:hanging="360"/>
      </w:pPr>
      <w:rPr>
        <w:rFonts w:ascii="Symbol" w:hAnsi="Symbol" w:hint="default"/>
      </w:rPr>
    </w:lvl>
    <w:lvl w:ilvl="1" w:tplc="041F0003" w:tentative="1">
      <w:start w:val="1"/>
      <w:numFmt w:val="bullet"/>
      <w:lvlText w:val="o"/>
      <w:lvlJc w:val="left"/>
      <w:pPr>
        <w:tabs>
          <w:tab w:val="num" w:pos="1845"/>
        </w:tabs>
        <w:ind w:left="1845" w:hanging="360"/>
      </w:pPr>
      <w:rPr>
        <w:rFonts w:ascii="Courier New" w:hAnsi="Courier New" w:cs="Courier New" w:hint="default"/>
      </w:rPr>
    </w:lvl>
    <w:lvl w:ilvl="2" w:tplc="041F0005" w:tentative="1">
      <w:start w:val="1"/>
      <w:numFmt w:val="bullet"/>
      <w:lvlText w:val=""/>
      <w:lvlJc w:val="left"/>
      <w:pPr>
        <w:tabs>
          <w:tab w:val="num" w:pos="2565"/>
        </w:tabs>
        <w:ind w:left="2565" w:hanging="360"/>
      </w:pPr>
      <w:rPr>
        <w:rFonts w:ascii="Wingdings" w:hAnsi="Wingdings" w:hint="default"/>
      </w:rPr>
    </w:lvl>
    <w:lvl w:ilvl="3" w:tplc="041F0001" w:tentative="1">
      <w:start w:val="1"/>
      <w:numFmt w:val="bullet"/>
      <w:lvlText w:val=""/>
      <w:lvlJc w:val="left"/>
      <w:pPr>
        <w:tabs>
          <w:tab w:val="num" w:pos="3285"/>
        </w:tabs>
        <w:ind w:left="3285" w:hanging="360"/>
      </w:pPr>
      <w:rPr>
        <w:rFonts w:ascii="Symbol" w:hAnsi="Symbol" w:hint="default"/>
      </w:rPr>
    </w:lvl>
    <w:lvl w:ilvl="4" w:tplc="041F0003" w:tentative="1">
      <w:start w:val="1"/>
      <w:numFmt w:val="bullet"/>
      <w:lvlText w:val="o"/>
      <w:lvlJc w:val="left"/>
      <w:pPr>
        <w:tabs>
          <w:tab w:val="num" w:pos="4005"/>
        </w:tabs>
        <w:ind w:left="4005" w:hanging="360"/>
      </w:pPr>
      <w:rPr>
        <w:rFonts w:ascii="Courier New" w:hAnsi="Courier New" w:cs="Courier New" w:hint="default"/>
      </w:rPr>
    </w:lvl>
    <w:lvl w:ilvl="5" w:tplc="041F0005" w:tentative="1">
      <w:start w:val="1"/>
      <w:numFmt w:val="bullet"/>
      <w:lvlText w:val=""/>
      <w:lvlJc w:val="left"/>
      <w:pPr>
        <w:tabs>
          <w:tab w:val="num" w:pos="4725"/>
        </w:tabs>
        <w:ind w:left="4725" w:hanging="360"/>
      </w:pPr>
      <w:rPr>
        <w:rFonts w:ascii="Wingdings" w:hAnsi="Wingdings" w:hint="default"/>
      </w:rPr>
    </w:lvl>
    <w:lvl w:ilvl="6" w:tplc="041F0001" w:tentative="1">
      <w:start w:val="1"/>
      <w:numFmt w:val="bullet"/>
      <w:lvlText w:val=""/>
      <w:lvlJc w:val="left"/>
      <w:pPr>
        <w:tabs>
          <w:tab w:val="num" w:pos="5445"/>
        </w:tabs>
        <w:ind w:left="5445" w:hanging="360"/>
      </w:pPr>
      <w:rPr>
        <w:rFonts w:ascii="Symbol" w:hAnsi="Symbol" w:hint="default"/>
      </w:rPr>
    </w:lvl>
    <w:lvl w:ilvl="7" w:tplc="041F0003" w:tentative="1">
      <w:start w:val="1"/>
      <w:numFmt w:val="bullet"/>
      <w:lvlText w:val="o"/>
      <w:lvlJc w:val="left"/>
      <w:pPr>
        <w:tabs>
          <w:tab w:val="num" w:pos="6165"/>
        </w:tabs>
        <w:ind w:left="6165" w:hanging="360"/>
      </w:pPr>
      <w:rPr>
        <w:rFonts w:ascii="Courier New" w:hAnsi="Courier New" w:cs="Courier New" w:hint="default"/>
      </w:rPr>
    </w:lvl>
    <w:lvl w:ilvl="8" w:tplc="041F0005" w:tentative="1">
      <w:start w:val="1"/>
      <w:numFmt w:val="bullet"/>
      <w:lvlText w:val=""/>
      <w:lvlJc w:val="left"/>
      <w:pPr>
        <w:tabs>
          <w:tab w:val="num" w:pos="6885"/>
        </w:tabs>
        <w:ind w:left="6885" w:hanging="360"/>
      </w:pPr>
      <w:rPr>
        <w:rFonts w:ascii="Wingdings" w:hAnsi="Wingdings" w:hint="default"/>
      </w:rPr>
    </w:lvl>
  </w:abstractNum>
  <w:abstractNum w:abstractNumId="12" w15:restartNumberingAfterBreak="0">
    <w:nsid w:val="364B1D75"/>
    <w:multiLevelType w:val="hybridMultilevel"/>
    <w:tmpl w:val="2C980D72"/>
    <w:lvl w:ilvl="0" w:tplc="B86A6C1E">
      <w:start w:val="1"/>
      <w:numFmt w:val="upperRoman"/>
      <w:lvlText w:val="%1."/>
      <w:lvlJc w:val="left"/>
      <w:pPr>
        <w:ind w:left="780" w:hanging="720"/>
      </w:pPr>
      <w:rPr>
        <w:rFonts w:hint="default"/>
      </w:rPr>
    </w:lvl>
    <w:lvl w:ilvl="1" w:tplc="041F0019" w:tentative="1">
      <w:start w:val="1"/>
      <w:numFmt w:val="lowerLetter"/>
      <w:lvlText w:val="%2."/>
      <w:lvlJc w:val="left"/>
      <w:pPr>
        <w:ind w:left="1140" w:hanging="360"/>
      </w:pPr>
    </w:lvl>
    <w:lvl w:ilvl="2" w:tplc="041F001B" w:tentative="1">
      <w:start w:val="1"/>
      <w:numFmt w:val="lowerRoman"/>
      <w:lvlText w:val="%3."/>
      <w:lvlJc w:val="right"/>
      <w:pPr>
        <w:ind w:left="1860" w:hanging="180"/>
      </w:pPr>
    </w:lvl>
    <w:lvl w:ilvl="3" w:tplc="041F000F" w:tentative="1">
      <w:start w:val="1"/>
      <w:numFmt w:val="decimal"/>
      <w:lvlText w:val="%4."/>
      <w:lvlJc w:val="left"/>
      <w:pPr>
        <w:ind w:left="2580" w:hanging="360"/>
      </w:pPr>
    </w:lvl>
    <w:lvl w:ilvl="4" w:tplc="041F0019" w:tentative="1">
      <w:start w:val="1"/>
      <w:numFmt w:val="lowerLetter"/>
      <w:lvlText w:val="%5."/>
      <w:lvlJc w:val="left"/>
      <w:pPr>
        <w:ind w:left="3300" w:hanging="360"/>
      </w:pPr>
    </w:lvl>
    <w:lvl w:ilvl="5" w:tplc="041F001B" w:tentative="1">
      <w:start w:val="1"/>
      <w:numFmt w:val="lowerRoman"/>
      <w:lvlText w:val="%6."/>
      <w:lvlJc w:val="right"/>
      <w:pPr>
        <w:ind w:left="4020" w:hanging="180"/>
      </w:pPr>
    </w:lvl>
    <w:lvl w:ilvl="6" w:tplc="041F000F" w:tentative="1">
      <w:start w:val="1"/>
      <w:numFmt w:val="decimal"/>
      <w:lvlText w:val="%7."/>
      <w:lvlJc w:val="left"/>
      <w:pPr>
        <w:ind w:left="4740" w:hanging="360"/>
      </w:pPr>
    </w:lvl>
    <w:lvl w:ilvl="7" w:tplc="041F0019" w:tentative="1">
      <w:start w:val="1"/>
      <w:numFmt w:val="lowerLetter"/>
      <w:lvlText w:val="%8."/>
      <w:lvlJc w:val="left"/>
      <w:pPr>
        <w:ind w:left="5460" w:hanging="360"/>
      </w:pPr>
    </w:lvl>
    <w:lvl w:ilvl="8" w:tplc="041F001B" w:tentative="1">
      <w:start w:val="1"/>
      <w:numFmt w:val="lowerRoman"/>
      <w:lvlText w:val="%9."/>
      <w:lvlJc w:val="right"/>
      <w:pPr>
        <w:ind w:left="6180" w:hanging="180"/>
      </w:pPr>
    </w:lvl>
  </w:abstractNum>
  <w:abstractNum w:abstractNumId="13" w15:restartNumberingAfterBreak="0">
    <w:nsid w:val="3FA673AD"/>
    <w:multiLevelType w:val="hybridMultilevel"/>
    <w:tmpl w:val="B3960214"/>
    <w:lvl w:ilvl="0" w:tplc="A478FB1A">
      <w:start w:val="1"/>
      <w:numFmt w:val="decimal"/>
      <w:lvlText w:val="%1-"/>
      <w:lvlJc w:val="left"/>
      <w:pPr>
        <w:ind w:left="357" w:hanging="357"/>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42E352AD"/>
    <w:multiLevelType w:val="hybridMultilevel"/>
    <w:tmpl w:val="0846B26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5" w15:restartNumberingAfterBreak="0">
    <w:nsid w:val="46740582"/>
    <w:multiLevelType w:val="singleLevel"/>
    <w:tmpl w:val="E676F30A"/>
    <w:lvl w:ilvl="0">
      <w:start w:val="1"/>
      <w:numFmt w:val="lowerLetter"/>
      <w:lvlText w:val="%1."/>
      <w:lvlJc w:val="left"/>
      <w:pPr>
        <w:tabs>
          <w:tab w:val="num" w:pos="360"/>
        </w:tabs>
        <w:ind w:left="360" w:hanging="360"/>
      </w:pPr>
      <w:rPr>
        <w:rFonts w:hint="default"/>
      </w:rPr>
    </w:lvl>
  </w:abstractNum>
  <w:abstractNum w:abstractNumId="16" w15:restartNumberingAfterBreak="0">
    <w:nsid w:val="51AF5E5E"/>
    <w:multiLevelType w:val="hybridMultilevel"/>
    <w:tmpl w:val="BB9E0D78"/>
    <w:lvl w:ilvl="0" w:tplc="967472F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7" w15:restartNumberingAfterBreak="0">
    <w:nsid w:val="55ED36EC"/>
    <w:multiLevelType w:val="hybridMultilevel"/>
    <w:tmpl w:val="23724FA0"/>
    <w:lvl w:ilvl="0" w:tplc="041F0001">
      <w:start w:val="1"/>
      <w:numFmt w:val="bullet"/>
      <w:lvlText w:val=""/>
      <w:lvlJc w:val="left"/>
      <w:pPr>
        <w:tabs>
          <w:tab w:val="num" w:pos="1060"/>
        </w:tabs>
        <w:ind w:left="1060" w:hanging="360"/>
      </w:pPr>
      <w:rPr>
        <w:rFonts w:ascii="Symbol" w:hAnsi="Symbol" w:hint="default"/>
      </w:rPr>
    </w:lvl>
    <w:lvl w:ilvl="1" w:tplc="041F0003" w:tentative="1">
      <w:start w:val="1"/>
      <w:numFmt w:val="bullet"/>
      <w:lvlText w:val="o"/>
      <w:lvlJc w:val="left"/>
      <w:pPr>
        <w:tabs>
          <w:tab w:val="num" w:pos="1780"/>
        </w:tabs>
        <w:ind w:left="1780" w:hanging="360"/>
      </w:pPr>
      <w:rPr>
        <w:rFonts w:ascii="Courier New" w:hAnsi="Courier New" w:cs="Courier New" w:hint="default"/>
      </w:rPr>
    </w:lvl>
    <w:lvl w:ilvl="2" w:tplc="041F0005" w:tentative="1">
      <w:start w:val="1"/>
      <w:numFmt w:val="bullet"/>
      <w:lvlText w:val=""/>
      <w:lvlJc w:val="left"/>
      <w:pPr>
        <w:tabs>
          <w:tab w:val="num" w:pos="2500"/>
        </w:tabs>
        <w:ind w:left="2500" w:hanging="360"/>
      </w:pPr>
      <w:rPr>
        <w:rFonts w:ascii="Wingdings" w:hAnsi="Wingdings" w:hint="default"/>
      </w:rPr>
    </w:lvl>
    <w:lvl w:ilvl="3" w:tplc="041F0001" w:tentative="1">
      <w:start w:val="1"/>
      <w:numFmt w:val="bullet"/>
      <w:lvlText w:val=""/>
      <w:lvlJc w:val="left"/>
      <w:pPr>
        <w:tabs>
          <w:tab w:val="num" w:pos="3220"/>
        </w:tabs>
        <w:ind w:left="3220" w:hanging="360"/>
      </w:pPr>
      <w:rPr>
        <w:rFonts w:ascii="Symbol" w:hAnsi="Symbol" w:hint="default"/>
      </w:rPr>
    </w:lvl>
    <w:lvl w:ilvl="4" w:tplc="041F0003" w:tentative="1">
      <w:start w:val="1"/>
      <w:numFmt w:val="bullet"/>
      <w:lvlText w:val="o"/>
      <w:lvlJc w:val="left"/>
      <w:pPr>
        <w:tabs>
          <w:tab w:val="num" w:pos="3940"/>
        </w:tabs>
        <w:ind w:left="3940" w:hanging="360"/>
      </w:pPr>
      <w:rPr>
        <w:rFonts w:ascii="Courier New" w:hAnsi="Courier New" w:cs="Courier New" w:hint="default"/>
      </w:rPr>
    </w:lvl>
    <w:lvl w:ilvl="5" w:tplc="041F0005" w:tentative="1">
      <w:start w:val="1"/>
      <w:numFmt w:val="bullet"/>
      <w:lvlText w:val=""/>
      <w:lvlJc w:val="left"/>
      <w:pPr>
        <w:tabs>
          <w:tab w:val="num" w:pos="4660"/>
        </w:tabs>
        <w:ind w:left="4660" w:hanging="360"/>
      </w:pPr>
      <w:rPr>
        <w:rFonts w:ascii="Wingdings" w:hAnsi="Wingdings" w:hint="default"/>
      </w:rPr>
    </w:lvl>
    <w:lvl w:ilvl="6" w:tplc="041F0001" w:tentative="1">
      <w:start w:val="1"/>
      <w:numFmt w:val="bullet"/>
      <w:lvlText w:val=""/>
      <w:lvlJc w:val="left"/>
      <w:pPr>
        <w:tabs>
          <w:tab w:val="num" w:pos="5380"/>
        </w:tabs>
        <w:ind w:left="5380" w:hanging="360"/>
      </w:pPr>
      <w:rPr>
        <w:rFonts w:ascii="Symbol" w:hAnsi="Symbol" w:hint="default"/>
      </w:rPr>
    </w:lvl>
    <w:lvl w:ilvl="7" w:tplc="041F0003" w:tentative="1">
      <w:start w:val="1"/>
      <w:numFmt w:val="bullet"/>
      <w:lvlText w:val="o"/>
      <w:lvlJc w:val="left"/>
      <w:pPr>
        <w:tabs>
          <w:tab w:val="num" w:pos="6100"/>
        </w:tabs>
        <w:ind w:left="6100" w:hanging="360"/>
      </w:pPr>
      <w:rPr>
        <w:rFonts w:ascii="Courier New" w:hAnsi="Courier New" w:cs="Courier New" w:hint="default"/>
      </w:rPr>
    </w:lvl>
    <w:lvl w:ilvl="8" w:tplc="041F0005" w:tentative="1">
      <w:start w:val="1"/>
      <w:numFmt w:val="bullet"/>
      <w:lvlText w:val=""/>
      <w:lvlJc w:val="left"/>
      <w:pPr>
        <w:tabs>
          <w:tab w:val="num" w:pos="6820"/>
        </w:tabs>
        <w:ind w:left="6820" w:hanging="360"/>
      </w:pPr>
      <w:rPr>
        <w:rFonts w:ascii="Wingdings" w:hAnsi="Wingdings" w:hint="default"/>
      </w:rPr>
    </w:lvl>
  </w:abstractNum>
  <w:abstractNum w:abstractNumId="18" w15:restartNumberingAfterBreak="0">
    <w:nsid w:val="5C737DBA"/>
    <w:multiLevelType w:val="multilevel"/>
    <w:tmpl w:val="2BEC8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F8A6C1A"/>
    <w:multiLevelType w:val="hybridMultilevel"/>
    <w:tmpl w:val="E0082B1A"/>
    <w:lvl w:ilvl="0" w:tplc="02908976">
      <w:start w:val="1"/>
      <w:numFmt w:val="decimal"/>
      <w:lvlText w:val="%1-"/>
      <w:lvlJc w:val="left"/>
      <w:pPr>
        <w:ind w:left="357" w:hanging="357"/>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0" w15:restartNumberingAfterBreak="0">
    <w:nsid w:val="71AD47D6"/>
    <w:multiLevelType w:val="hybridMultilevel"/>
    <w:tmpl w:val="AEAEC40E"/>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1" w15:restartNumberingAfterBreak="0">
    <w:nsid w:val="73D342E4"/>
    <w:multiLevelType w:val="hybridMultilevel"/>
    <w:tmpl w:val="6D502F6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2" w15:restartNumberingAfterBreak="0">
    <w:nsid w:val="78D42E2F"/>
    <w:multiLevelType w:val="hybridMultilevel"/>
    <w:tmpl w:val="013CDD62"/>
    <w:lvl w:ilvl="0" w:tplc="34EEDD72">
      <w:start w:val="1"/>
      <w:numFmt w:val="decimal"/>
      <w:lvlText w:val="%1-"/>
      <w:lvlJc w:val="left"/>
      <w:pPr>
        <w:ind w:left="357" w:hanging="357"/>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5"/>
  </w:num>
  <w:num w:numId="2">
    <w:abstractNumId w:val="3"/>
  </w:num>
  <w:num w:numId="3">
    <w:abstractNumId w:val="0"/>
  </w:num>
  <w:num w:numId="4">
    <w:abstractNumId w:val="1"/>
  </w:num>
  <w:num w:numId="5">
    <w:abstractNumId w:val="2"/>
  </w:num>
  <w:num w:numId="6">
    <w:abstractNumId w:val="4"/>
  </w:num>
  <w:num w:numId="7">
    <w:abstractNumId w:val="14"/>
  </w:num>
  <w:num w:numId="8">
    <w:abstractNumId w:val="9"/>
  </w:num>
  <w:num w:numId="9">
    <w:abstractNumId w:val="12"/>
  </w:num>
  <w:num w:numId="10">
    <w:abstractNumId w:val="20"/>
  </w:num>
  <w:num w:numId="11">
    <w:abstractNumId w:val="21"/>
  </w:num>
  <w:num w:numId="12">
    <w:abstractNumId w:val="17"/>
  </w:num>
  <w:num w:numId="13">
    <w:abstractNumId w:val="6"/>
  </w:num>
  <w:num w:numId="14">
    <w:abstractNumId w:val="19"/>
  </w:num>
  <w:num w:numId="15">
    <w:abstractNumId w:val="7"/>
  </w:num>
  <w:num w:numId="16">
    <w:abstractNumId w:val="22"/>
  </w:num>
  <w:num w:numId="17">
    <w:abstractNumId w:val="16"/>
  </w:num>
  <w:num w:numId="18">
    <w:abstractNumId w:val="13"/>
  </w:num>
  <w:num w:numId="19">
    <w:abstractNumId w:val="10"/>
  </w:num>
  <w:num w:numId="20">
    <w:abstractNumId w:val="18"/>
  </w:num>
  <w:num w:numId="21">
    <w:abstractNumId w:val="15"/>
  </w:num>
  <w:num w:numId="22">
    <w:abstractNumId w:val="8"/>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7D5"/>
    <w:rsid w:val="00001F28"/>
    <w:rsid w:val="00004A7F"/>
    <w:rsid w:val="00007269"/>
    <w:rsid w:val="00011BC1"/>
    <w:rsid w:val="00013BA5"/>
    <w:rsid w:val="00014498"/>
    <w:rsid w:val="00015296"/>
    <w:rsid w:val="000168EA"/>
    <w:rsid w:val="00017928"/>
    <w:rsid w:val="00017D15"/>
    <w:rsid w:val="00021CB7"/>
    <w:rsid w:val="00021D53"/>
    <w:rsid w:val="00023BD0"/>
    <w:rsid w:val="000264F1"/>
    <w:rsid w:val="000275EE"/>
    <w:rsid w:val="00027F3E"/>
    <w:rsid w:val="0003217B"/>
    <w:rsid w:val="00035DF0"/>
    <w:rsid w:val="00035FDA"/>
    <w:rsid w:val="00036737"/>
    <w:rsid w:val="00036D83"/>
    <w:rsid w:val="000372CD"/>
    <w:rsid w:val="00037DD7"/>
    <w:rsid w:val="000408BB"/>
    <w:rsid w:val="000428F7"/>
    <w:rsid w:val="00045C09"/>
    <w:rsid w:val="00047BA7"/>
    <w:rsid w:val="000512B2"/>
    <w:rsid w:val="0005139A"/>
    <w:rsid w:val="00052499"/>
    <w:rsid w:val="0005369B"/>
    <w:rsid w:val="00055877"/>
    <w:rsid w:val="000565BC"/>
    <w:rsid w:val="000574CB"/>
    <w:rsid w:val="00061885"/>
    <w:rsid w:val="00063FB8"/>
    <w:rsid w:val="000643C7"/>
    <w:rsid w:val="00064780"/>
    <w:rsid w:val="00066D08"/>
    <w:rsid w:val="00067895"/>
    <w:rsid w:val="00072C54"/>
    <w:rsid w:val="0007512D"/>
    <w:rsid w:val="00075C88"/>
    <w:rsid w:val="0007784C"/>
    <w:rsid w:val="000828A3"/>
    <w:rsid w:val="000830BD"/>
    <w:rsid w:val="00085915"/>
    <w:rsid w:val="00085B87"/>
    <w:rsid w:val="00086446"/>
    <w:rsid w:val="0009068B"/>
    <w:rsid w:val="000931D4"/>
    <w:rsid w:val="00094141"/>
    <w:rsid w:val="000967C4"/>
    <w:rsid w:val="000A0DA3"/>
    <w:rsid w:val="000A12C3"/>
    <w:rsid w:val="000A16F8"/>
    <w:rsid w:val="000A43EB"/>
    <w:rsid w:val="000A4536"/>
    <w:rsid w:val="000A4B93"/>
    <w:rsid w:val="000A527B"/>
    <w:rsid w:val="000A7B66"/>
    <w:rsid w:val="000A7F9E"/>
    <w:rsid w:val="000B07A0"/>
    <w:rsid w:val="000B0AEB"/>
    <w:rsid w:val="000B0C27"/>
    <w:rsid w:val="000B3AE2"/>
    <w:rsid w:val="000B4CBE"/>
    <w:rsid w:val="000B5405"/>
    <w:rsid w:val="000B5BD4"/>
    <w:rsid w:val="000B6E5A"/>
    <w:rsid w:val="000C33D9"/>
    <w:rsid w:val="000C4112"/>
    <w:rsid w:val="000C5924"/>
    <w:rsid w:val="000C5C10"/>
    <w:rsid w:val="000C64F4"/>
    <w:rsid w:val="000C6729"/>
    <w:rsid w:val="000C694A"/>
    <w:rsid w:val="000C7357"/>
    <w:rsid w:val="000C792A"/>
    <w:rsid w:val="000D109E"/>
    <w:rsid w:val="000D10B9"/>
    <w:rsid w:val="000D24B1"/>
    <w:rsid w:val="000D323C"/>
    <w:rsid w:val="000D380F"/>
    <w:rsid w:val="000D3E79"/>
    <w:rsid w:val="000D5190"/>
    <w:rsid w:val="000D5972"/>
    <w:rsid w:val="000D6121"/>
    <w:rsid w:val="000D78AE"/>
    <w:rsid w:val="000E21D8"/>
    <w:rsid w:val="000E2633"/>
    <w:rsid w:val="000E46AC"/>
    <w:rsid w:val="000E64F0"/>
    <w:rsid w:val="000E6754"/>
    <w:rsid w:val="000F06C7"/>
    <w:rsid w:val="000F0974"/>
    <w:rsid w:val="000F0FD1"/>
    <w:rsid w:val="000F77B8"/>
    <w:rsid w:val="00100C17"/>
    <w:rsid w:val="0010191B"/>
    <w:rsid w:val="00102395"/>
    <w:rsid w:val="00102A56"/>
    <w:rsid w:val="00103EB0"/>
    <w:rsid w:val="001055E1"/>
    <w:rsid w:val="001067A2"/>
    <w:rsid w:val="0010745F"/>
    <w:rsid w:val="00110F80"/>
    <w:rsid w:val="00112751"/>
    <w:rsid w:val="0011458A"/>
    <w:rsid w:val="00116459"/>
    <w:rsid w:val="00116672"/>
    <w:rsid w:val="001176B4"/>
    <w:rsid w:val="001200B7"/>
    <w:rsid w:val="00121ADE"/>
    <w:rsid w:val="001225A0"/>
    <w:rsid w:val="00122FF7"/>
    <w:rsid w:val="001239A2"/>
    <w:rsid w:val="00124068"/>
    <w:rsid w:val="0012559B"/>
    <w:rsid w:val="00125DC4"/>
    <w:rsid w:val="00126825"/>
    <w:rsid w:val="0012749F"/>
    <w:rsid w:val="001322A6"/>
    <w:rsid w:val="00133259"/>
    <w:rsid w:val="0013390A"/>
    <w:rsid w:val="00133A0F"/>
    <w:rsid w:val="00134073"/>
    <w:rsid w:val="0014131C"/>
    <w:rsid w:val="001437C7"/>
    <w:rsid w:val="00147203"/>
    <w:rsid w:val="00147634"/>
    <w:rsid w:val="001509AF"/>
    <w:rsid w:val="00150C80"/>
    <w:rsid w:val="00152823"/>
    <w:rsid w:val="0015356A"/>
    <w:rsid w:val="0015400D"/>
    <w:rsid w:val="0015493A"/>
    <w:rsid w:val="001573EE"/>
    <w:rsid w:val="00161ECD"/>
    <w:rsid w:val="001632DA"/>
    <w:rsid w:val="001640E4"/>
    <w:rsid w:val="00167DF7"/>
    <w:rsid w:val="00171EEA"/>
    <w:rsid w:val="00172DBF"/>
    <w:rsid w:val="00176DE6"/>
    <w:rsid w:val="0017749F"/>
    <w:rsid w:val="00182BE7"/>
    <w:rsid w:val="00183DD8"/>
    <w:rsid w:val="001844F9"/>
    <w:rsid w:val="001878C5"/>
    <w:rsid w:val="00190E68"/>
    <w:rsid w:val="00191C99"/>
    <w:rsid w:val="0019387B"/>
    <w:rsid w:val="00193ED9"/>
    <w:rsid w:val="00193F74"/>
    <w:rsid w:val="001947BC"/>
    <w:rsid w:val="00196057"/>
    <w:rsid w:val="00197254"/>
    <w:rsid w:val="001976BE"/>
    <w:rsid w:val="001A1AAE"/>
    <w:rsid w:val="001A354C"/>
    <w:rsid w:val="001A4F2E"/>
    <w:rsid w:val="001A6DE1"/>
    <w:rsid w:val="001B0BB9"/>
    <w:rsid w:val="001B10EC"/>
    <w:rsid w:val="001B24DF"/>
    <w:rsid w:val="001B2976"/>
    <w:rsid w:val="001B32B1"/>
    <w:rsid w:val="001B62F5"/>
    <w:rsid w:val="001B661E"/>
    <w:rsid w:val="001C0C08"/>
    <w:rsid w:val="001C4097"/>
    <w:rsid w:val="001C5A76"/>
    <w:rsid w:val="001C5AF4"/>
    <w:rsid w:val="001C6737"/>
    <w:rsid w:val="001D0DAE"/>
    <w:rsid w:val="001D4590"/>
    <w:rsid w:val="001D6C5C"/>
    <w:rsid w:val="001D7348"/>
    <w:rsid w:val="001D73F1"/>
    <w:rsid w:val="001E2444"/>
    <w:rsid w:val="001E2BB7"/>
    <w:rsid w:val="001E454E"/>
    <w:rsid w:val="001E48BB"/>
    <w:rsid w:val="001E556C"/>
    <w:rsid w:val="001E55E2"/>
    <w:rsid w:val="001E6758"/>
    <w:rsid w:val="001F0FEF"/>
    <w:rsid w:val="001F1AD8"/>
    <w:rsid w:val="001F74F8"/>
    <w:rsid w:val="0020668B"/>
    <w:rsid w:val="002107B5"/>
    <w:rsid w:val="00210EC8"/>
    <w:rsid w:val="00212E6E"/>
    <w:rsid w:val="00214D4E"/>
    <w:rsid w:val="002156CF"/>
    <w:rsid w:val="00216DBB"/>
    <w:rsid w:val="0022050F"/>
    <w:rsid w:val="00220E1F"/>
    <w:rsid w:val="002236F6"/>
    <w:rsid w:val="00225BEB"/>
    <w:rsid w:val="0022659B"/>
    <w:rsid w:val="00226CF6"/>
    <w:rsid w:val="00227617"/>
    <w:rsid w:val="00230A1F"/>
    <w:rsid w:val="00230A48"/>
    <w:rsid w:val="00230E5F"/>
    <w:rsid w:val="00230EBD"/>
    <w:rsid w:val="00233F22"/>
    <w:rsid w:val="002344EA"/>
    <w:rsid w:val="002352D1"/>
    <w:rsid w:val="0024056C"/>
    <w:rsid w:val="00240976"/>
    <w:rsid w:val="00241FC7"/>
    <w:rsid w:val="002434D9"/>
    <w:rsid w:val="00243865"/>
    <w:rsid w:val="00244309"/>
    <w:rsid w:val="0024526E"/>
    <w:rsid w:val="00245C3E"/>
    <w:rsid w:val="00250660"/>
    <w:rsid w:val="002516AB"/>
    <w:rsid w:val="00251846"/>
    <w:rsid w:val="00251BDC"/>
    <w:rsid w:val="00254433"/>
    <w:rsid w:val="00254EAE"/>
    <w:rsid w:val="002561C1"/>
    <w:rsid w:val="00257CD7"/>
    <w:rsid w:val="002602A8"/>
    <w:rsid w:val="00260CEB"/>
    <w:rsid w:val="00263633"/>
    <w:rsid w:val="002656D1"/>
    <w:rsid w:val="00265FDD"/>
    <w:rsid w:val="00267BFE"/>
    <w:rsid w:val="00267E6B"/>
    <w:rsid w:val="00272214"/>
    <w:rsid w:val="00272C2E"/>
    <w:rsid w:val="002761A1"/>
    <w:rsid w:val="002801D5"/>
    <w:rsid w:val="00283927"/>
    <w:rsid w:val="00283C25"/>
    <w:rsid w:val="0028534E"/>
    <w:rsid w:val="00286013"/>
    <w:rsid w:val="00291843"/>
    <w:rsid w:val="002955FD"/>
    <w:rsid w:val="00295B5F"/>
    <w:rsid w:val="00296396"/>
    <w:rsid w:val="00296C9D"/>
    <w:rsid w:val="0029732B"/>
    <w:rsid w:val="00297528"/>
    <w:rsid w:val="002A200F"/>
    <w:rsid w:val="002A2338"/>
    <w:rsid w:val="002A379B"/>
    <w:rsid w:val="002A3ABB"/>
    <w:rsid w:val="002A3D16"/>
    <w:rsid w:val="002A42AF"/>
    <w:rsid w:val="002A46B3"/>
    <w:rsid w:val="002B03B9"/>
    <w:rsid w:val="002B0CA4"/>
    <w:rsid w:val="002B0DD3"/>
    <w:rsid w:val="002B11B8"/>
    <w:rsid w:val="002B27DD"/>
    <w:rsid w:val="002B2AD1"/>
    <w:rsid w:val="002B35AC"/>
    <w:rsid w:val="002B58A0"/>
    <w:rsid w:val="002B5B8E"/>
    <w:rsid w:val="002B5BF2"/>
    <w:rsid w:val="002B5D16"/>
    <w:rsid w:val="002B66A8"/>
    <w:rsid w:val="002B71A9"/>
    <w:rsid w:val="002C018D"/>
    <w:rsid w:val="002C1D76"/>
    <w:rsid w:val="002C2432"/>
    <w:rsid w:val="002C325A"/>
    <w:rsid w:val="002C34BA"/>
    <w:rsid w:val="002D0E3F"/>
    <w:rsid w:val="002D22A1"/>
    <w:rsid w:val="002D24F0"/>
    <w:rsid w:val="002D3978"/>
    <w:rsid w:val="002D53EE"/>
    <w:rsid w:val="002D6322"/>
    <w:rsid w:val="002E090A"/>
    <w:rsid w:val="002E5B18"/>
    <w:rsid w:val="002E63C7"/>
    <w:rsid w:val="002E683F"/>
    <w:rsid w:val="002E689E"/>
    <w:rsid w:val="002F009B"/>
    <w:rsid w:val="002F173E"/>
    <w:rsid w:val="002F1CC2"/>
    <w:rsid w:val="002F3A64"/>
    <w:rsid w:val="002F3ED4"/>
    <w:rsid w:val="002F4F3B"/>
    <w:rsid w:val="002F5760"/>
    <w:rsid w:val="002F57BB"/>
    <w:rsid w:val="002F59A5"/>
    <w:rsid w:val="002F7E5B"/>
    <w:rsid w:val="0030161F"/>
    <w:rsid w:val="00301C5D"/>
    <w:rsid w:val="003072C2"/>
    <w:rsid w:val="00307378"/>
    <w:rsid w:val="0031190E"/>
    <w:rsid w:val="003125E6"/>
    <w:rsid w:val="00312FAD"/>
    <w:rsid w:val="00314583"/>
    <w:rsid w:val="00320DBD"/>
    <w:rsid w:val="003217BE"/>
    <w:rsid w:val="00322C25"/>
    <w:rsid w:val="0032621D"/>
    <w:rsid w:val="00327476"/>
    <w:rsid w:val="003279F8"/>
    <w:rsid w:val="0033032F"/>
    <w:rsid w:val="00333F54"/>
    <w:rsid w:val="00334025"/>
    <w:rsid w:val="003378ED"/>
    <w:rsid w:val="003407A9"/>
    <w:rsid w:val="00340C25"/>
    <w:rsid w:val="00340EAC"/>
    <w:rsid w:val="00340F62"/>
    <w:rsid w:val="00341B2F"/>
    <w:rsid w:val="0034255D"/>
    <w:rsid w:val="00343269"/>
    <w:rsid w:val="00343D2E"/>
    <w:rsid w:val="00345CB9"/>
    <w:rsid w:val="0034604F"/>
    <w:rsid w:val="003515E9"/>
    <w:rsid w:val="003521E8"/>
    <w:rsid w:val="0035311C"/>
    <w:rsid w:val="0035395C"/>
    <w:rsid w:val="00354DA5"/>
    <w:rsid w:val="0035544E"/>
    <w:rsid w:val="00355D48"/>
    <w:rsid w:val="00356137"/>
    <w:rsid w:val="0035735A"/>
    <w:rsid w:val="003603EA"/>
    <w:rsid w:val="00360D53"/>
    <w:rsid w:val="00360EC6"/>
    <w:rsid w:val="00361C6F"/>
    <w:rsid w:val="0036214F"/>
    <w:rsid w:val="00362A4D"/>
    <w:rsid w:val="00362F20"/>
    <w:rsid w:val="00363507"/>
    <w:rsid w:val="0036466E"/>
    <w:rsid w:val="00365217"/>
    <w:rsid w:val="0037039A"/>
    <w:rsid w:val="00372919"/>
    <w:rsid w:val="0038010A"/>
    <w:rsid w:val="00380A2C"/>
    <w:rsid w:val="0038183C"/>
    <w:rsid w:val="0038347C"/>
    <w:rsid w:val="00383D88"/>
    <w:rsid w:val="00384A90"/>
    <w:rsid w:val="00384DC2"/>
    <w:rsid w:val="00384E43"/>
    <w:rsid w:val="00385535"/>
    <w:rsid w:val="00386F3E"/>
    <w:rsid w:val="00390392"/>
    <w:rsid w:val="00391864"/>
    <w:rsid w:val="00392C41"/>
    <w:rsid w:val="003A06A8"/>
    <w:rsid w:val="003A17C0"/>
    <w:rsid w:val="003A2259"/>
    <w:rsid w:val="003A546A"/>
    <w:rsid w:val="003A5536"/>
    <w:rsid w:val="003A5C81"/>
    <w:rsid w:val="003B2AA8"/>
    <w:rsid w:val="003B4779"/>
    <w:rsid w:val="003B78DF"/>
    <w:rsid w:val="003C0BD5"/>
    <w:rsid w:val="003C2668"/>
    <w:rsid w:val="003C30D0"/>
    <w:rsid w:val="003C3B2F"/>
    <w:rsid w:val="003C3F6F"/>
    <w:rsid w:val="003C4745"/>
    <w:rsid w:val="003C5B77"/>
    <w:rsid w:val="003C61B8"/>
    <w:rsid w:val="003C63AE"/>
    <w:rsid w:val="003C6941"/>
    <w:rsid w:val="003C7617"/>
    <w:rsid w:val="003C7C3D"/>
    <w:rsid w:val="003D0B1A"/>
    <w:rsid w:val="003D1806"/>
    <w:rsid w:val="003D2E1C"/>
    <w:rsid w:val="003D325A"/>
    <w:rsid w:val="003D4B8B"/>
    <w:rsid w:val="003D5B59"/>
    <w:rsid w:val="003D6385"/>
    <w:rsid w:val="003D6594"/>
    <w:rsid w:val="003E016D"/>
    <w:rsid w:val="003E1BB6"/>
    <w:rsid w:val="003E1D79"/>
    <w:rsid w:val="003E2295"/>
    <w:rsid w:val="003E2E5F"/>
    <w:rsid w:val="003E4CD7"/>
    <w:rsid w:val="003E66D7"/>
    <w:rsid w:val="003E68BC"/>
    <w:rsid w:val="003E6A3E"/>
    <w:rsid w:val="003E7423"/>
    <w:rsid w:val="003F1283"/>
    <w:rsid w:val="003F3DBB"/>
    <w:rsid w:val="003F40D7"/>
    <w:rsid w:val="003F4D49"/>
    <w:rsid w:val="003F59E5"/>
    <w:rsid w:val="003F6853"/>
    <w:rsid w:val="003F7AC0"/>
    <w:rsid w:val="00400FAD"/>
    <w:rsid w:val="00401B71"/>
    <w:rsid w:val="00402195"/>
    <w:rsid w:val="00402F0B"/>
    <w:rsid w:val="00405F2F"/>
    <w:rsid w:val="0040744A"/>
    <w:rsid w:val="0040791A"/>
    <w:rsid w:val="0041198B"/>
    <w:rsid w:val="0041469F"/>
    <w:rsid w:val="00414DBA"/>
    <w:rsid w:val="00415C2D"/>
    <w:rsid w:val="00416423"/>
    <w:rsid w:val="00416C24"/>
    <w:rsid w:val="004172BC"/>
    <w:rsid w:val="004201E2"/>
    <w:rsid w:val="0042105F"/>
    <w:rsid w:val="00421609"/>
    <w:rsid w:val="00422891"/>
    <w:rsid w:val="00426ADA"/>
    <w:rsid w:val="00426CCC"/>
    <w:rsid w:val="00431EA1"/>
    <w:rsid w:val="004336A7"/>
    <w:rsid w:val="00433C94"/>
    <w:rsid w:val="0043430F"/>
    <w:rsid w:val="004349F3"/>
    <w:rsid w:val="00434DBB"/>
    <w:rsid w:val="00436B9A"/>
    <w:rsid w:val="00441900"/>
    <w:rsid w:val="00441BA1"/>
    <w:rsid w:val="00442E39"/>
    <w:rsid w:val="0044466A"/>
    <w:rsid w:val="00447788"/>
    <w:rsid w:val="00450A7B"/>
    <w:rsid w:val="004511D4"/>
    <w:rsid w:val="0045163D"/>
    <w:rsid w:val="00454652"/>
    <w:rsid w:val="0045565B"/>
    <w:rsid w:val="00460556"/>
    <w:rsid w:val="00461ECE"/>
    <w:rsid w:val="00462456"/>
    <w:rsid w:val="00465646"/>
    <w:rsid w:val="004663E7"/>
    <w:rsid w:val="00466845"/>
    <w:rsid w:val="004668BE"/>
    <w:rsid w:val="00466C63"/>
    <w:rsid w:val="00467B83"/>
    <w:rsid w:val="0047067C"/>
    <w:rsid w:val="00471527"/>
    <w:rsid w:val="00471EBC"/>
    <w:rsid w:val="004725C3"/>
    <w:rsid w:val="00473AE7"/>
    <w:rsid w:val="00474E00"/>
    <w:rsid w:val="00475640"/>
    <w:rsid w:val="00481BDE"/>
    <w:rsid w:val="00482723"/>
    <w:rsid w:val="004844F5"/>
    <w:rsid w:val="00484857"/>
    <w:rsid w:val="00484D66"/>
    <w:rsid w:val="00484E7C"/>
    <w:rsid w:val="004851B9"/>
    <w:rsid w:val="00485CDD"/>
    <w:rsid w:val="00486CE2"/>
    <w:rsid w:val="00487099"/>
    <w:rsid w:val="0048797E"/>
    <w:rsid w:val="004927A2"/>
    <w:rsid w:val="00493328"/>
    <w:rsid w:val="00495119"/>
    <w:rsid w:val="0049619F"/>
    <w:rsid w:val="0049698A"/>
    <w:rsid w:val="004A0048"/>
    <w:rsid w:val="004A00FD"/>
    <w:rsid w:val="004A02E4"/>
    <w:rsid w:val="004A4618"/>
    <w:rsid w:val="004A498A"/>
    <w:rsid w:val="004A4CDA"/>
    <w:rsid w:val="004A51A1"/>
    <w:rsid w:val="004A5DB1"/>
    <w:rsid w:val="004A6166"/>
    <w:rsid w:val="004A681B"/>
    <w:rsid w:val="004A79D3"/>
    <w:rsid w:val="004A7AD4"/>
    <w:rsid w:val="004B004E"/>
    <w:rsid w:val="004B06AD"/>
    <w:rsid w:val="004B31D8"/>
    <w:rsid w:val="004B3556"/>
    <w:rsid w:val="004B4E86"/>
    <w:rsid w:val="004C2BA5"/>
    <w:rsid w:val="004C2C51"/>
    <w:rsid w:val="004C3117"/>
    <w:rsid w:val="004C4658"/>
    <w:rsid w:val="004C57CC"/>
    <w:rsid w:val="004C5F54"/>
    <w:rsid w:val="004C6A27"/>
    <w:rsid w:val="004C73F9"/>
    <w:rsid w:val="004D001D"/>
    <w:rsid w:val="004D0536"/>
    <w:rsid w:val="004D071D"/>
    <w:rsid w:val="004D112D"/>
    <w:rsid w:val="004E0F32"/>
    <w:rsid w:val="004E1179"/>
    <w:rsid w:val="004E18E3"/>
    <w:rsid w:val="004E3B8E"/>
    <w:rsid w:val="004E6B35"/>
    <w:rsid w:val="004E7563"/>
    <w:rsid w:val="004E76F0"/>
    <w:rsid w:val="004F1088"/>
    <w:rsid w:val="004F1839"/>
    <w:rsid w:val="004F2EF5"/>
    <w:rsid w:val="004F712A"/>
    <w:rsid w:val="004F7341"/>
    <w:rsid w:val="005003AA"/>
    <w:rsid w:val="00500D0B"/>
    <w:rsid w:val="00501B25"/>
    <w:rsid w:val="00502102"/>
    <w:rsid w:val="00504794"/>
    <w:rsid w:val="0050656B"/>
    <w:rsid w:val="00510374"/>
    <w:rsid w:val="005131EC"/>
    <w:rsid w:val="00514130"/>
    <w:rsid w:val="00515C4F"/>
    <w:rsid w:val="00517133"/>
    <w:rsid w:val="00517866"/>
    <w:rsid w:val="00522CDA"/>
    <w:rsid w:val="00524026"/>
    <w:rsid w:val="00524B9F"/>
    <w:rsid w:val="00524FBD"/>
    <w:rsid w:val="00525B66"/>
    <w:rsid w:val="00526AB6"/>
    <w:rsid w:val="00526F43"/>
    <w:rsid w:val="00527584"/>
    <w:rsid w:val="00527B0C"/>
    <w:rsid w:val="00530931"/>
    <w:rsid w:val="005319D3"/>
    <w:rsid w:val="005321B0"/>
    <w:rsid w:val="00532638"/>
    <w:rsid w:val="005363D9"/>
    <w:rsid w:val="005364CD"/>
    <w:rsid w:val="0053684D"/>
    <w:rsid w:val="0054140C"/>
    <w:rsid w:val="005421F6"/>
    <w:rsid w:val="005425CA"/>
    <w:rsid w:val="00544ED1"/>
    <w:rsid w:val="00546F90"/>
    <w:rsid w:val="00547C30"/>
    <w:rsid w:val="005551C7"/>
    <w:rsid w:val="00555656"/>
    <w:rsid w:val="00555AF0"/>
    <w:rsid w:val="00556F2B"/>
    <w:rsid w:val="00557AA0"/>
    <w:rsid w:val="00557EC8"/>
    <w:rsid w:val="005603C1"/>
    <w:rsid w:val="00560B97"/>
    <w:rsid w:val="00560D9D"/>
    <w:rsid w:val="0056129D"/>
    <w:rsid w:val="005634DF"/>
    <w:rsid w:val="00566780"/>
    <w:rsid w:val="00567827"/>
    <w:rsid w:val="00567BBB"/>
    <w:rsid w:val="00567D8C"/>
    <w:rsid w:val="00570338"/>
    <w:rsid w:val="00570FD9"/>
    <w:rsid w:val="00571309"/>
    <w:rsid w:val="005721C7"/>
    <w:rsid w:val="005730E6"/>
    <w:rsid w:val="005731C5"/>
    <w:rsid w:val="005737CB"/>
    <w:rsid w:val="00573B00"/>
    <w:rsid w:val="005751D1"/>
    <w:rsid w:val="00577957"/>
    <w:rsid w:val="00580652"/>
    <w:rsid w:val="00581437"/>
    <w:rsid w:val="00581A6A"/>
    <w:rsid w:val="0058319A"/>
    <w:rsid w:val="0058345E"/>
    <w:rsid w:val="00583A91"/>
    <w:rsid w:val="0058624E"/>
    <w:rsid w:val="00586BFE"/>
    <w:rsid w:val="005907CB"/>
    <w:rsid w:val="005912AD"/>
    <w:rsid w:val="0059230F"/>
    <w:rsid w:val="00593379"/>
    <w:rsid w:val="005934B0"/>
    <w:rsid w:val="005941C0"/>
    <w:rsid w:val="00594C6C"/>
    <w:rsid w:val="00594E3A"/>
    <w:rsid w:val="00596195"/>
    <w:rsid w:val="00597D36"/>
    <w:rsid w:val="005A02CA"/>
    <w:rsid w:val="005A10FD"/>
    <w:rsid w:val="005A13C6"/>
    <w:rsid w:val="005A16E8"/>
    <w:rsid w:val="005A2DD3"/>
    <w:rsid w:val="005A617F"/>
    <w:rsid w:val="005A73F5"/>
    <w:rsid w:val="005B09CE"/>
    <w:rsid w:val="005B1052"/>
    <w:rsid w:val="005B35B5"/>
    <w:rsid w:val="005B38B0"/>
    <w:rsid w:val="005B4D00"/>
    <w:rsid w:val="005B51CE"/>
    <w:rsid w:val="005B5477"/>
    <w:rsid w:val="005C0D88"/>
    <w:rsid w:val="005C1D59"/>
    <w:rsid w:val="005C2059"/>
    <w:rsid w:val="005C2858"/>
    <w:rsid w:val="005C56A2"/>
    <w:rsid w:val="005D01C4"/>
    <w:rsid w:val="005D16F7"/>
    <w:rsid w:val="005D23F5"/>
    <w:rsid w:val="005D2C63"/>
    <w:rsid w:val="005E0671"/>
    <w:rsid w:val="005E13B5"/>
    <w:rsid w:val="005E1FCA"/>
    <w:rsid w:val="005E3E15"/>
    <w:rsid w:val="005E41C4"/>
    <w:rsid w:val="005E4872"/>
    <w:rsid w:val="005F0117"/>
    <w:rsid w:val="005F3E29"/>
    <w:rsid w:val="005F44E9"/>
    <w:rsid w:val="005F742B"/>
    <w:rsid w:val="006002D1"/>
    <w:rsid w:val="00600D8B"/>
    <w:rsid w:val="00603F47"/>
    <w:rsid w:val="00604EA1"/>
    <w:rsid w:val="006069C5"/>
    <w:rsid w:val="00607B42"/>
    <w:rsid w:val="00607B6E"/>
    <w:rsid w:val="00610D52"/>
    <w:rsid w:val="00610D9C"/>
    <w:rsid w:val="006113BC"/>
    <w:rsid w:val="00613AFF"/>
    <w:rsid w:val="00615B6A"/>
    <w:rsid w:val="00616FFF"/>
    <w:rsid w:val="006220A2"/>
    <w:rsid w:val="006222CF"/>
    <w:rsid w:val="00623D27"/>
    <w:rsid w:val="00630CEC"/>
    <w:rsid w:val="0063441A"/>
    <w:rsid w:val="0064366B"/>
    <w:rsid w:val="00643F5D"/>
    <w:rsid w:val="00645F11"/>
    <w:rsid w:val="00652A53"/>
    <w:rsid w:val="00652DCF"/>
    <w:rsid w:val="00654547"/>
    <w:rsid w:val="0065490A"/>
    <w:rsid w:val="006552C3"/>
    <w:rsid w:val="00655BF8"/>
    <w:rsid w:val="006570BA"/>
    <w:rsid w:val="00657CA1"/>
    <w:rsid w:val="006602E1"/>
    <w:rsid w:val="00662136"/>
    <w:rsid w:val="006625DD"/>
    <w:rsid w:val="006645EC"/>
    <w:rsid w:val="00665D02"/>
    <w:rsid w:val="00666C47"/>
    <w:rsid w:val="0067051C"/>
    <w:rsid w:val="00671B13"/>
    <w:rsid w:val="00674B7E"/>
    <w:rsid w:val="00675CCB"/>
    <w:rsid w:val="006815DD"/>
    <w:rsid w:val="00681E78"/>
    <w:rsid w:val="0068209B"/>
    <w:rsid w:val="0068297D"/>
    <w:rsid w:val="00683B31"/>
    <w:rsid w:val="006845BF"/>
    <w:rsid w:val="00684FD2"/>
    <w:rsid w:val="00685FB9"/>
    <w:rsid w:val="00686465"/>
    <w:rsid w:val="00692F6C"/>
    <w:rsid w:val="00695CD4"/>
    <w:rsid w:val="00695FA0"/>
    <w:rsid w:val="006968AA"/>
    <w:rsid w:val="00697519"/>
    <w:rsid w:val="006A00AB"/>
    <w:rsid w:val="006A08DE"/>
    <w:rsid w:val="006A15CE"/>
    <w:rsid w:val="006A210A"/>
    <w:rsid w:val="006A2293"/>
    <w:rsid w:val="006A3CE1"/>
    <w:rsid w:val="006A7001"/>
    <w:rsid w:val="006A7052"/>
    <w:rsid w:val="006B307B"/>
    <w:rsid w:val="006B417C"/>
    <w:rsid w:val="006B480C"/>
    <w:rsid w:val="006B588A"/>
    <w:rsid w:val="006B5C66"/>
    <w:rsid w:val="006B62E4"/>
    <w:rsid w:val="006C1432"/>
    <w:rsid w:val="006C33E7"/>
    <w:rsid w:val="006C4498"/>
    <w:rsid w:val="006C69A9"/>
    <w:rsid w:val="006C6CA8"/>
    <w:rsid w:val="006C78E2"/>
    <w:rsid w:val="006D2789"/>
    <w:rsid w:val="006D32C2"/>
    <w:rsid w:val="006D3E8C"/>
    <w:rsid w:val="006D417D"/>
    <w:rsid w:val="006D6015"/>
    <w:rsid w:val="006D62A8"/>
    <w:rsid w:val="006D67B3"/>
    <w:rsid w:val="006D6B6F"/>
    <w:rsid w:val="006E0A79"/>
    <w:rsid w:val="006E1F21"/>
    <w:rsid w:val="006E2FDD"/>
    <w:rsid w:val="006E448B"/>
    <w:rsid w:val="006E485F"/>
    <w:rsid w:val="006E4C4D"/>
    <w:rsid w:val="006E534A"/>
    <w:rsid w:val="006E7BC4"/>
    <w:rsid w:val="006F04FA"/>
    <w:rsid w:val="006F0ACB"/>
    <w:rsid w:val="006F1A14"/>
    <w:rsid w:val="006F2546"/>
    <w:rsid w:val="006F3137"/>
    <w:rsid w:val="006F4D20"/>
    <w:rsid w:val="006F5835"/>
    <w:rsid w:val="006F6218"/>
    <w:rsid w:val="00700239"/>
    <w:rsid w:val="00701DA1"/>
    <w:rsid w:val="00705BB3"/>
    <w:rsid w:val="007067FF"/>
    <w:rsid w:val="00706BCB"/>
    <w:rsid w:val="007078EE"/>
    <w:rsid w:val="007102D5"/>
    <w:rsid w:val="00710568"/>
    <w:rsid w:val="00710EAC"/>
    <w:rsid w:val="007112E6"/>
    <w:rsid w:val="0071263C"/>
    <w:rsid w:val="00713BEA"/>
    <w:rsid w:val="00714125"/>
    <w:rsid w:val="00714357"/>
    <w:rsid w:val="0071641F"/>
    <w:rsid w:val="007176A0"/>
    <w:rsid w:val="00722E73"/>
    <w:rsid w:val="007230E2"/>
    <w:rsid w:val="00725BAD"/>
    <w:rsid w:val="0073427A"/>
    <w:rsid w:val="0073496D"/>
    <w:rsid w:val="0073564C"/>
    <w:rsid w:val="00736206"/>
    <w:rsid w:val="007363AE"/>
    <w:rsid w:val="00736A29"/>
    <w:rsid w:val="00736B2E"/>
    <w:rsid w:val="00740586"/>
    <w:rsid w:val="007431A8"/>
    <w:rsid w:val="00743D52"/>
    <w:rsid w:val="00744C0F"/>
    <w:rsid w:val="00745201"/>
    <w:rsid w:val="00746448"/>
    <w:rsid w:val="00746924"/>
    <w:rsid w:val="00750123"/>
    <w:rsid w:val="0075291E"/>
    <w:rsid w:val="007530C3"/>
    <w:rsid w:val="0075465B"/>
    <w:rsid w:val="0075555B"/>
    <w:rsid w:val="007575D4"/>
    <w:rsid w:val="0076096D"/>
    <w:rsid w:val="00760FA2"/>
    <w:rsid w:val="0076110E"/>
    <w:rsid w:val="00763121"/>
    <w:rsid w:val="00765831"/>
    <w:rsid w:val="007704B5"/>
    <w:rsid w:val="0077176C"/>
    <w:rsid w:val="00772288"/>
    <w:rsid w:val="00772821"/>
    <w:rsid w:val="00773BA1"/>
    <w:rsid w:val="00774ECB"/>
    <w:rsid w:val="00775BC2"/>
    <w:rsid w:val="00777886"/>
    <w:rsid w:val="00780372"/>
    <w:rsid w:val="00787114"/>
    <w:rsid w:val="0079051A"/>
    <w:rsid w:val="007961EB"/>
    <w:rsid w:val="007969F6"/>
    <w:rsid w:val="00796E1B"/>
    <w:rsid w:val="00797126"/>
    <w:rsid w:val="00797A79"/>
    <w:rsid w:val="007A1B16"/>
    <w:rsid w:val="007A3122"/>
    <w:rsid w:val="007A3A55"/>
    <w:rsid w:val="007A3CFE"/>
    <w:rsid w:val="007A42BF"/>
    <w:rsid w:val="007A445C"/>
    <w:rsid w:val="007A4F49"/>
    <w:rsid w:val="007B0398"/>
    <w:rsid w:val="007B075A"/>
    <w:rsid w:val="007B262C"/>
    <w:rsid w:val="007B58EC"/>
    <w:rsid w:val="007B698C"/>
    <w:rsid w:val="007B7CCF"/>
    <w:rsid w:val="007C0D78"/>
    <w:rsid w:val="007C4FAB"/>
    <w:rsid w:val="007C5D61"/>
    <w:rsid w:val="007C79D4"/>
    <w:rsid w:val="007C7A13"/>
    <w:rsid w:val="007C7C3B"/>
    <w:rsid w:val="007D199A"/>
    <w:rsid w:val="007D1C69"/>
    <w:rsid w:val="007D266B"/>
    <w:rsid w:val="007D2BE6"/>
    <w:rsid w:val="007D3DA1"/>
    <w:rsid w:val="007D3FA3"/>
    <w:rsid w:val="007D4296"/>
    <w:rsid w:val="007D444D"/>
    <w:rsid w:val="007D5480"/>
    <w:rsid w:val="007D5E8B"/>
    <w:rsid w:val="007F17D0"/>
    <w:rsid w:val="007F2F64"/>
    <w:rsid w:val="007F3086"/>
    <w:rsid w:val="007F30FF"/>
    <w:rsid w:val="007F3FA8"/>
    <w:rsid w:val="007F5519"/>
    <w:rsid w:val="007F6197"/>
    <w:rsid w:val="008003A5"/>
    <w:rsid w:val="00800ABA"/>
    <w:rsid w:val="008012FE"/>
    <w:rsid w:val="00803970"/>
    <w:rsid w:val="008045ED"/>
    <w:rsid w:val="008066DD"/>
    <w:rsid w:val="008105D0"/>
    <w:rsid w:val="0081094C"/>
    <w:rsid w:val="008109D1"/>
    <w:rsid w:val="008130BE"/>
    <w:rsid w:val="00816E28"/>
    <w:rsid w:val="00820FC9"/>
    <w:rsid w:val="0082250A"/>
    <w:rsid w:val="00822AA3"/>
    <w:rsid w:val="00822FB4"/>
    <w:rsid w:val="008244C6"/>
    <w:rsid w:val="008255BB"/>
    <w:rsid w:val="008263AC"/>
    <w:rsid w:val="0082752E"/>
    <w:rsid w:val="00830041"/>
    <w:rsid w:val="008307AD"/>
    <w:rsid w:val="00830C1E"/>
    <w:rsid w:val="0083250E"/>
    <w:rsid w:val="0083291C"/>
    <w:rsid w:val="00833B3E"/>
    <w:rsid w:val="00835066"/>
    <w:rsid w:val="00835987"/>
    <w:rsid w:val="008363FC"/>
    <w:rsid w:val="00837471"/>
    <w:rsid w:val="00837D74"/>
    <w:rsid w:val="00840690"/>
    <w:rsid w:val="008414F7"/>
    <w:rsid w:val="008424DC"/>
    <w:rsid w:val="00844A1D"/>
    <w:rsid w:val="00844DD0"/>
    <w:rsid w:val="0084554F"/>
    <w:rsid w:val="00846B23"/>
    <w:rsid w:val="008476A0"/>
    <w:rsid w:val="00850995"/>
    <w:rsid w:val="00850D37"/>
    <w:rsid w:val="00852A94"/>
    <w:rsid w:val="008571FF"/>
    <w:rsid w:val="00857FD1"/>
    <w:rsid w:val="00860649"/>
    <w:rsid w:val="00862143"/>
    <w:rsid w:val="00862D5B"/>
    <w:rsid w:val="0086505F"/>
    <w:rsid w:val="00867A21"/>
    <w:rsid w:val="00871C4D"/>
    <w:rsid w:val="00872F87"/>
    <w:rsid w:val="00873B22"/>
    <w:rsid w:val="00875C10"/>
    <w:rsid w:val="00877201"/>
    <w:rsid w:val="00881186"/>
    <w:rsid w:val="008817C6"/>
    <w:rsid w:val="008821D2"/>
    <w:rsid w:val="008838AF"/>
    <w:rsid w:val="00885A83"/>
    <w:rsid w:val="00885F72"/>
    <w:rsid w:val="0088621D"/>
    <w:rsid w:val="0088640B"/>
    <w:rsid w:val="0088684C"/>
    <w:rsid w:val="008869EF"/>
    <w:rsid w:val="00887DB1"/>
    <w:rsid w:val="00891CFF"/>
    <w:rsid w:val="008930DE"/>
    <w:rsid w:val="008941F4"/>
    <w:rsid w:val="0089730F"/>
    <w:rsid w:val="008A0ED7"/>
    <w:rsid w:val="008A363E"/>
    <w:rsid w:val="008A7480"/>
    <w:rsid w:val="008B062A"/>
    <w:rsid w:val="008B1196"/>
    <w:rsid w:val="008B20D6"/>
    <w:rsid w:val="008B2142"/>
    <w:rsid w:val="008B2EFB"/>
    <w:rsid w:val="008B585B"/>
    <w:rsid w:val="008B731C"/>
    <w:rsid w:val="008B75E2"/>
    <w:rsid w:val="008B7AF3"/>
    <w:rsid w:val="008C5FD4"/>
    <w:rsid w:val="008C77F8"/>
    <w:rsid w:val="008D0F1C"/>
    <w:rsid w:val="008D125E"/>
    <w:rsid w:val="008D4758"/>
    <w:rsid w:val="008E07E8"/>
    <w:rsid w:val="008E08B7"/>
    <w:rsid w:val="008E460C"/>
    <w:rsid w:val="008E4CCE"/>
    <w:rsid w:val="008E5C26"/>
    <w:rsid w:val="008E66A2"/>
    <w:rsid w:val="008E7BD3"/>
    <w:rsid w:val="008F08CF"/>
    <w:rsid w:val="008F0D46"/>
    <w:rsid w:val="008F14F8"/>
    <w:rsid w:val="008F1D36"/>
    <w:rsid w:val="008F33EA"/>
    <w:rsid w:val="008F3D6C"/>
    <w:rsid w:val="008F65CA"/>
    <w:rsid w:val="008F7096"/>
    <w:rsid w:val="008F7439"/>
    <w:rsid w:val="009019C6"/>
    <w:rsid w:val="009026D8"/>
    <w:rsid w:val="0090467B"/>
    <w:rsid w:val="009046A9"/>
    <w:rsid w:val="00905777"/>
    <w:rsid w:val="00905DCC"/>
    <w:rsid w:val="0090667A"/>
    <w:rsid w:val="00906CBD"/>
    <w:rsid w:val="00906D83"/>
    <w:rsid w:val="0091189B"/>
    <w:rsid w:val="009145B4"/>
    <w:rsid w:val="009158C5"/>
    <w:rsid w:val="00922A1F"/>
    <w:rsid w:val="00923501"/>
    <w:rsid w:val="009240CF"/>
    <w:rsid w:val="009261F4"/>
    <w:rsid w:val="009264CB"/>
    <w:rsid w:val="009274B7"/>
    <w:rsid w:val="00931627"/>
    <w:rsid w:val="00932522"/>
    <w:rsid w:val="0093276E"/>
    <w:rsid w:val="0093606D"/>
    <w:rsid w:val="009400CE"/>
    <w:rsid w:val="00941EDC"/>
    <w:rsid w:val="00942EC2"/>
    <w:rsid w:val="00942FDF"/>
    <w:rsid w:val="0094486E"/>
    <w:rsid w:val="00946890"/>
    <w:rsid w:val="00946A70"/>
    <w:rsid w:val="00946E1F"/>
    <w:rsid w:val="00950AD2"/>
    <w:rsid w:val="00951EF0"/>
    <w:rsid w:val="009560BF"/>
    <w:rsid w:val="00957248"/>
    <w:rsid w:val="0095764A"/>
    <w:rsid w:val="00961AC1"/>
    <w:rsid w:val="00961D00"/>
    <w:rsid w:val="00962757"/>
    <w:rsid w:val="0096377B"/>
    <w:rsid w:val="00964A4D"/>
    <w:rsid w:val="00964E24"/>
    <w:rsid w:val="00967F13"/>
    <w:rsid w:val="00971C6B"/>
    <w:rsid w:val="00972301"/>
    <w:rsid w:val="00972364"/>
    <w:rsid w:val="00972817"/>
    <w:rsid w:val="009732F5"/>
    <w:rsid w:val="00977CF8"/>
    <w:rsid w:val="00981F22"/>
    <w:rsid w:val="00984D8C"/>
    <w:rsid w:val="009850A2"/>
    <w:rsid w:val="00985415"/>
    <w:rsid w:val="009870B2"/>
    <w:rsid w:val="009922D1"/>
    <w:rsid w:val="00993943"/>
    <w:rsid w:val="00994160"/>
    <w:rsid w:val="00995F0F"/>
    <w:rsid w:val="00996844"/>
    <w:rsid w:val="00996BA9"/>
    <w:rsid w:val="009A09BF"/>
    <w:rsid w:val="009A1F95"/>
    <w:rsid w:val="009A59BD"/>
    <w:rsid w:val="009B0051"/>
    <w:rsid w:val="009B0827"/>
    <w:rsid w:val="009B0F16"/>
    <w:rsid w:val="009B3BF2"/>
    <w:rsid w:val="009B3F3F"/>
    <w:rsid w:val="009B4D49"/>
    <w:rsid w:val="009B5F9D"/>
    <w:rsid w:val="009B736D"/>
    <w:rsid w:val="009C0AF1"/>
    <w:rsid w:val="009C0FEC"/>
    <w:rsid w:val="009C10B1"/>
    <w:rsid w:val="009C18A5"/>
    <w:rsid w:val="009C18DF"/>
    <w:rsid w:val="009C1EE4"/>
    <w:rsid w:val="009C2938"/>
    <w:rsid w:val="009C3318"/>
    <w:rsid w:val="009C33D3"/>
    <w:rsid w:val="009C3E82"/>
    <w:rsid w:val="009C3F4A"/>
    <w:rsid w:val="009C5786"/>
    <w:rsid w:val="009D1EDF"/>
    <w:rsid w:val="009D209A"/>
    <w:rsid w:val="009D3840"/>
    <w:rsid w:val="009D3D96"/>
    <w:rsid w:val="009D428F"/>
    <w:rsid w:val="009D45D8"/>
    <w:rsid w:val="009D5031"/>
    <w:rsid w:val="009D52AA"/>
    <w:rsid w:val="009D54E7"/>
    <w:rsid w:val="009D69F7"/>
    <w:rsid w:val="009D6E5B"/>
    <w:rsid w:val="009E0528"/>
    <w:rsid w:val="009E2C49"/>
    <w:rsid w:val="009E3A43"/>
    <w:rsid w:val="009E48B0"/>
    <w:rsid w:val="009E4AE4"/>
    <w:rsid w:val="009F06E2"/>
    <w:rsid w:val="009F133F"/>
    <w:rsid w:val="009F474E"/>
    <w:rsid w:val="009F47AD"/>
    <w:rsid w:val="009F5F54"/>
    <w:rsid w:val="009F65F8"/>
    <w:rsid w:val="009F78DF"/>
    <w:rsid w:val="00A000AF"/>
    <w:rsid w:val="00A00EB0"/>
    <w:rsid w:val="00A03562"/>
    <w:rsid w:val="00A03B49"/>
    <w:rsid w:val="00A06310"/>
    <w:rsid w:val="00A06661"/>
    <w:rsid w:val="00A06B1D"/>
    <w:rsid w:val="00A06C0E"/>
    <w:rsid w:val="00A06C6A"/>
    <w:rsid w:val="00A06DD4"/>
    <w:rsid w:val="00A07BE1"/>
    <w:rsid w:val="00A119C3"/>
    <w:rsid w:val="00A13873"/>
    <w:rsid w:val="00A16E50"/>
    <w:rsid w:val="00A17724"/>
    <w:rsid w:val="00A17C6A"/>
    <w:rsid w:val="00A2150A"/>
    <w:rsid w:val="00A22613"/>
    <w:rsid w:val="00A23500"/>
    <w:rsid w:val="00A23B66"/>
    <w:rsid w:val="00A24183"/>
    <w:rsid w:val="00A24894"/>
    <w:rsid w:val="00A25730"/>
    <w:rsid w:val="00A26297"/>
    <w:rsid w:val="00A26A7B"/>
    <w:rsid w:val="00A27620"/>
    <w:rsid w:val="00A31BC2"/>
    <w:rsid w:val="00A33775"/>
    <w:rsid w:val="00A3531C"/>
    <w:rsid w:val="00A353A2"/>
    <w:rsid w:val="00A3544D"/>
    <w:rsid w:val="00A403E7"/>
    <w:rsid w:val="00A43123"/>
    <w:rsid w:val="00A44113"/>
    <w:rsid w:val="00A46BD1"/>
    <w:rsid w:val="00A51839"/>
    <w:rsid w:val="00A52C32"/>
    <w:rsid w:val="00A600D5"/>
    <w:rsid w:val="00A6657B"/>
    <w:rsid w:val="00A665E4"/>
    <w:rsid w:val="00A66742"/>
    <w:rsid w:val="00A668C6"/>
    <w:rsid w:val="00A672C5"/>
    <w:rsid w:val="00A70101"/>
    <w:rsid w:val="00A71538"/>
    <w:rsid w:val="00A71EF3"/>
    <w:rsid w:val="00A72905"/>
    <w:rsid w:val="00A73491"/>
    <w:rsid w:val="00A73A7F"/>
    <w:rsid w:val="00A750AD"/>
    <w:rsid w:val="00A75CF9"/>
    <w:rsid w:val="00A76242"/>
    <w:rsid w:val="00A77181"/>
    <w:rsid w:val="00A869CF"/>
    <w:rsid w:val="00A879B0"/>
    <w:rsid w:val="00A9009D"/>
    <w:rsid w:val="00A903D5"/>
    <w:rsid w:val="00A914C3"/>
    <w:rsid w:val="00A94985"/>
    <w:rsid w:val="00A95268"/>
    <w:rsid w:val="00A9654B"/>
    <w:rsid w:val="00A96C27"/>
    <w:rsid w:val="00A97623"/>
    <w:rsid w:val="00A976E5"/>
    <w:rsid w:val="00AA020A"/>
    <w:rsid w:val="00AA2F85"/>
    <w:rsid w:val="00AA4424"/>
    <w:rsid w:val="00AA5F85"/>
    <w:rsid w:val="00AA6BED"/>
    <w:rsid w:val="00AA7344"/>
    <w:rsid w:val="00AB0BAE"/>
    <w:rsid w:val="00AB47A8"/>
    <w:rsid w:val="00AB4B63"/>
    <w:rsid w:val="00AB4C2A"/>
    <w:rsid w:val="00AB52D5"/>
    <w:rsid w:val="00AB5663"/>
    <w:rsid w:val="00AB7E36"/>
    <w:rsid w:val="00AC0109"/>
    <w:rsid w:val="00AC0905"/>
    <w:rsid w:val="00AC16B9"/>
    <w:rsid w:val="00AC1D7F"/>
    <w:rsid w:val="00AC23D0"/>
    <w:rsid w:val="00AC4DDE"/>
    <w:rsid w:val="00AC4F65"/>
    <w:rsid w:val="00AC54FF"/>
    <w:rsid w:val="00AC652A"/>
    <w:rsid w:val="00AC6B28"/>
    <w:rsid w:val="00AC714E"/>
    <w:rsid w:val="00AC7941"/>
    <w:rsid w:val="00AD06EC"/>
    <w:rsid w:val="00AD1F13"/>
    <w:rsid w:val="00AD2B9E"/>
    <w:rsid w:val="00AD4384"/>
    <w:rsid w:val="00AD5FF8"/>
    <w:rsid w:val="00AD6753"/>
    <w:rsid w:val="00AD71F2"/>
    <w:rsid w:val="00AE43E0"/>
    <w:rsid w:val="00AE56CD"/>
    <w:rsid w:val="00AE61B3"/>
    <w:rsid w:val="00AE71E9"/>
    <w:rsid w:val="00AE7565"/>
    <w:rsid w:val="00AF159C"/>
    <w:rsid w:val="00AF39BE"/>
    <w:rsid w:val="00AF77DA"/>
    <w:rsid w:val="00B0058B"/>
    <w:rsid w:val="00B01368"/>
    <w:rsid w:val="00B03FCB"/>
    <w:rsid w:val="00B049E1"/>
    <w:rsid w:val="00B076F4"/>
    <w:rsid w:val="00B07D32"/>
    <w:rsid w:val="00B1413B"/>
    <w:rsid w:val="00B15065"/>
    <w:rsid w:val="00B158F2"/>
    <w:rsid w:val="00B15B37"/>
    <w:rsid w:val="00B16CA6"/>
    <w:rsid w:val="00B2110E"/>
    <w:rsid w:val="00B21117"/>
    <w:rsid w:val="00B22A85"/>
    <w:rsid w:val="00B22DAA"/>
    <w:rsid w:val="00B234CB"/>
    <w:rsid w:val="00B24A48"/>
    <w:rsid w:val="00B24F92"/>
    <w:rsid w:val="00B2504D"/>
    <w:rsid w:val="00B25B28"/>
    <w:rsid w:val="00B260E5"/>
    <w:rsid w:val="00B263FB"/>
    <w:rsid w:val="00B27361"/>
    <w:rsid w:val="00B27407"/>
    <w:rsid w:val="00B304CD"/>
    <w:rsid w:val="00B323E2"/>
    <w:rsid w:val="00B32EA0"/>
    <w:rsid w:val="00B33D39"/>
    <w:rsid w:val="00B35661"/>
    <w:rsid w:val="00B3730C"/>
    <w:rsid w:val="00B376EB"/>
    <w:rsid w:val="00B37C77"/>
    <w:rsid w:val="00B37C9E"/>
    <w:rsid w:val="00B37FA7"/>
    <w:rsid w:val="00B41604"/>
    <w:rsid w:val="00B452A6"/>
    <w:rsid w:val="00B47691"/>
    <w:rsid w:val="00B512B6"/>
    <w:rsid w:val="00B53146"/>
    <w:rsid w:val="00B5331C"/>
    <w:rsid w:val="00B568E3"/>
    <w:rsid w:val="00B57D33"/>
    <w:rsid w:val="00B60C41"/>
    <w:rsid w:val="00B62E9E"/>
    <w:rsid w:val="00B63CFC"/>
    <w:rsid w:val="00B66535"/>
    <w:rsid w:val="00B66AB4"/>
    <w:rsid w:val="00B66E2C"/>
    <w:rsid w:val="00B7350B"/>
    <w:rsid w:val="00B8211C"/>
    <w:rsid w:val="00B8288C"/>
    <w:rsid w:val="00B83CA9"/>
    <w:rsid w:val="00B85966"/>
    <w:rsid w:val="00B85FCA"/>
    <w:rsid w:val="00B872A8"/>
    <w:rsid w:val="00B879D4"/>
    <w:rsid w:val="00B90162"/>
    <w:rsid w:val="00B90216"/>
    <w:rsid w:val="00B92312"/>
    <w:rsid w:val="00B92791"/>
    <w:rsid w:val="00B943F0"/>
    <w:rsid w:val="00B96908"/>
    <w:rsid w:val="00B975C7"/>
    <w:rsid w:val="00B97E98"/>
    <w:rsid w:val="00BA010A"/>
    <w:rsid w:val="00BA0311"/>
    <w:rsid w:val="00BA0AD4"/>
    <w:rsid w:val="00BA1186"/>
    <w:rsid w:val="00BA18C9"/>
    <w:rsid w:val="00BA297B"/>
    <w:rsid w:val="00BA2C45"/>
    <w:rsid w:val="00BA42A4"/>
    <w:rsid w:val="00BA47E3"/>
    <w:rsid w:val="00BA5784"/>
    <w:rsid w:val="00BA60D5"/>
    <w:rsid w:val="00BA6D0F"/>
    <w:rsid w:val="00BB039A"/>
    <w:rsid w:val="00BB213F"/>
    <w:rsid w:val="00BB5485"/>
    <w:rsid w:val="00BB54E8"/>
    <w:rsid w:val="00BB61C3"/>
    <w:rsid w:val="00BB6BBE"/>
    <w:rsid w:val="00BC0C43"/>
    <w:rsid w:val="00BC0FE7"/>
    <w:rsid w:val="00BC1C83"/>
    <w:rsid w:val="00BC1CCD"/>
    <w:rsid w:val="00BC1F28"/>
    <w:rsid w:val="00BC48A3"/>
    <w:rsid w:val="00BC5C4D"/>
    <w:rsid w:val="00BC6114"/>
    <w:rsid w:val="00BC7E2F"/>
    <w:rsid w:val="00BD25BD"/>
    <w:rsid w:val="00BD2AB3"/>
    <w:rsid w:val="00BD4285"/>
    <w:rsid w:val="00BD5207"/>
    <w:rsid w:val="00BD5BC9"/>
    <w:rsid w:val="00BE07D5"/>
    <w:rsid w:val="00BE0CDF"/>
    <w:rsid w:val="00BE149F"/>
    <w:rsid w:val="00BE1938"/>
    <w:rsid w:val="00BE1B5E"/>
    <w:rsid w:val="00BE2D9D"/>
    <w:rsid w:val="00BE6A18"/>
    <w:rsid w:val="00BE6C0A"/>
    <w:rsid w:val="00BF06DB"/>
    <w:rsid w:val="00BF1B30"/>
    <w:rsid w:val="00BF22E6"/>
    <w:rsid w:val="00BF292F"/>
    <w:rsid w:val="00BF2D94"/>
    <w:rsid w:val="00BF5B51"/>
    <w:rsid w:val="00C0064C"/>
    <w:rsid w:val="00C024E9"/>
    <w:rsid w:val="00C02791"/>
    <w:rsid w:val="00C030E2"/>
    <w:rsid w:val="00C04479"/>
    <w:rsid w:val="00C04885"/>
    <w:rsid w:val="00C05562"/>
    <w:rsid w:val="00C05C3B"/>
    <w:rsid w:val="00C12077"/>
    <w:rsid w:val="00C132A7"/>
    <w:rsid w:val="00C13DC0"/>
    <w:rsid w:val="00C13F9E"/>
    <w:rsid w:val="00C14796"/>
    <w:rsid w:val="00C16C52"/>
    <w:rsid w:val="00C171CB"/>
    <w:rsid w:val="00C21693"/>
    <w:rsid w:val="00C229E7"/>
    <w:rsid w:val="00C22B4E"/>
    <w:rsid w:val="00C24233"/>
    <w:rsid w:val="00C242FF"/>
    <w:rsid w:val="00C24CB1"/>
    <w:rsid w:val="00C254D5"/>
    <w:rsid w:val="00C30832"/>
    <w:rsid w:val="00C324B0"/>
    <w:rsid w:val="00C369BC"/>
    <w:rsid w:val="00C36B3C"/>
    <w:rsid w:val="00C36D9B"/>
    <w:rsid w:val="00C40AAF"/>
    <w:rsid w:val="00C421A1"/>
    <w:rsid w:val="00C4275A"/>
    <w:rsid w:val="00C433EA"/>
    <w:rsid w:val="00C44ABD"/>
    <w:rsid w:val="00C4558B"/>
    <w:rsid w:val="00C456EC"/>
    <w:rsid w:val="00C45AFF"/>
    <w:rsid w:val="00C475C8"/>
    <w:rsid w:val="00C5191D"/>
    <w:rsid w:val="00C519A3"/>
    <w:rsid w:val="00C5205A"/>
    <w:rsid w:val="00C52B42"/>
    <w:rsid w:val="00C53292"/>
    <w:rsid w:val="00C54515"/>
    <w:rsid w:val="00C56BC7"/>
    <w:rsid w:val="00C61682"/>
    <w:rsid w:val="00C622F3"/>
    <w:rsid w:val="00C635F6"/>
    <w:rsid w:val="00C644C0"/>
    <w:rsid w:val="00C653B8"/>
    <w:rsid w:val="00C66AC6"/>
    <w:rsid w:val="00C67F99"/>
    <w:rsid w:val="00C71409"/>
    <w:rsid w:val="00C7221B"/>
    <w:rsid w:val="00C735E0"/>
    <w:rsid w:val="00C74172"/>
    <w:rsid w:val="00C744C5"/>
    <w:rsid w:val="00C7460E"/>
    <w:rsid w:val="00C76025"/>
    <w:rsid w:val="00C804F4"/>
    <w:rsid w:val="00C8133D"/>
    <w:rsid w:val="00C846AC"/>
    <w:rsid w:val="00C84C68"/>
    <w:rsid w:val="00C85113"/>
    <w:rsid w:val="00C862DE"/>
    <w:rsid w:val="00C86C68"/>
    <w:rsid w:val="00C87575"/>
    <w:rsid w:val="00C929CA"/>
    <w:rsid w:val="00C95AC1"/>
    <w:rsid w:val="00CA0366"/>
    <w:rsid w:val="00CA5745"/>
    <w:rsid w:val="00CA6AD7"/>
    <w:rsid w:val="00CB070D"/>
    <w:rsid w:val="00CB189D"/>
    <w:rsid w:val="00CB3B87"/>
    <w:rsid w:val="00CB74C7"/>
    <w:rsid w:val="00CC0BBD"/>
    <w:rsid w:val="00CC207B"/>
    <w:rsid w:val="00CC2784"/>
    <w:rsid w:val="00CC3DED"/>
    <w:rsid w:val="00CC565F"/>
    <w:rsid w:val="00CC5ADB"/>
    <w:rsid w:val="00CC6219"/>
    <w:rsid w:val="00CC6DBD"/>
    <w:rsid w:val="00CC77CE"/>
    <w:rsid w:val="00CC78E1"/>
    <w:rsid w:val="00CD1F8E"/>
    <w:rsid w:val="00CD2FEA"/>
    <w:rsid w:val="00CD4947"/>
    <w:rsid w:val="00CD4A4E"/>
    <w:rsid w:val="00CD5346"/>
    <w:rsid w:val="00CD64AB"/>
    <w:rsid w:val="00CE0765"/>
    <w:rsid w:val="00CE09E4"/>
    <w:rsid w:val="00CE1C07"/>
    <w:rsid w:val="00CE1C66"/>
    <w:rsid w:val="00CE38A9"/>
    <w:rsid w:val="00CE674A"/>
    <w:rsid w:val="00CE6AFE"/>
    <w:rsid w:val="00CE75E9"/>
    <w:rsid w:val="00CF0519"/>
    <w:rsid w:val="00CF0F9D"/>
    <w:rsid w:val="00CF31C1"/>
    <w:rsid w:val="00CF3696"/>
    <w:rsid w:val="00D006DF"/>
    <w:rsid w:val="00D01152"/>
    <w:rsid w:val="00D04E44"/>
    <w:rsid w:val="00D05396"/>
    <w:rsid w:val="00D05910"/>
    <w:rsid w:val="00D05AB7"/>
    <w:rsid w:val="00D05EB8"/>
    <w:rsid w:val="00D0714B"/>
    <w:rsid w:val="00D072CA"/>
    <w:rsid w:val="00D10525"/>
    <w:rsid w:val="00D134AE"/>
    <w:rsid w:val="00D13DEC"/>
    <w:rsid w:val="00D14203"/>
    <w:rsid w:val="00D1477B"/>
    <w:rsid w:val="00D200B8"/>
    <w:rsid w:val="00D21548"/>
    <w:rsid w:val="00D22261"/>
    <w:rsid w:val="00D22567"/>
    <w:rsid w:val="00D23FDA"/>
    <w:rsid w:val="00D26A4F"/>
    <w:rsid w:val="00D3022D"/>
    <w:rsid w:val="00D30442"/>
    <w:rsid w:val="00D32F51"/>
    <w:rsid w:val="00D33904"/>
    <w:rsid w:val="00D36A3B"/>
    <w:rsid w:val="00D36A8B"/>
    <w:rsid w:val="00D37452"/>
    <w:rsid w:val="00D41221"/>
    <w:rsid w:val="00D42893"/>
    <w:rsid w:val="00D43624"/>
    <w:rsid w:val="00D4598E"/>
    <w:rsid w:val="00D462BC"/>
    <w:rsid w:val="00D50F63"/>
    <w:rsid w:val="00D51788"/>
    <w:rsid w:val="00D51BDA"/>
    <w:rsid w:val="00D544D5"/>
    <w:rsid w:val="00D54903"/>
    <w:rsid w:val="00D5500F"/>
    <w:rsid w:val="00D56A96"/>
    <w:rsid w:val="00D578AB"/>
    <w:rsid w:val="00D6138D"/>
    <w:rsid w:val="00D61526"/>
    <w:rsid w:val="00D61659"/>
    <w:rsid w:val="00D6263D"/>
    <w:rsid w:val="00D6339F"/>
    <w:rsid w:val="00D659C2"/>
    <w:rsid w:val="00D66C5A"/>
    <w:rsid w:val="00D67DE8"/>
    <w:rsid w:val="00D71CEB"/>
    <w:rsid w:val="00D73901"/>
    <w:rsid w:val="00D74969"/>
    <w:rsid w:val="00D7506E"/>
    <w:rsid w:val="00D76FBF"/>
    <w:rsid w:val="00D77570"/>
    <w:rsid w:val="00D81354"/>
    <w:rsid w:val="00D86034"/>
    <w:rsid w:val="00D86A63"/>
    <w:rsid w:val="00D9001E"/>
    <w:rsid w:val="00D90567"/>
    <w:rsid w:val="00D906DF"/>
    <w:rsid w:val="00D91B69"/>
    <w:rsid w:val="00D929F5"/>
    <w:rsid w:val="00D92AC6"/>
    <w:rsid w:val="00D9385E"/>
    <w:rsid w:val="00D94D97"/>
    <w:rsid w:val="00D9662D"/>
    <w:rsid w:val="00D97008"/>
    <w:rsid w:val="00DA0BE7"/>
    <w:rsid w:val="00DA1D37"/>
    <w:rsid w:val="00DA2DE9"/>
    <w:rsid w:val="00DA6042"/>
    <w:rsid w:val="00DB0F3C"/>
    <w:rsid w:val="00DB1597"/>
    <w:rsid w:val="00DB1699"/>
    <w:rsid w:val="00DB265F"/>
    <w:rsid w:val="00DB3F7E"/>
    <w:rsid w:val="00DB4F1C"/>
    <w:rsid w:val="00DB6564"/>
    <w:rsid w:val="00DB6CF0"/>
    <w:rsid w:val="00DB73AB"/>
    <w:rsid w:val="00DC1C61"/>
    <w:rsid w:val="00DC1D02"/>
    <w:rsid w:val="00DC246D"/>
    <w:rsid w:val="00DC2868"/>
    <w:rsid w:val="00DC5A03"/>
    <w:rsid w:val="00DC6212"/>
    <w:rsid w:val="00DC7FD5"/>
    <w:rsid w:val="00DD0DA5"/>
    <w:rsid w:val="00DD131D"/>
    <w:rsid w:val="00DD1F97"/>
    <w:rsid w:val="00DD24B4"/>
    <w:rsid w:val="00DD2ACE"/>
    <w:rsid w:val="00DD7099"/>
    <w:rsid w:val="00DD7B24"/>
    <w:rsid w:val="00DE0D79"/>
    <w:rsid w:val="00DE3EB1"/>
    <w:rsid w:val="00DE4BDC"/>
    <w:rsid w:val="00DE5DB7"/>
    <w:rsid w:val="00DE78DB"/>
    <w:rsid w:val="00DE7F49"/>
    <w:rsid w:val="00DF0DF7"/>
    <w:rsid w:val="00DF195B"/>
    <w:rsid w:val="00DF3F5B"/>
    <w:rsid w:val="00DF40E3"/>
    <w:rsid w:val="00DF554D"/>
    <w:rsid w:val="00DF795F"/>
    <w:rsid w:val="00E01968"/>
    <w:rsid w:val="00E01F4A"/>
    <w:rsid w:val="00E02508"/>
    <w:rsid w:val="00E03EE7"/>
    <w:rsid w:val="00E0533B"/>
    <w:rsid w:val="00E06707"/>
    <w:rsid w:val="00E07803"/>
    <w:rsid w:val="00E07EF6"/>
    <w:rsid w:val="00E103A1"/>
    <w:rsid w:val="00E11B8C"/>
    <w:rsid w:val="00E12357"/>
    <w:rsid w:val="00E129BA"/>
    <w:rsid w:val="00E1539C"/>
    <w:rsid w:val="00E15722"/>
    <w:rsid w:val="00E15F15"/>
    <w:rsid w:val="00E166CE"/>
    <w:rsid w:val="00E16A89"/>
    <w:rsid w:val="00E22C48"/>
    <w:rsid w:val="00E23945"/>
    <w:rsid w:val="00E252FA"/>
    <w:rsid w:val="00E2551D"/>
    <w:rsid w:val="00E25799"/>
    <w:rsid w:val="00E31633"/>
    <w:rsid w:val="00E328A5"/>
    <w:rsid w:val="00E35771"/>
    <w:rsid w:val="00E35CAB"/>
    <w:rsid w:val="00E35D49"/>
    <w:rsid w:val="00E37552"/>
    <w:rsid w:val="00E37FFE"/>
    <w:rsid w:val="00E41A3B"/>
    <w:rsid w:val="00E505C8"/>
    <w:rsid w:val="00E515B2"/>
    <w:rsid w:val="00E52946"/>
    <w:rsid w:val="00E5365B"/>
    <w:rsid w:val="00E55AF1"/>
    <w:rsid w:val="00E55EF4"/>
    <w:rsid w:val="00E61184"/>
    <w:rsid w:val="00E6316A"/>
    <w:rsid w:val="00E6448F"/>
    <w:rsid w:val="00E64B35"/>
    <w:rsid w:val="00E64E68"/>
    <w:rsid w:val="00E64F33"/>
    <w:rsid w:val="00E65089"/>
    <w:rsid w:val="00E655B6"/>
    <w:rsid w:val="00E65605"/>
    <w:rsid w:val="00E65EA6"/>
    <w:rsid w:val="00E66009"/>
    <w:rsid w:val="00E66A49"/>
    <w:rsid w:val="00E718E6"/>
    <w:rsid w:val="00E73105"/>
    <w:rsid w:val="00E74784"/>
    <w:rsid w:val="00E7495D"/>
    <w:rsid w:val="00E7641D"/>
    <w:rsid w:val="00E76D02"/>
    <w:rsid w:val="00E80885"/>
    <w:rsid w:val="00E827A5"/>
    <w:rsid w:val="00E827EE"/>
    <w:rsid w:val="00E85555"/>
    <w:rsid w:val="00E85D89"/>
    <w:rsid w:val="00E92E07"/>
    <w:rsid w:val="00E93ADC"/>
    <w:rsid w:val="00E974E8"/>
    <w:rsid w:val="00EA03C0"/>
    <w:rsid w:val="00EA1064"/>
    <w:rsid w:val="00EA1351"/>
    <w:rsid w:val="00EA2D22"/>
    <w:rsid w:val="00EA2DFE"/>
    <w:rsid w:val="00EA3FDE"/>
    <w:rsid w:val="00EA4C51"/>
    <w:rsid w:val="00EA75C5"/>
    <w:rsid w:val="00EA7B07"/>
    <w:rsid w:val="00EB1A00"/>
    <w:rsid w:val="00EB2A0F"/>
    <w:rsid w:val="00EB5CFA"/>
    <w:rsid w:val="00EB64F8"/>
    <w:rsid w:val="00EB6DA6"/>
    <w:rsid w:val="00EB738A"/>
    <w:rsid w:val="00EC07B9"/>
    <w:rsid w:val="00EC0947"/>
    <w:rsid w:val="00EC19A2"/>
    <w:rsid w:val="00EC27EB"/>
    <w:rsid w:val="00EC387F"/>
    <w:rsid w:val="00EC51C7"/>
    <w:rsid w:val="00EC5C05"/>
    <w:rsid w:val="00EC730A"/>
    <w:rsid w:val="00ED05B8"/>
    <w:rsid w:val="00ED64C9"/>
    <w:rsid w:val="00ED7DDA"/>
    <w:rsid w:val="00EE0E3F"/>
    <w:rsid w:val="00EE13FD"/>
    <w:rsid w:val="00EE2EC9"/>
    <w:rsid w:val="00EE3A5A"/>
    <w:rsid w:val="00EE3B8C"/>
    <w:rsid w:val="00EE4145"/>
    <w:rsid w:val="00EE5756"/>
    <w:rsid w:val="00EE60F5"/>
    <w:rsid w:val="00EF0745"/>
    <w:rsid w:val="00EF21DD"/>
    <w:rsid w:val="00EF2308"/>
    <w:rsid w:val="00EF40B5"/>
    <w:rsid w:val="00EF67E4"/>
    <w:rsid w:val="00EF712A"/>
    <w:rsid w:val="00EF79E2"/>
    <w:rsid w:val="00F04153"/>
    <w:rsid w:val="00F057F1"/>
    <w:rsid w:val="00F05CA1"/>
    <w:rsid w:val="00F06EDE"/>
    <w:rsid w:val="00F1041F"/>
    <w:rsid w:val="00F10FCD"/>
    <w:rsid w:val="00F11468"/>
    <w:rsid w:val="00F12261"/>
    <w:rsid w:val="00F1438B"/>
    <w:rsid w:val="00F17A37"/>
    <w:rsid w:val="00F20297"/>
    <w:rsid w:val="00F20506"/>
    <w:rsid w:val="00F20AE4"/>
    <w:rsid w:val="00F22349"/>
    <w:rsid w:val="00F2291C"/>
    <w:rsid w:val="00F22ABE"/>
    <w:rsid w:val="00F22C30"/>
    <w:rsid w:val="00F24060"/>
    <w:rsid w:val="00F24A44"/>
    <w:rsid w:val="00F27EB0"/>
    <w:rsid w:val="00F31270"/>
    <w:rsid w:val="00F31F3A"/>
    <w:rsid w:val="00F3302B"/>
    <w:rsid w:val="00F3600B"/>
    <w:rsid w:val="00F37B57"/>
    <w:rsid w:val="00F42D54"/>
    <w:rsid w:val="00F43639"/>
    <w:rsid w:val="00F4376D"/>
    <w:rsid w:val="00F43DBA"/>
    <w:rsid w:val="00F46275"/>
    <w:rsid w:val="00F465FE"/>
    <w:rsid w:val="00F47465"/>
    <w:rsid w:val="00F50137"/>
    <w:rsid w:val="00F52E9F"/>
    <w:rsid w:val="00F538F2"/>
    <w:rsid w:val="00F55ED2"/>
    <w:rsid w:val="00F57525"/>
    <w:rsid w:val="00F62D5B"/>
    <w:rsid w:val="00F643E1"/>
    <w:rsid w:val="00F65BAA"/>
    <w:rsid w:val="00F65C2F"/>
    <w:rsid w:val="00F65F2F"/>
    <w:rsid w:val="00F66290"/>
    <w:rsid w:val="00F71943"/>
    <w:rsid w:val="00F74242"/>
    <w:rsid w:val="00F74568"/>
    <w:rsid w:val="00F809FE"/>
    <w:rsid w:val="00F822F8"/>
    <w:rsid w:val="00F8339C"/>
    <w:rsid w:val="00F8403D"/>
    <w:rsid w:val="00F85861"/>
    <w:rsid w:val="00F92128"/>
    <w:rsid w:val="00F96BE2"/>
    <w:rsid w:val="00F97F9E"/>
    <w:rsid w:val="00FA0903"/>
    <w:rsid w:val="00FA09B7"/>
    <w:rsid w:val="00FA383F"/>
    <w:rsid w:val="00FA3854"/>
    <w:rsid w:val="00FA5BA3"/>
    <w:rsid w:val="00FB069C"/>
    <w:rsid w:val="00FB3F35"/>
    <w:rsid w:val="00FB64E0"/>
    <w:rsid w:val="00FB745D"/>
    <w:rsid w:val="00FB7D88"/>
    <w:rsid w:val="00FC0A20"/>
    <w:rsid w:val="00FC26E9"/>
    <w:rsid w:val="00FC47A1"/>
    <w:rsid w:val="00FC48B9"/>
    <w:rsid w:val="00FC5E21"/>
    <w:rsid w:val="00FC7265"/>
    <w:rsid w:val="00FC75BC"/>
    <w:rsid w:val="00FC7811"/>
    <w:rsid w:val="00FC7AF1"/>
    <w:rsid w:val="00FC7D14"/>
    <w:rsid w:val="00FD00D1"/>
    <w:rsid w:val="00FD1A29"/>
    <w:rsid w:val="00FD3C83"/>
    <w:rsid w:val="00FE1875"/>
    <w:rsid w:val="00FE242D"/>
    <w:rsid w:val="00FE2508"/>
    <w:rsid w:val="00FE3414"/>
    <w:rsid w:val="00FE3499"/>
    <w:rsid w:val="00FE3600"/>
    <w:rsid w:val="00FE4C53"/>
    <w:rsid w:val="00FE5732"/>
    <w:rsid w:val="00FE5F40"/>
    <w:rsid w:val="00FE638A"/>
    <w:rsid w:val="00FE67F5"/>
    <w:rsid w:val="00FE6CA4"/>
    <w:rsid w:val="00FF2E42"/>
    <w:rsid w:val="00FF3681"/>
    <w:rsid w:val="00FF6FF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29146B"/>
  <w15:docId w15:val="{978BBADE-506C-4294-A191-9BA5A4B83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1ADE"/>
  </w:style>
  <w:style w:type="paragraph" w:styleId="Balk1">
    <w:name w:val="heading 1"/>
    <w:link w:val="Balk1Char"/>
    <w:uiPriority w:val="9"/>
    <w:qFormat/>
    <w:rsid w:val="00977CF8"/>
    <w:pPr>
      <w:spacing w:after="720" w:line="360" w:lineRule="auto"/>
      <w:outlineLvl w:val="0"/>
    </w:pPr>
    <w:rPr>
      <w:rFonts w:ascii="Times New Roman" w:eastAsia="Times New Roman" w:hAnsi="Times New Roman" w:cs="Times New Roman"/>
      <w:b/>
      <w:bCs/>
      <w:kern w:val="36"/>
      <w:sz w:val="24"/>
      <w:szCs w:val="48"/>
      <w:lang w:eastAsia="tr-TR"/>
    </w:rPr>
  </w:style>
  <w:style w:type="paragraph" w:styleId="Balk2">
    <w:name w:val="heading 2"/>
    <w:next w:val="Normal"/>
    <w:link w:val="Balk2Char"/>
    <w:uiPriority w:val="9"/>
    <w:unhideWhenUsed/>
    <w:qFormat/>
    <w:rsid w:val="006A08DE"/>
    <w:pPr>
      <w:keepNext/>
      <w:keepLines/>
      <w:spacing w:after="360" w:line="360" w:lineRule="auto"/>
      <w:outlineLvl w:val="1"/>
    </w:pPr>
    <w:rPr>
      <w:rFonts w:ascii="Times New Roman" w:eastAsiaTheme="majorEastAsia" w:hAnsi="Times New Roman" w:cstheme="majorBidi"/>
      <w:b/>
      <w:sz w:val="24"/>
      <w:szCs w:val="26"/>
    </w:rPr>
  </w:style>
  <w:style w:type="paragraph" w:styleId="Balk3">
    <w:name w:val="heading 3"/>
    <w:next w:val="Normal"/>
    <w:link w:val="Balk3Char"/>
    <w:uiPriority w:val="9"/>
    <w:unhideWhenUsed/>
    <w:qFormat/>
    <w:rsid w:val="006A08DE"/>
    <w:pPr>
      <w:keepNext/>
      <w:keepLines/>
      <w:spacing w:after="360" w:line="360" w:lineRule="auto"/>
      <w:outlineLvl w:val="2"/>
    </w:pPr>
    <w:rPr>
      <w:rFonts w:ascii="Times New Roman" w:eastAsiaTheme="majorEastAsia" w:hAnsi="Times New Roman" w:cstheme="majorBidi"/>
      <w:b/>
      <w:sz w:val="24"/>
      <w:szCs w:val="24"/>
    </w:rPr>
  </w:style>
  <w:style w:type="paragraph" w:styleId="Balk4">
    <w:name w:val="heading 4"/>
    <w:next w:val="Normal"/>
    <w:link w:val="Balk4Char"/>
    <w:uiPriority w:val="9"/>
    <w:unhideWhenUsed/>
    <w:qFormat/>
    <w:rsid w:val="00F74242"/>
    <w:pPr>
      <w:keepNext/>
      <w:keepLines/>
      <w:spacing w:after="360" w:line="360" w:lineRule="auto"/>
      <w:outlineLvl w:val="3"/>
    </w:pPr>
    <w:rPr>
      <w:rFonts w:ascii="Times New Roman" w:eastAsiaTheme="majorEastAsia" w:hAnsi="Times New Roman" w:cstheme="majorBidi"/>
      <w:b/>
      <w:i/>
      <w:iCs/>
      <w:sz w:val="24"/>
    </w:rPr>
  </w:style>
  <w:style w:type="paragraph" w:styleId="Balk5">
    <w:name w:val="heading 5"/>
    <w:basedOn w:val="Normal"/>
    <w:next w:val="Normal"/>
    <w:link w:val="Balk5Char"/>
    <w:uiPriority w:val="9"/>
    <w:unhideWhenUsed/>
    <w:qFormat/>
    <w:rsid w:val="00C744C5"/>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element-citation">
    <w:name w:val="element-citation"/>
    <w:basedOn w:val="VarsaylanParagrafYazTipi"/>
    <w:rsid w:val="00036D83"/>
  </w:style>
  <w:style w:type="character" w:customStyle="1" w:styleId="ref-journal">
    <w:name w:val="ref-journal"/>
    <w:basedOn w:val="VarsaylanParagrafYazTipi"/>
    <w:rsid w:val="00036D83"/>
  </w:style>
  <w:style w:type="character" w:customStyle="1" w:styleId="ref-vol">
    <w:name w:val="ref-vol"/>
    <w:basedOn w:val="VarsaylanParagrafYazTipi"/>
    <w:rsid w:val="00036D83"/>
  </w:style>
  <w:style w:type="paragraph" w:styleId="NormalWeb">
    <w:name w:val="Normal (Web)"/>
    <w:basedOn w:val="Normal"/>
    <w:uiPriority w:val="99"/>
    <w:semiHidden/>
    <w:unhideWhenUsed/>
    <w:rsid w:val="00671B13"/>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unhideWhenUsed/>
    <w:rsid w:val="00671B13"/>
    <w:rPr>
      <w:color w:val="0000FF"/>
      <w:u w:val="single"/>
    </w:rPr>
  </w:style>
  <w:style w:type="character" w:customStyle="1" w:styleId="Balk1Char">
    <w:name w:val="Başlık 1 Char"/>
    <w:basedOn w:val="VarsaylanParagrafYazTipi"/>
    <w:link w:val="Balk1"/>
    <w:uiPriority w:val="9"/>
    <w:rsid w:val="00977CF8"/>
    <w:rPr>
      <w:rFonts w:ascii="Times New Roman" w:eastAsia="Times New Roman" w:hAnsi="Times New Roman" w:cs="Times New Roman"/>
      <w:b/>
      <w:bCs/>
      <w:kern w:val="36"/>
      <w:sz w:val="24"/>
      <w:szCs w:val="48"/>
      <w:lang w:eastAsia="tr-TR"/>
    </w:rPr>
  </w:style>
  <w:style w:type="table" w:styleId="TabloKlavuzu">
    <w:name w:val="Table Grid"/>
    <w:basedOn w:val="NormalTablo"/>
    <w:uiPriority w:val="39"/>
    <w:rsid w:val="00360E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Paragraf">
    <w:name w:val="List Paragraph"/>
    <w:uiPriority w:val="34"/>
    <w:qFormat/>
    <w:rsid w:val="00EE4145"/>
    <w:pPr>
      <w:spacing w:after="0" w:line="360" w:lineRule="auto"/>
      <w:contextualSpacing/>
    </w:pPr>
    <w:rPr>
      <w:rFonts w:ascii="Times New Roman" w:hAnsi="Times New Roman"/>
      <w:sz w:val="24"/>
    </w:rPr>
  </w:style>
  <w:style w:type="character" w:customStyle="1" w:styleId="Balk2Char">
    <w:name w:val="Başlık 2 Char"/>
    <w:basedOn w:val="VarsaylanParagrafYazTipi"/>
    <w:link w:val="Balk2"/>
    <w:uiPriority w:val="9"/>
    <w:rsid w:val="006A08DE"/>
    <w:rPr>
      <w:rFonts w:ascii="Times New Roman" w:eastAsiaTheme="majorEastAsia" w:hAnsi="Times New Roman" w:cstheme="majorBidi"/>
      <w:b/>
      <w:sz w:val="24"/>
      <w:szCs w:val="26"/>
    </w:rPr>
  </w:style>
  <w:style w:type="character" w:customStyle="1" w:styleId="Balk4Char">
    <w:name w:val="Başlık 4 Char"/>
    <w:basedOn w:val="VarsaylanParagrafYazTipi"/>
    <w:link w:val="Balk4"/>
    <w:uiPriority w:val="9"/>
    <w:rsid w:val="00F74242"/>
    <w:rPr>
      <w:rFonts w:ascii="Times New Roman" w:eastAsiaTheme="majorEastAsia" w:hAnsi="Times New Roman" w:cstheme="majorBidi"/>
      <w:b/>
      <w:i/>
      <w:iCs/>
      <w:sz w:val="24"/>
    </w:rPr>
  </w:style>
  <w:style w:type="character" w:customStyle="1" w:styleId="custom-">
    <w:name w:val="custom-"/>
    <w:basedOn w:val="VarsaylanParagrafYazTipi"/>
    <w:rsid w:val="0010191B"/>
  </w:style>
  <w:style w:type="character" w:customStyle="1" w:styleId="moreauthors">
    <w:name w:val="moreauthors"/>
    <w:basedOn w:val="VarsaylanParagrafYazTipi"/>
    <w:rsid w:val="0010191B"/>
  </w:style>
  <w:style w:type="paragraph" w:styleId="Kaynaka">
    <w:name w:val="Bibliography"/>
    <w:basedOn w:val="Normal"/>
    <w:next w:val="Normal"/>
    <w:uiPriority w:val="37"/>
    <w:unhideWhenUsed/>
    <w:rsid w:val="000C792A"/>
  </w:style>
  <w:style w:type="paragraph" w:styleId="Altyaz">
    <w:name w:val="Subtitle"/>
    <w:basedOn w:val="Normal"/>
    <w:next w:val="Normal"/>
    <w:link w:val="AltyazChar"/>
    <w:uiPriority w:val="11"/>
    <w:qFormat/>
    <w:rsid w:val="00777886"/>
    <w:pPr>
      <w:numPr>
        <w:ilvl w:val="1"/>
      </w:numPr>
      <w:spacing w:after="160"/>
    </w:pPr>
    <w:rPr>
      <w:rFonts w:eastAsiaTheme="minorEastAsia"/>
      <w:color w:val="5A5A5A" w:themeColor="text1" w:themeTint="A5"/>
      <w:spacing w:val="15"/>
    </w:rPr>
  </w:style>
  <w:style w:type="character" w:customStyle="1" w:styleId="AltyazChar">
    <w:name w:val="Altyazı Char"/>
    <w:basedOn w:val="VarsaylanParagrafYazTipi"/>
    <w:link w:val="Altyaz"/>
    <w:uiPriority w:val="11"/>
    <w:rsid w:val="00777886"/>
    <w:rPr>
      <w:rFonts w:eastAsiaTheme="minorEastAsia"/>
      <w:color w:val="5A5A5A" w:themeColor="text1" w:themeTint="A5"/>
      <w:spacing w:val="15"/>
    </w:rPr>
  </w:style>
  <w:style w:type="table" w:customStyle="1" w:styleId="TableNormal">
    <w:name w:val="Table Normal"/>
    <w:uiPriority w:val="2"/>
    <w:semiHidden/>
    <w:unhideWhenUsed/>
    <w:qFormat/>
    <w:rsid w:val="00BA578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BA5784"/>
    <w:pPr>
      <w:widowControl w:val="0"/>
      <w:autoSpaceDE w:val="0"/>
      <w:autoSpaceDN w:val="0"/>
      <w:spacing w:after="0" w:line="240" w:lineRule="auto"/>
    </w:pPr>
    <w:rPr>
      <w:rFonts w:ascii="Times New Roman" w:eastAsia="Times New Roman" w:hAnsi="Times New Roman" w:cs="Times New Roman"/>
    </w:rPr>
  </w:style>
  <w:style w:type="paragraph" w:styleId="GvdeMetni">
    <w:name w:val="Body Text"/>
    <w:basedOn w:val="Normal"/>
    <w:link w:val="GvdeMetniChar"/>
    <w:uiPriority w:val="1"/>
    <w:qFormat/>
    <w:rsid w:val="00D50F63"/>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GvdeMetniChar">
    <w:name w:val="Gövde Metni Char"/>
    <w:basedOn w:val="VarsaylanParagrafYazTipi"/>
    <w:link w:val="GvdeMetni"/>
    <w:uiPriority w:val="1"/>
    <w:rsid w:val="00D50F63"/>
    <w:rPr>
      <w:rFonts w:ascii="Times New Roman" w:eastAsia="Times New Roman" w:hAnsi="Times New Roman" w:cs="Times New Roman"/>
      <w:sz w:val="24"/>
      <w:szCs w:val="24"/>
    </w:rPr>
  </w:style>
  <w:style w:type="paragraph" w:styleId="stBilgi">
    <w:name w:val="header"/>
    <w:basedOn w:val="Normal"/>
    <w:link w:val="stBilgiChar"/>
    <w:uiPriority w:val="99"/>
    <w:unhideWhenUsed/>
    <w:rsid w:val="004511D4"/>
    <w:pPr>
      <w:tabs>
        <w:tab w:val="center" w:pos="4536"/>
        <w:tab w:val="right" w:pos="9072"/>
      </w:tabs>
      <w:spacing w:after="0" w:line="240" w:lineRule="auto"/>
    </w:pPr>
    <w:rPr>
      <w:rFonts w:ascii="Times New Roman" w:hAnsi="Times New Roman"/>
    </w:rPr>
  </w:style>
  <w:style w:type="character" w:customStyle="1" w:styleId="stBilgiChar">
    <w:name w:val="Üst Bilgi Char"/>
    <w:basedOn w:val="VarsaylanParagrafYazTipi"/>
    <w:link w:val="stBilgi"/>
    <w:uiPriority w:val="99"/>
    <w:rsid w:val="004511D4"/>
    <w:rPr>
      <w:rFonts w:ascii="Times New Roman" w:hAnsi="Times New Roman"/>
    </w:rPr>
  </w:style>
  <w:style w:type="paragraph" w:styleId="AltBilgi">
    <w:name w:val="footer"/>
    <w:basedOn w:val="Normal"/>
    <w:link w:val="AltBilgiChar"/>
    <w:uiPriority w:val="99"/>
    <w:unhideWhenUsed/>
    <w:rsid w:val="00E6316A"/>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E6316A"/>
  </w:style>
  <w:style w:type="paragraph" w:customStyle="1" w:styleId="NormalAf">
    <w:name w:val="Normal_Af"/>
    <w:qFormat/>
    <w:rsid w:val="007A4F49"/>
    <w:pPr>
      <w:spacing w:before="360" w:after="360" w:line="360" w:lineRule="auto"/>
      <w:jc w:val="both"/>
    </w:pPr>
    <w:rPr>
      <w:rFonts w:ascii="Times New Roman" w:hAnsi="Times New Roman" w:cs="Times New Roman"/>
      <w:sz w:val="24"/>
      <w:szCs w:val="24"/>
    </w:rPr>
  </w:style>
  <w:style w:type="character" w:customStyle="1" w:styleId="Balk3Char">
    <w:name w:val="Başlık 3 Char"/>
    <w:basedOn w:val="VarsaylanParagrafYazTipi"/>
    <w:link w:val="Balk3"/>
    <w:uiPriority w:val="9"/>
    <w:rsid w:val="006A08DE"/>
    <w:rPr>
      <w:rFonts w:ascii="Times New Roman" w:eastAsiaTheme="majorEastAsia" w:hAnsi="Times New Roman" w:cstheme="majorBidi"/>
      <w:b/>
      <w:sz w:val="24"/>
      <w:szCs w:val="24"/>
    </w:rPr>
  </w:style>
  <w:style w:type="character" w:customStyle="1" w:styleId="Balk5Char">
    <w:name w:val="Başlık 5 Char"/>
    <w:basedOn w:val="VarsaylanParagrafYazTipi"/>
    <w:link w:val="Balk5"/>
    <w:uiPriority w:val="9"/>
    <w:rsid w:val="00C744C5"/>
    <w:rPr>
      <w:rFonts w:asciiTheme="majorHAnsi" w:eastAsiaTheme="majorEastAsia" w:hAnsiTheme="majorHAnsi" w:cstheme="majorBidi"/>
      <w:color w:val="365F91" w:themeColor="accent1" w:themeShade="BF"/>
    </w:rPr>
  </w:style>
  <w:style w:type="paragraph" w:customStyle="1" w:styleId="TabloAF">
    <w:name w:val="Tablo_AF"/>
    <w:qFormat/>
    <w:rsid w:val="00C04479"/>
    <w:pPr>
      <w:spacing w:before="360" w:after="240" w:line="240" w:lineRule="auto"/>
      <w:ind w:left="1021" w:hanging="1021"/>
    </w:pPr>
    <w:rPr>
      <w:rFonts w:ascii="Times New Roman" w:eastAsia="Times New Roman" w:hAnsi="Times New Roman"/>
      <w:sz w:val="24"/>
    </w:rPr>
  </w:style>
  <w:style w:type="paragraph" w:customStyle="1" w:styleId="ekilAF">
    <w:name w:val="ŞekilAF"/>
    <w:qFormat/>
    <w:rsid w:val="001F74F8"/>
    <w:pPr>
      <w:spacing w:before="240" w:after="360" w:line="240" w:lineRule="auto"/>
      <w:jc w:val="center"/>
    </w:pPr>
    <w:rPr>
      <w:rFonts w:ascii="Times New Roman" w:hAnsi="Times New Roman"/>
      <w:sz w:val="24"/>
    </w:rPr>
  </w:style>
  <w:style w:type="paragraph" w:styleId="ekillerTablosu">
    <w:name w:val="table of figures"/>
    <w:next w:val="Normal"/>
    <w:uiPriority w:val="99"/>
    <w:unhideWhenUsed/>
    <w:rsid w:val="00B62E9E"/>
    <w:pPr>
      <w:spacing w:after="0" w:line="240" w:lineRule="auto"/>
      <w:ind w:left="1077" w:hanging="1077"/>
    </w:pPr>
    <w:rPr>
      <w:rFonts w:ascii="Times New Roman" w:hAnsi="Times New Roman"/>
      <w:sz w:val="24"/>
    </w:rPr>
  </w:style>
  <w:style w:type="paragraph" w:styleId="T1">
    <w:name w:val="toc 1"/>
    <w:next w:val="Normal"/>
    <w:autoRedefine/>
    <w:uiPriority w:val="39"/>
    <w:unhideWhenUsed/>
    <w:rsid w:val="0088621D"/>
    <w:pPr>
      <w:tabs>
        <w:tab w:val="right" w:leader="dot" w:pos="8210"/>
      </w:tabs>
      <w:spacing w:after="0" w:line="360" w:lineRule="auto"/>
    </w:pPr>
    <w:rPr>
      <w:rFonts w:ascii="Times New Roman" w:hAnsi="Times New Roman"/>
      <w:noProof/>
      <w:sz w:val="24"/>
      <w:shd w:val="clear" w:color="auto" w:fill="FFFFFF"/>
    </w:rPr>
  </w:style>
  <w:style w:type="paragraph" w:styleId="T2">
    <w:name w:val="toc 2"/>
    <w:next w:val="Normal"/>
    <w:autoRedefine/>
    <w:uiPriority w:val="39"/>
    <w:unhideWhenUsed/>
    <w:rsid w:val="00EF40B5"/>
    <w:pPr>
      <w:spacing w:after="0" w:line="360" w:lineRule="auto"/>
      <w:ind w:left="221"/>
    </w:pPr>
    <w:rPr>
      <w:rFonts w:ascii="Times New Roman" w:hAnsi="Times New Roman"/>
      <w:sz w:val="24"/>
    </w:rPr>
  </w:style>
  <w:style w:type="paragraph" w:styleId="T3">
    <w:name w:val="toc 3"/>
    <w:next w:val="Normal"/>
    <w:autoRedefine/>
    <w:uiPriority w:val="39"/>
    <w:unhideWhenUsed/>
    <w:rsid w:val="00EF40B5"/>
    <w:pPr>
      <w:spacing w:after="0" w:line="360" w:lineRule="auto"/>
      <w:ind w:left="442"/>
    </w:pPr>
    <w:rPr>
      <w:rFonts w:ascii="Times New Roman" w:hAnsi="Times New Roman"/>
      <w:sz w:val="24"/>
    </w:rPr>
  </w:style>
  <w:style w:type="paragraph" w:styleId="T4">
    <w:name w:val="toc 4"/>
    <w:next w:val="Normal"/>
    <w:autoRedefine/>
    <w:uiPriority w:val="39"/>
    <w:unhideWhenUsed/>
    <w:rsid w:val="00BA0311"/>
    <w:pPr>
      <w:spacing w:after="0" w:line="360" w:lineRule="auto"/>
      <w:ind w:left="658"/>
    </w:pPr>
    <w:rPr>
      <w:rFonts w:ascii="Times New Roman" w:hAnsi="Times New Roman"/>
      <w:i/>
      <w:sz w:val="24"/>
    </w:rPr>
  </w:style>
  <w:style w:type="paragraph" w:styleId="GvdeMetniGirintisi">
    <w:name w:val="Body Text Indent"/>
    <w:basedOn w:val="Normal"/>
    <w:link w:val="GvdeMetniGirintisiChar"/>
    <w:uiPriority w:val="99"/>
    <w:semiHidden/>
    <w:unhideWhenUsed/>
    <w:rsid w:val="00984D8C"/>
    <w:pPr>
      <w:spacing w:after="120"/>
      <w:ind w:left="283"/>
    </w:pPr>
  </w:style>
  <w:style w:type="character" w:customStyle="1" w:styleId="GvdeMetniGirintisiChar">
    <w:name w:val="Gövde Metni Girintisi Char"/>
    <w:basedOn w:val="VarsaylanParagrafYazTipi"/>
    <w:link w:val="GvdeMetniGirintisi"/>
    <w:uiPriority w:val="99"/>
    <w:semiHidden/>
    <w:rsid w:val="00984D8C"/>
  </w:style>
  <w:style w:type="character" w:styleId="AklamaBavurusu">
    <w:name w:val="annotation reference"/>
    <w:basedOn w:val="VarsaylanParagrafYazTipi"/>
    <w:uiPriority w:val="99"/>
    <w:semiHidden/>
    <w:unhideWhenUsed/>
    <w:rsid w:val="00B158F2"/>
    <w:rPr>
      <w:sz w:val="16"/>
      <w:szCs w:val="16"/>
    </w:rPr>
  </w:style>
  <w:style w:type="paragraph" w:styleId="AklamaMetni">
    <w:name w:val="annotation text"/>
    <w:basedOn w:val="Normal"/>
    <w:link w:val="AklamaMetniChar"/>
    <w:uiPriority w:val="99"/>
    <w:semiHidden/>
    <w:unhideWhenUsed/>
    <w:rsid w:val="00B158F2"/>
    <w:pPr>
      <w:spacing w:line="240" w:lineRule="auto"/>
    </w:pPr>
    <w:rPr>
      <w:sz w:val="20"/>
      <w:szCs w:val="20"/>
    </w:rPr>
  </w:style>
  <w:style w:type="character" w:customStyle="1" w:styleId="AklamaMetniChar">
    <w:name w:val="Açıklama Metni Char"/>
    <w:basedOn w:val="VarsaylanParagrafYazTipi"/>
    <w:link w:val="AklamaMetni"/>
    <w:uiPriority w:val="99"/>
    <w:semiHidden/>
    <w:rsid w:val="00B158F2"/>
    <w:rPr>
      <w:sz w:val="20"/>
      <w:szCs w:val="20"/>
    </w:rPr>
  </w:style>
  <w:style w:type="paragraph" w:styleId="AklamaKonusu">
    <w:name w:val="annotation subject"/>
    <w:basedOn w:val="AklamaMetni"/>
    <w:next w:val="AklamaMetni"/>
    <w:link w:val="AklamaKonusuChar"/>
    <w:uiPriority w:val="99"/>
    <w:semiHidden/>
    <w:unhideWhenUsed/>
    <w:rsid w:val="00B158F2"/>
    <w:rPr>
      <w:b/>
      <w:bCs/>
    </w:rPr>
  </w:style>
  <w:style w:type="character" w:customStyle="1" w:styleId="AklamaKonusuChar">
    <w:name w:val="Açıklama Konusu Char"/>
    <w:basedOn w:val="AklamaMetniChar"/>
    <w:link w:val="AklamaKonusu"/>
    <w:uiPriority w:val="99"/>
    <w:semiHidden/>
    <w:rsid w:val="00B158F2"/>
    <w:rPr>
      <w:b/>
      <w:bCs/>
      <w:sz w:val="20"/>
      <w:szCs w:val="20"/>
    </w:rPr>
  </w:style>
  <w:style w:type="paragraph" w:styleId="BalonMetni">
    <w:name w:val="Balloon Text"/>
    <w:basedOn w:val="Normal"/>
    <w:link w:val="BalonMetniChar"/>
    <w:uiPriority w:val="99"/>
    <w:semiHidden/>
    <w:unhideWhenUsed/>
    <w:rsid w:val="007176A0"/>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7176A0"/>
    <w:rPr>
      <w:rFonts w:ascii="Segoe UI" w:hAnsi="Segoe UI" w:cs="Segoe UI"/>
      <w:sz w:val="18"/>
      <w:szCs w:val="18"/>
    </w:rPr>
  </w:style>
  <w:style w:type="paragraph" w:styleId="TBal">
    <w:name w:val="TOC Heading"/>
    <w:basedOn w:val="Balk1"/>
    <w:next w:val="Normal"/>
    <w:uiPriority w:val="39"/>
    <w:unhideWhenUsed/>
    <w:qFormat/>
    <w:rsid w:val="00BA1186"/>
    <w:pPr>
      <w:keepNext/>
      <w:keepLines/>
      <w:spacing w:before="240" w:after="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UnresolvedMention">
    <w:name w:val="Unresolved Mention"/>
    <w:basedOn w:val="VarsaylanParagrafYazTipi"/>
    <w:uiPriority w:val="99"/>
    <w:semiHidden/>
    <w:unhideWhenUsed/>
    <w:rsid w:val="00AE43E0"/>
    <w:rPr>
      <w:color w:val="605E5C"/>
      <w:shd w:val="clear" w:color="auto" w:fill="E1DFDD"/>
    </w:rPr>
  </w:style>
  <w:style w:type="paragraph" w:customStyle="1" w:styleId="Default">
    <w:name w:val="Default"/>
    <w:rsid w:val="002B0DD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4174">
      <w:bodyDiv w:val="1"/>
      <w:marLeft w:val="0"/>
      <w:marRight w:val="0"/>
      <w:marTop w:val="0"/>
      <w:marBottom w:val="0"/>
      <w:divBdr>
        <w:top w:val="none" w:sz="0" w:space="0" w:color="auto"/>
        <w:left w:val="none" w:sz="0" w:space="0" w:color="auto"/>
        <w:bottom w:val="none" w:sz="0" w:space="0" w:color="auto"/>
        <w:right w:val="none" w:sz="0" w:space="0" w:color="auto"/>
      </w:divBdr>
    </w:div>
    <w:div w:id="5711523">
      <w:bodyDiv w:val="1"/>
      <w:marLeft w:val="0"/>
      <w:marRight w:val="0"/>
      <w:marTop w:val="0"/>
      <w:marBottom w:val="0"/>
      <w:divBdr>
        <w:top w:val="none" w:sz="0" w:space="0" w:color="auto"/>
        <w:left w:val="none" w:sz="0" w:space="0" w:color="auto"/>
        <w:bottom w:val="none" w:sz="0" w:space="0" w:color="auto"/>
        <w:right w:val="none" w:sz="0" w:space="0" w:color="auto"/>
      </w:divBdr>
    </w:div>
    <w:div w:id="6177488">
      <w:bodyDiv w:val="1"/>
      <w:marLeft w:val="0"/>
      <w:marRight w:val="0"/>
      <w:marTop w:val="0"/>
      <w:marBottom w:val="0"/>
      <w:divBdr>
        <w:top w:val="none" w:sz="0" w:space="0" w:color="auto"/>
        <w:left w:val="none" w:sz="0" w:space="0" w:color="auto"/>
        <w:bottom w:val="none" w:sz="0" w:space="0" w:color="auto"/>
        <w:right w:val="none" w:sz="0" w:space="0" w:color="auto"/>
      </w:divBdr>
    </w:div>
    <w:div w:id="6179070">
      <w:bodyDiv w:val="1"/>
      <w:marLeft w:val="0"/>
      <w:marRight w:val="0"/>
      <w:marTop w:val="0"/>
      <w:marBottom w:val="0"/>
      <w:divBdr>
        <w:top w:val="none" w:sz="0" w:space="0" w:color="auto"/>
        <w:left w:val="none" w:sz="0" w:space="0" w:color="auto"/>
        <w:bottom w:val="none" w:sz="0" w:space="0" w:color="auto"/>
        <w:right w:val="none" w:sz="0" w:space="0" w:color="auto"/>
      </w:divBdr>
      <w:divsChild>
        <w:div w:id="78405009">
          <w:marLeft w:val="0"/>
          <w:marRight w:val="0"/>
          <w:marTop w:val="0"/>
          <w:marBottom w:val="0"/>
          <w:divBdr>
            <w:top w:val="none" w:sz="0" w:space="0" w:color="auto"/>
            <w:left w:val="none" w:sz="0" w:space="0" w:color="auto"/>
            <w:bottom w:val="none" w:sz="0" w:space="0" w:color="auto"/>
            <w:right w:val="none" w:sz="0" w:space="0" w:color="auto"/>
          </w:divBdr>
        </w:div>
        <w:div w:id="500436913">
          <w:marLeft w:val="0"/>
          <w:marRight w:val="0"/>
          <w:marTop w:val="0"/>
          <w:marBottom w:val="0"/>
          <w:divBdr>
            <w:top w:val="none" w:sz="0" w:space="0" w:color="auto"/>
            <w:left w:val="none" w:sz="0" w:space="0" w:color="auto"/>
            <w:bottom w:val="none" w:sz="0" w:space="0" w:color="auto"/>
            <w:right w:val="none" w:sz="0" w:space="0" w:color="auto"/>
          </w:divBdr>
        </w:div>
      </w:divsChild>
    </w:div>
    <w:div w:id="8336650">
      <w:bodyDiv w:val="1"/>
      <w:marLeft w:val="0"/>
      <w:marRight w:val="0"/>
      <w:marTop w:val="0"/>
      <w:marBottom w:val="0"/>
      <w:divBdr>
        <w:top w:val="none" w:sz="0" w:space="0" w:color="auto"/>
        <w:left w:val="none" w:sz="0" w:space="0" w:color="auto"/>
        <w:bottom w:val="none" w:sz="0" w:space="0" w:color="auto"/>
        <w:right w:val="none" w:sz="0" w:space="0" w:color="auto"/>
      </w:divBdr>
    </w:div>
    <w:div w:id="8412029">
      <w:bodyDiv w:val="1"/>
      <w:marLeft w:val="0"/>
      <w:marRight w:val="0"/>
      <w:marTop w:val="0"/>
      <w:marBottom w:val="0"/>
      <w:divBdr>
        <w:top w:val="none" w:sz="0" w:space="0" w:color="auto"/>
        <w:left w:val="none" w:sz="0" w:space="0" w:color="auto"/>
        <w:bottom w:val="none" w:sz="0" w:space="0" w:color="auto"/>
        <w:right w:val="none" w:sz="0" w:space="0" w:color="auto"/>
      </w:divBdr>
    </w:div>
    <w:div w:id="8605172">
      <w:bodyDiv w:val="1"/>
      <w:marLeft w:val="0"/>
      <w:marRight w:val="0"/>
      <w:marTop w:val="0"/>
      <w:marBottom w:val="0"/>
      <w:divBdr>
        <w:top w:val="none" w:sz="0" w:space="0" w:color="auto"/>
        <w:left w:val="none" w:sz="0" w:space="0" w:color="auto"/>
        <w:bottom w:val="none" w:sz="0" w:space="0" w:color="auto"/>
        <w:right w:val="none" w:sz="0" w:space="0" w:color="auto"/>
      </w:divBdr>
    </w:div>
    <w:div w:id="10883702">
      <w:bodyDiv w:val="1"/>
      <w:marLeft w:val="0"/>
      <w:marRight w:val="0"/>
      <w:marTop w:val="0"/>
      <w:marBottom w:val="0"/>
      <w:divBdr>
        <w:top w:val="none" w:sz="0" w:space="0" w:color="auto"/>
        <w:left w:val="none" w:sz="0" w:space="0" w:color="auto"/>
        <w:bottom w:val="none" w:sz="0" w:space="0" w:color="auto"/>
        <w:right w:val="none" w:sz="0" w:space="0" w:color="auto"/>
      </w:divBdr>
    </w:div>
    <w:div w:id="11956523">
      <w:bodyDiv w:val="1"/>
      <w:marLeft w:val="0"/>
      <w:marRight w:val="0"/>
      <w:marTop w:val="0"/>
      <w:marBottom w:val="0"/>
      <w:divBdr>
        <w:top w:val="none" w:sz="0" w:space="0" w:color="auto"/>
        <w:left w:val="none" w:sz="0" w:space="0" w:color="auto"/>
        <w:bottom w:val="none" w:sz="0" w:space="0" w:color="auto"/>
        <w:right w:val="none" w:sz="0" w:space="0" w:color="auto"/>
      </w:divBdr>
    </w:div>
    <w:div w:id="14506068">
      <w:bodyDiv w:val="1"/>
      <w:marLeft w:val="0"/>
      <w:marRight w:val="0"/>
      <w:marTop w:val="0"/>
      <w:marBottom w:val="0"/>
      <w:divBdr>
        <w:top w:val="none" w:sz="0" w:space="0" w:color="auto"/>
        <w:left w:val="none" w:sz="0" w:space="0" w:color="auto"/>
        <w:bottom w:val="none" w:sz="0" w:space="0" w:color="auto"/>
        <w:right w:val="none" w:sz="0" w:space="0" w:color="auto"/>
      </w:divBdr>
    </w:div>
    <w:div w:id="17969241">
      <w:bodyDiv w:val="1"/>
      <w:marLeft w:val="0"/>
      <w:marRight w:val="0"/>
      <w:marTop w:val="0"/>
      <w:marBottom w:val="0"/>
      <w:divBdr>
        <w:top w:val="none" w:sz="0" w:space="0" w:color="auto"/>
        <w:left w:val="none" w:sz="0" w:space="0" w:color="auto"/>
        <w:bottom w:val="none" w:sz="0" w:space="0" w:color="auto"/>
        <w:right w:val="none" w:sz="0" w:space="0" w:color="auto"/>
      </w:divBdr>
    </w:div>
    <w:div w:id="19669334">
      <w:bodyDiv w:val="1"/>
      <w:marLeft w:val="0"/>
      <w:marRight w:val="0"/>
      <w:marTop w:val="0"/>
      <w:marBottom w:val="0"/>
      <w:divBdr>
        <w:top w:val="none" w:sz="0" w:space="0" w:color="auto"/>
        <w:left w:val="none" w:sz="0" w:space="0" w:color="auto"/>
        <w:bottom w:val="none" w:sz="0" w:space="0" w:color="auto"/>
        <w:right w:val="none" w:sz="0" w:space="0" w:color="auto"/>
      </w:divBdr>
    </w:div>
    <w:div w:id="24185954">
      <w:bodyDiv w:val="1"/>
      <w:marLeft w:val="0"/>
      <w:marRight w:val="0"/>
      <w:marTop w:val="0"/>
      <w:marBottom w:val="0"/>
      <w:divBdr>
        <w:top w:val="none" w:sz="0" w:space="0" w:color="auto"/>
        <w:left w:val="none" w:sz="0" w:space="0" w:color="auto"/>
        <w:bottom w:val="none" w:sz="0" w:space="0" w:color="auto"/>
        <w:right w:val="none" w:sz="0" w:space="0" w:color="auto"/>
      </w:divBdr>
    </w:div>
    <w:div w:id="31853078">
      <w:bodyDiv w:val="1"/>
      <w:marLeft w:val="0"/>
      <w:marRight w:val="0"/>
      <w:marTop w:val="0"/>
      <w:marBottom w:val="0"/>
      <w:divBdr>
        <w:top w:val="none" w:sz="0" w:space="0" w:color="auto"/>
        <w:left w:val="none" w:sz="0" w:space="0" w:color="auto"/>
        <w:bottom w:val="none" w:sz="0" w:space="0" w:color="auto"/>
        <w:right w:val="none" w:sz="0" w:space="0" w:color="auto"/>
      </w:divBdr>
    </w:div>
    <w:div w:id="35400400">
      <w:bodyDiv w:val="1"/>
      <w:marLeft w:val="0"/>
      <w:marRight w:val="0"/>
      <w:marTop w:val="0"/>
      <w:marBottom w:val="0"/>
      <w:divBdr>
        <w:top w:val="none" w:sz="0" w:space="0" w:color="auto"/>
        <w:left w:val="none" w:sz="0" w:space="0" w:color="auto"/>
        <w:bottom w:val="none" w:sz="0" w:space="0" w:color="auto"/>
        <w:right w:val="none" w:sz="0" w:space="0" w:color="auto"/>
      </w:divBdr>
    </w:div>
    <w:div w:id="35744307">
      <w:bodyDiv w:val="1"/>
      <w:marLeft w:val="0"/>
      <w:marRight w:val="0"/>
      <w:marTop w:val="0"/>
      <w:marBottom w:val="0"/>
      <w:divBdr>
        <w:top w:val="none" w:sz="0" w:space="0" w:color="auto"/>
        <w:left w:val="none" w:sz="0" w:space="0" w:color="auto"/>
        <w:bottom w:val="none" w:sz="0" w:space="0" w:color="auto"/>
        <w:right w:val="none" w:sz="0" w:space="0" w:color="auto"/>
      </w:divBdr>
    </w:div>
    <w:div w:id="39675452">
      <w:bodyDiv w:val="1"/>
      <w:marLeft w:val="0"/>
      <w:marRight w:val="0"/>
      <w:marTop w:val="0"/>
      <w:marBottom w:val="0"/>
      <w:divBdr>
        <w:top w:val="none" w:sz="0" w:space="0" w:color="auto"/>
        <w:left w:val="none" w:sz="0" w:space="0" w:color="auto"/>
        <w:bottom w:val="none" w:sz="0" w:space="0" w:color="auto"/>
        <w:right w:val="none" w:sz="0" w:space="0" w:color="auto"/>
      </w:divBdr>
    </w:div>
    <w:div w:id="44329451">
      <w:bodyDiv w:val="1"/>
      <w:marLeft w:val="0"/>
      <w:marRight w:val="0"/>
      <w:marTop w:val="0"/>
      <w:marBottom w:val="0"/>
      <w:divBdr>
        <w:top w:val="none" w:sz="0" w:space="0" w:color="auto"/>
        <w:left w:val="none" w:sz="0" w:space="0" w:color="auto"/>
        <w:bottom w:val="none" w:sz="0" w:space="0" w:color="auto"/>
        <w:right w:val="none" w:sz="0" w:space="0" w:color="auto"/>
      </w:divBdr>
    </w:div>
    <w:div w:id="54357988">
      <w:bodyDiv w:val="1"/>
      <w:marLeft w:val="0"/>
      <w:marRight w:val="0"/>
      <w:marTop w:val="0"/>
      <w:marBottom w:val="0"/>
      <w:divBdr>
        <w:top w:val="none" w:sz="0" w:space="0" w:color="auto"/>
        <w:left w:val="none" w:sz="0" w:space="0" w:color="auto"/>
        <w:bottom w:val="none" w:sz="0" w:space="0" w:color="auto"/>
        <w:right w:val="none" w:sz="0" w:space="0" w:color="auto"/>
      </w:divBdr>
    </w:div>
    <w:div w:id="54788876">
      <w:bodyDiv w:val="1"/>
      <w:marLeft w:val="0"/>
      <w:marRight w:val="0"/>
      <w:marTop w:val="0"/>
      <w:marBottom w:val="0"/>
      <w:divBdr>
        <w:top w:val="none" w:sz="0" w:space="0" w:color="auto"/>
        <w:left w:val="none" w:sz="0" w:space="0" w:color="auto"/>
        <w:bottom w:val="none" w:sz="0" w:space="0" w:color="auto"/>
        <w:right w:val="none" w:sz="0" w:space="0" w:color="auto"/>
      </w:divBdr>
    </w:div>
    <w:div w:id="55321649">
      <w:bodyDiv w:val="1"/>
      <w:marLeft w:val="0"/>
      <w:marRight w:val="0"/>
      <w:marTop w:val="0"/>
      <w:marBottom w:val="0"/>
      <w:divBdr>
        <w:top w:val="none" w:sz="0" w:space="0" w:color="auto"/>
        <w:left w:val="none" w:sz="0" w:space="0" w:color="auto"/>
        <w:bottom w:val="none" w:sz="0" w:space="0" w:color="auto"/>
        <w:right w:val="none" w:sz="0" w:space="0" w:color="auto"/>
      </w:divBdr>
    </w:div>
    <w:div w:id="57561330">
      <w:bodyDiv w:val="1"/>
      <w:marLeft w:val="0"/>
      <w:marRight w:val="0"/>
      <w:marTop w:val="0"/>
      <w:marBottom w:val="0"/>
      <w:divBdr>
        <w:top w:val="none" w:sz="0" w:space="0" w:color="auto"/>
        <w:left w:val="none" w:sz="0" w:space="0" w:color="auto"/>
        <w:bottom w:val="none" w:sz="0" w:space="0" w:color="auto"/>
        <w:right w:val="none" w:sz="0" w:space="0" w:color="auto"/>
      </w:divBdr>
    </w:div>
    <w:div w:id="57673134">
      <w:bodyDiv w:val="1"/>
      <w:marLeft w:val="0"/>
      <w:marRight w:val="0"/>
      <w:marTop w:val="0"/>
      <w:marBottom w:val="0"/>
      <w:divBdr>
        <w:top w:val="none" w:sz="0" w:space="0" w:color="auto"/>
        <w:left w:val="none" w:sz="0" w:space="0" w:color="auto"/>
        <w:bottom w:val="none" w:sz="0" w:space="0" w:color="auto"/>
        <w:right w:val="none" w:sz="0" w:space="0" w:color="auto"/>
      </w:divBdr>
    </w:div>
    <w:div w:id="67655040">
      <w:bodyDiv w:val="1"/>
      <w:marLeft w:val="0"/>
      <w:marRight w:val="0"/>
      <w:marTop w:val="0"/>
      <w:marBottom w:val="0"/>
      <w:divBdr>
        <w:top w:val="none" w:sz="0" w:space="0" w:color="auto"/>
        <w:left w:val="none" w:sz="0" w:space="0" w:color="auto"/>
        <w:bottom w:val="none" w:sz="0" w:space="0" w:color="auto"/>
        <w:right w:val="none" w:sz="0" w:space="0" w:color="auto"/>
      </w:divBdr>
    </w:div>
    <w:div w:id="69350835">
      <w:bodyDiv w:val="1"/>
      <w:marLeft w:val="0"/>
      <w:marRight w:val="0"/>
      <w:marTop w:val="0"/>
      <w:marBottom w:val="0"/>
      <w:divBdr>
        <w:top w:val="none" w:sz="0" w:space="0" w:color="auto"/>
        <w:left w:val="none" w:sz="0" w:space="0" w:color="auto"/>
        <w:bottom w:val="none" w:sz="0" w:space="0" w:color="auto"/>
        <w:right w:val="none" w:sz="0" w:space="0" w:color="auto"/>
      </w:divBdr>
    </w:div>
    <w:div w:id="71512214">
      <w:bodyDiv w:val="1"/>
      <w:marLeft w:val="0"/>
      <w:marRight w:val="0"/>
      <w:marTop w:val="0"/>
      <w:marBottom w:val="0"/>
      <w:divBdr>
        <w:top w:val="none" w:sz="0" w:space="0" w:color="auto"/>
        <w:left w:val="none" w:sz="0" w:space="0" w:color="auto"/>
        <w:bottom w:val="none" w:sz="0" w:space="0" w:color="auto"/>
        <w:right w:val="none" w:sz="0" w:space="0" w:color="auto"/>
      </w:divBdr>
    </w:div>
    <w:div w:id="75326453">
      <w:bodyDiv w:val="1"/>
      <w:marLeft w:val="0"/>
      <w:marRight w:val="0"/>
      <w:marTop w:val="0"/>
      <w:marBottom w:val="0"/>
      <w:divBdr>
        <w:top w:val="none" w:sz="0" w:space="0" w:color="auto"/>
        <w:left w:val="none" w:sz="0" w:space="0" w:color="auto"/>
        <w:bottom w:val="none" w:sz="0" w:space="0" w:color="auto"/>
        <w:right w:val="none" w:sz="0" w:space="0" w:color="auto"/>
      </w:divBdr>
    </w:div>
    <w:div w:id="75366404">
      <w:bodyDiv w:val="1"/>
      <w:marLeft w:val="0"/>
      <w:marRight w:val="0"/>
      <w:marTop w:val="0"/>
      <w:marBottom w:val="0"/>
      <w:divBdr>
        <w:top w:val="none" w:sz="0" w:space="0" w:color="auto"/>
        <w:left w:val="none" w:sz="0" w:space="0" w:color="auto"/>
        <w:bottom w:val="none" w:sz="0" w:space="0" w:color="auto"/>
        <w:right w:val="none" w:sz="0" w:space="0" w:color="auto"/>
      </w:divBdr>
    </w:div>
    <w:div w:id="75565586">
      <w:bodyDiv w:val="1"/>
      <w:marLeft w:val="0"/>
      <w:marRight w:val="0"/>
      <w:marTop w:val="0"/>
      <w:marBottom w:val="0"/>
      <w:divBdr>
        <w:top w:val="none" w:sz="0" w:space="0" w:color="auto"/>
        <w:left w:val="none" w:sz="0" w:space="0" w:color="auto"/>
        <w:bottom w:val="none" w:sz="0" w:space="0" w:color="auto"/>
        <w:right w:val="none" w:sz="0" w:space="0" w:color="auto"/>
      </w:divBdr>
    </w:div>
    <w:div w:id="75708121">
      <w:bodyDiv w:val="1"/>
      <w:marLeft w:val="0"/>
      <w:marRight w:val="0"/>
      <w:marTop w:val="0"/>
      <w:marBottom w:val="0"/>
      <w:divBdr>
        <w:top w:val="none" w:sz="0" w:space="0" w:color="auto"/>
        <w:left w:val="none" w:sz="0" w:space="0" w:color="auto"/>
        <w:bottom w:val="none" w:sz="0" w:space="0" w:color="auto"/>
        <w:right w:val="none" w:sz="0" w:space="0" w:color="auto"/>
      </w:divBdr>
    </w:div>
    <w:div w:id="82797065">
      <w:bodyDiv w:val="1"/>
      <w:marLeft w:val="0"/>
      <w:marRight w:val="0"/>
      <w:marTop w:val="0"/>
      <w:marBottom w:val="0"/>
      <w:divBdr>
        <w:top w:val="none" w:sz="0" w:space="0" w:color="auto"/>
        <w:left w:val="none" w:sz="0" w:space="0" w:color="auto"/>
        <w:bottom w:val="none" w:sz="0" w:space="0" w:color="auto"/>
        <w:right w:val="none" w:sz="0" w:space="0" w:color="auto"/>
      </w:divBdr>
    </w:div>
    <w:div w:id="83186737">
      <w:bodyDiv w:val="1"/>
      <w:marLeft w:val="0"/>
      <w:marRight w:val="0"/>
      <w:marTop w:val="0"/>
      <w:marBottom w:val="0"/>
      <w:divBdr>
        <w:top w:val="none" w:sz="0" w:space="0" w:color="auto"/>
        <w:left w:val="none" w:sz="0" w:space="0" w:color="auto"/>
        <w:bottom w:val="none" w:sz="0" w:space="0" w:color="auto"/>
        <w:right w:val="none" w:sz="0" w:space="0" w:color="auto"/>
      </w:divBdr>
    </w:div>
    <w:div w:id="84108205">
      <w:bodyDiv w:val="1"/>
      <w:marLeft w:val="0"/>
      <w:marRight w:val="0"/>
      <w:marTop w:val="0"/>
      <w:marBottom w:val="0"/>
      <w:divBdr>
        <w:top w:val="none" w:sz="0" w:space="0" w:color="auto"/>
        <w:left w:val="none" w:sz="0" w:space="0" w:color="auto"/>
        <w:bottom w:val="none" w:sz="0" w:space="0" w:color="auto"/>
        <w:right w:val="none" w:sz="0" w:space="0" w:color="auto"/>
      </w:divBdr>
    </w:div>
    <w:div w:id="87509299">
      <w:bodyDiv w:val="1"/>
      <w:marLeft w:val="0"/>
      <w:marRight w:val="0"/>
      <w:marTop w:val="0"/>
      <w:marBottom w:val="0"/>
      <w:divBdr>
        <w:top w:val="none" w:sz="0" w:space="0" w:color="auto"/>
        <w:left w:val="none" w:sz="0" w:space="0" w:color="auto"/>
        <w:bottom w:val="none" w:sz="0" w:space="0" w:color="auto"/>
        <w:right w:val="none" w:sz="0" w:space="0" w:color="auto"/>
      </w:divBdr>
    </w:div>
    <w:div w:id="89471312">
      <w:bodyDiv w:val="1"/>
      <w:marLeft w:val="0"/>
      <w:marRight w:val="0"/>
      <w:marTop w:val="0"/>
      <w:marBottom w:val="0"/>
      <w:divBdr>
        <w:top w:val="none" w:sz="0" w:space="0" w:color="auto"/>
        <w:left w:val="none" w:sz="0" w:space="0" w:color="auto"/>
        <w:bottom w:val="none" w:sz="0" w:space="0" w:color="auto"/>
        <w:right w:val="none" w:sz="0" w:space="0" w:color="auto"/>
      </w:divBdr>
    </w:div>
    <w:div w:id="92019165">
      <w:bodyDiv w:val="1"/>
      <w:marLeft w:val="0"/>
      <w:marRight w:val="0"/>
      <w:marTop w:val="0"/>
      <w:marBottom w:val="0"/>
      <w:divBdr>
        <w:top w:val="none" w:sz="0" w:space="0" w:color="auto"/>
        <w:left w:val="none" w:sz="0" w:space="0" w:color="auto"/>
        <w:bottom w:val="none" w:sz="0" w:space="0" w:color="auto"/>
        <w:right w:val="none" w:sz="0" w:space="0" w:color="auto"/>
      </w:divBdr>
    </w:div>
    <w:div w:id="93479985">
      <w:bodyDiv w:val="1"/>
      <w:marLeft w:val="0"/>
      <w:marRight w:val="0"/>
      <w:marTop w:val="0"/>
      <w:marBottom w:val="0"/>
      <w:divBdr>
        <w:top w:val="none" w:sz="0" w:space="0" w:color="auto"/>
        <w:left w:val="none" w:sz="0" w:space="0" w:color="auto"/>
        <w:bottom w:val="none" w:sz="0" w:space="0" w:color="auto"/>
        <w:right w:val="none" w:sz="0" w:space="0" w:color="auto"/>
      </w:divBdr>
    </w:div>
    <w:div w:id="93550855">
      <w:bodyDiv w:val="1"/>
      <w:marLeft w:val="0"/>
      <w:marRight w:val="0"/>
      <w:marTop w:val="0"/>
      <w:marBottom w:val="0"/>
      <w:divBdr>
        <w:top w:val="none" w:sz="0" w:space="0" w:color="auto"/>
        <w:left w:val="none" w:sz="0" w:space="0" w:color="auto"/>
        <w:bottom w:val="none" w:sz="0" w:space="0" w:color="auto"/>
        <w:right w:val="none" w:sz="0" w:space="0" w:color="auto"/>
      </w:divBdr>
    </w:div>
    <w:div w:id="94522239">
      <w:bodyDiv w:val="1"/>
      <w:marLeft w:val="0"/>
      <w:marRight w:val="0"/>
      <w:marTop w:val="0"/>
      <w:marBottom w:val="0"/>
      <w:divBdr>
        <w:top w:val="none" w:sz="0" w:space="0" w:color="auto"/>
        <w:left w:val="none" w:sz="0" w:space="0" w:color="auto"/>
        <w:bottom w:val="none" w:sz="0" w:space="0" w:color="auto"/>
        <w:right w:val="none" w:sz="0" w:space="0" w:color="auto"/>
      </w:divBdr>
    </w:div>
    <w:div w:id="94833753">
      <w:bodyDiv w:val="1"/>
      <w:marLeft w:val="0"/>
      <w:marRight w:val="0"/>
      <w:marTop w:val="0"/>
      <w:marBottom w:val="0"/>
      <w:divBdr>
        <w:top w:val="none" w:sz="0" w:space="0" w:color="auto"/>
        <w:left w:val="none" w:sz="0" w:space="0" w:color="auto"/>
        <w:bottom w:val="none" w:sz="0" w:space="0" w:color="auto"/>
        <w:right w:val="none" w:sz="0" w:space="0" w:color="auto"/>
      </w:divBdr>
    </w:div>
    <w:div w:id="95445887">
      <w:bodyDiv w:val="1"/>
      <w:marLeft w:val="0"/>
      <w:marRight w:val="0"/>
      <w:marTop w:val="0"/>
      <w:marBottom w:val="0"/>
      <w:divBdr>
        <w:top w:val="none" w:sz="0" w:space="0" w:color="auto"/>
        <w:left w:val="none" w:sz="0" w:space="0" w:color="auto"/>
        <w:bottom w:val="none" w:sz="0" w:space="0" w:color="auto"/>
        <w:right w:val="none" w:sz="0" w:space="0" w:color="auto"/>
      </w:divBdr>
    </w:div>
    <w:div w:id="95710973">
      <w:bodyDiv w:val="1"/>
      <w:marLeft w:val="0"/>
      <w:marRight w:val="0"/>
      <w:marTop w:val="0"/>
      <w:marBottom w:val="0"/>
      <w:divBdr>
        <w:top w:val="none" w:sz="0" w:space="0" w:color="auto"/>
        <w:left w:val="none" w:sz="0" w:space="0" w:color="auto"/>
        <w:bottom w:val="none" w:sz="0" w:space="0" w:color="auto"/>
        <w:right w:val="none" w:sz="0" w:space="0" w:color="auto"/>
      </w:divBdr>
    </w:div>
    <w:div w:id="98718811">
      <w:bodyDiv w:val="1"/>
      <w:marLeft w:val="0"/>
      <w:marRight w:val="0"/>
      <w:marTop w:val="0"/>
      <w:marBottom w:val="0"/>
      <w:divBdr>
        <w:top w:val="none" w:sz="0" w:space="0" w:color="auto"/>
        <w:left w:val="none" w:sz="0" w:space="0" w:color="auto"/>
        <w:bottom w:val="none" w:sz="0" w:space="0" w:color="auto"/>
        <w:right w:val="none" w:sz="0" w:space="0" w:color="auto"/>
      </w:divBdr>
    </w:div>
    <w:div w:id="99419439">
      <w:bodyDiv w:val="1"/>
      <w:marLeft w:val="0"/>
      <w:marRight w:val="0"/>
      <w:marTop w:val="0"/>
      <w:marBottom w:val="0"/>
      <w:divBdr>
        <w:top w:val="none" w:sz="0" w:space="0" w:color="auto"/>
        <w:left w:val="none" w:sz="0" w:space="0" w:color="auto"/>
        <w:bottom w:val="none" w:sz="0" w:space="0" w:color="auto"/>
        <w:right w:val="none" w:sz="0" w:space="0" w:color="auto"/>
      </w:divBdr>
    </w:div>
    <w:div w:id="99615897">
      <w:bodyDiv w:val="1"/>
      <w:marLeft w:val="0"/>
      <w:marRight w:val="0"/>
      <w:marTop w:val="0"/>
      <w:marBottom w:val="0"/>
      <w:divBdr>
        <w:top w:val="none" w:sz="0" w:space="0" w:color="auto"/>
        <w:left w:val="none" w:sz="0" w:space="0" w:color="auto"/>
        <w:bottom w:val="none" w:sz="0" w:space="0" w:color="auto"/>
        <w:right w:val="none" w:sz="0" w:space="0" w:color="auto"/>
      </w:divBdr>
    </w:div>
    <w:div w:id="101265604">
      <w:bodyDiv w:val="1"/>
      <w:marLeft w:val="0"/>
      <w:marRight w:val="0"/>
      <w:marTop w:val="0"/>
      <w:marBottom w:val="0"/>
      <w:divBdr>
        <w:top w:val="none" w:sz="0" w:space="0" w:color="auto"/>
        <w:left w:val="none" w:sz="0" w:space="0" w:color="auto"/>
        <w:bottom w:val="none" w:sz="0" w:space="0" w:color="auto"/>
        <w:right w:val="none" w:sz="0" w:space="0" w:color="auto"/>
      </w:divBdr>
    </w:div>
    <w:div w:id="101582762">
      <w:bodyDiv w:val="1"/>
      <w:marLeft w:val="0"/>
      <w:marRight w:val="0"/>
      <w:marTop w:val="0"/>
      <w:marBottom w:val="0"/>
      <w:divBdr>
        <w:top w:val="none" w:sz="0" w:space="0" w:color="auto"/>
        <w:left w:val="none" w:sz="0" w:space="0" w:color="auto"/>
        <w:bottom w:val="none" w:sz="0" w:space="0" w:color="auto"/>
        <w:right w:val="none" w:sz="0" w:space="0" w:color="auto"/>
      </w:divBdr>
    </w:div>
    <w:div w:id="101803642">
      <w:bodyDiv w:val="1"/>
      <w:marLeft w:val="0"/>
      <w:marRight w:val="0"/>
      <w:marTop w:val="0"/>
      <w:marBottom w:val="0"/>
      <w:divBdr>
        <w:top w:val="none" w:sz="0" w:space="0" w:color="auto"/>
        <w:left w:val="none" w:sz="0" w:space="0" w:color="auto"/>
        <w:bottom w:val="none" w:sz="0" w:space="0" w:color="auto"/>
        <w:right w:val="none" w:sz="0" w:space="0" w:color="auto"/>
      </w:divBdr>
    </w:div>
    <w:div w:id="102382624">
      <w:bodyDiv w:val="1"/>
      <w:marLeft w:val="0"/>
      <w:marRight w:val="0"/>
      <w:marTop w:val="0"/>
      <w:marBottom w:val="0"/>
      <w:divBdr>
        <w:top w:val="none" w:sz="0" w:space="0" w:color="auto"/>
        <w:left w:val="none" w:sz="0" w:space="0" w:color="auto"/>
        <w:bottom w:val="none" w:sz="0" w:space="0" w:color="auto"/>
        <w:right w:val="none" w:sz="0" w:space="0" w:color="auto"/>
      </w:divBdr>
    </w:div>
    <w:div w:id="103691608">
      <w:bodyDiv w:val="1"/>
      <w:marLeft w:val="0"/>
      <w:marRight w:val="0"/>
      <w:marTop w:val="0"/>
      <w:marBottom w:val="0"/>
      <w:divBdr>
        <w:top w:val="none" w:sz="0" w:space="0" w:color="auto"/>
        <w:left w:val="none" w:sz="0" w:space="0" w:color="auto"/>
        <w:bottom w:val="none" w:sz="0" w:space="0" w:color="auto"/>
        <w:right w:val="none" w:sz="0" w:space="0" w:color="auto"/>
      </w:divBdr>
    </w:div>
    <w:div w:id="106776425">
      <w:bodyDiv w:val="1"/>
      <w:marLeft w:val="0"/>
      <w:marRight w:val="0"/>
      <w:marTop w:val="0"/>
      <w:marBottom w:val="0"/>
      <w:divBdr>
        <w:top w:val="none" w:sz="0" w:space="0" w:color="auto"/>
        <w:left w:val="none" w:sz="0" w:space="0" w:color="auto"/>
        <w:bottom w:val="none" w:sz="0" w:space="0" w:color="auto"/>
        <w:right w:val="none" w:sz="0" w:space="0" w:color="auto"/>
      </w:divBdr>
    </w:div>
    <w:div w:id="107772569">
      <w:bodyDiv w:val="1"/>
      <w:marLeft w:val="0"/>
      <w:marRight w:val="0"/>
      <w:marTop w:val="0"/>
      <w:marBottom w:val="0"/>
      <w:divBdr>
        <w:top w:val="none" w:sz="0" w:space="0" w:color="auto"/>
        <w:left w:val="none" w:sz="0" w:space="0" w:color="auto"/>
        <w:bottom w:val="none" w:sz="0" w:space="0" w:color="auto"/>
        <w:right w:val="none" w:sz="0" w:space="0" w:color="auto"/>
      </w:divBdr>
    </w:div>
    <w:div w:id="113907301">
      <w:bodyDiv w:val="1"/>
      <w:marLeft w:val="0"/>
      <w:marRight w:val="0"/>
      <w:marTop w:val="0"/>
      <w:marBottom w:val="0"/>
      <w:divBdr>
        <w:top w:val="none" w:sz="0" w:space="0" w:color="auto"/>
        <w:left w:val="none" w:sz="0" w:space="0" w:color="auto"/>
        <w:bottom w:val="none" w:sz="0" w:space="0" w:color="auto"/>
        <w:right w:val="none" w:sz="0" w:space="0" w:color="auto"/>
      </w:divBdr>
    </w:div>
    <w:div w:id="115569121">
      <w:bodyDiv w:val="1"/>
      <w:marLeft w:val="0"/>
      <w:marRight w:val="0"/>
      <w:marTop w:val="0"/>
      <w:marBottom w:val="0"/>
      <w:divBdr>
        <w:top w:val="none" w:sz="0" w:space="0" w:color="auto"/>
        <w:left w:val="none" w:sz="0" w:space="0" w:color="auto"/>
        <w:bottom w:val="none" w:sz="0" w:space="0" w:color="auto"/>
        <w:right w:val="none" w:sz="0" w:space="0" w:color="auto"/>
      </w:divBdr>
    </w:div>
    <w:div w:id="116073607">
      <w:bodyDiv w:val="1"/>
      <w:marLeft w:val="0"/>
      <w:marRight w:val="0"/>
      <w:marTop w:val="0"/>
      <w:marBottom w:val="0"/>
      <w:divBdr>
        <w:top w:val="none" w:sz="0" w:space="0" w:color="auto"/>
        <w:left w:val="none" w:sz="0" w:space="0" w:color="auto"/>
        <w:bottom w:val="none" w:sz="0" w:space="0" w:color="auto"/>
        <w:right w:val="none" w:sz="0" w:space="0" w:color="auto"/>
      </w:divBdr>
    </w:div>
    <w:div w:id="119231253">
      <w:bodyDiv w:val="1"/>
      <w:marLeft w:val="0"/>
      <w:marRight w:val="0"/>
      <w:marTop w:val="0"/>
      <w:marBottom w:val="0"/>
      <w:divBdr>
        <w:top w:val="none" w:sz="0" w:space="0" w:color="auto"/>
        <w:left w:val="none" w:sz="0" w:space="0" w:color="auto"/>
        <w:bottom w:val="none" w:sz="0" w:space="0" w:color="auto"/>
        <w:right w:val="none" w:sz="0" w:space="0" w:color="auto"/>
      </w:divBdr>
    </w:div>
    <w:div w:id="123155466">
      <w:bodyDiv w:val="1"/>
      <w:marLeft w:val="0"/>
      <w:marRight w:val="0"/>
      <w:marTop w:val="0"/>
      <w:marBottom w:val="0"/>
      <w:divBdr>
        <w:top w:val="none" w:sz="0" w:space="0" w:color="auto"/>
        <w:left w:val="none" w:sz="0" w:space="0" w:color="auto"/>
        <w:bottom w:val="none" w:sz="0" w:space="0" w:color="auto"/>
        <w:right w:val="none" w:sz="0" w:space="0" w:color="auto"/>
      </w:divBdr>
    </w:div>
    <w:div w:id="130103128">
      <w:bodyDiv w:val="1"/>
      <w:marLeft w:val="0"/>
      <w:marRight w:val="0"/>
      <w:marTop w:val="0"/>
      <w:marBottom w:val="0"/>
      <w:divBdr>
        <w:top w:val="none" w:sz="0" w:space="0" w:color="auto"/>
        <w:left w:val="none" w:sz="0" w:space="0" w:color="auto"/>
        <w:bottom w:val="none" w:sz="0" w:space="0" w:color="auto"/>
        <w:right w:val="none" w:sz="0" w:space="0" w:color="auto"/>
      </w:divBdr>
    </w:div>
    <w:div w:id="132410025">
      <w:bodyDiv w:val="1"/>
      <w:marLeft w:val="0"/>
      <w:marRight w:val="0"/>
      <w:marTop w:val="0"/>
      <w:marBottom w:val="0"/>
      <w:divBdr>
        <w:top w:val="none" w:sz="0" w:space="0" w:color="auto"/>
        <w:left w:val="none" w:sz="0" w:space="0" w:color="auto"/>
        <w:bottom w:val="none" w:sz="0" w:space="0" w:color="auto"/>
        <w:right w:val="none" w:sz="0" w:space="0" w:color="auto"/>
      </w:divBdr>
    </w:div>
    <w:div w:id="134684793">
      <w:bodyDiv w:val="1"/>
      <w:marLeft w:val="0"/>
      <w:marRight w:val="0"/>
      <w:marTop w:val="0"/>
      <w:marBottom w:val="0"/>
      <w:divBdr>
        <w:top w:val="none" w:sz="0" w:space="0" w:color="auto"/>
        <w:left w:val="none" w:sz="0" w:space="0" w:color="auto"/>
        <w:bottom w:val="none" w:sz="0" w:space="0" w:color="auto"/>
        <w:right w:val="none" w:sz="0" w:space="0" w:color="auto"/>
      </w:divBdr>
    </w:div>
    <w:div w:id="135419052">
      <w:bodyDiv w:val="1"/>
      <w:marLeft w:val="0"/>
      <w:marRight w:val="0"/>
      <w:marTop w:val="0"/>
      <w:marBottom w:val="0"/>
      <w:divBdr>
        <w:top w:val="none" w:sz="0" w:space="0" w:color="auto"/>
        <w:left w:val="none" w:sz="0" w:space="0" w:color="auto"/>
        <w:bottom w:val="none" w:sz="0" w:space="0" w:color="auto"/>
        <w:right w:val="none" w:sz="0" w:space="0" w:color="auto"/>
      </w:divBdr>
    </w:div>
    <w:div w:id="136381399">
      <w:bodyDiv w:val="1"/>
      <w:marLeft w:val="0"/>
      <w:marRight w:val="0"/>
      <w:marTop w:val="0"/>
      <w:marBottom w:val="0"/>
      <w:divBdr>
        <w:top w:val="none" w:sz="0" w:space="0" w:color="auto"/>
        <w:left w:val="none" w:sz="0" w:space="0" w:color="auto"/>
        <w:bottom w:val="none" w:sz="0" w:space="0" w:color="auto"/>
        <w:right w:val="none" w:sz="0" w:space="0" w:color="auto"/>
      </w:divBdr>
    </w:div>
    <w:div w:id="141898810">
      <w:bodyDiv w:val="1"/>
      <w:marLeft w:val="0"/>
      <w:marRight w:val="0"/>
      <w:marTop w:val="0"/>
      <w:marBottom w:val="0"/>
      <w:divBdr>
        <w:top w:val="none" w:sz="0" w:space="0" w:color="auto"/>
        <w:left w:val="none" w:sz="0" w:space="0" w:color="auto"/>
        <w:bottom w:val="none" w:sz="0" w:space="0" w:color="auto"/>
        <w:right w:val="none" w:sz="0" w:space="0" w:color="auto"/>
      </w:divBdr>
    </w:div>
    <w:div w:id="146362364">
      <w:bodyDiv w:val="1"/>
      <w:marLeft w:val="0"/>
      <w:marRight w:val="0"/>
      <w:marTop w:val="0"/>
      <w:marBottom w:val="0"/>
      <w:divBdr>
        <w:top w:val="none" w:sz="0" w:space="0" w:color="auto"/>
        <w:left w:val="none" w:sz="0" w:space="0" w:color="auto"/>
        <w:bottom w:val="none" w:sz="0" w:space="0" w:color="auto"/>
        <w:right w:val="none" w:sz="0" w:space="0" w:color="auto"/>
      </w:divBdr>
    </w:div>
    <w:div w:id="147980445">
      <w:bodyDiv w:val="1"/>
      <w:marLeft w:val="0"/>
      <w:marRight w:val="0"/>
      <w:marTop w:val="0"/>
      <w:marBottom w:val="0"/>
      <w:divBdr>
        <w:top w:val="none" w:sz="0" w:space="0" w:color="auto"/>
        <w:left w:val="none" w:sz="0" w:space="0" w:color="auto"/>
        <w:bottom w:val="none" w:sz="0" w:space="0" w:color="auto"/>
        <w:right w:val="none" w:sz="0" w:space="0" w:color="auto"/>
      </w:divBdr>
    </w:div>
    <w:div w:id="151069294">
      <w:bodyDiv w:val="1"/>
      <w:marLeft w:val="0"/>
      <w:marRight w:val="0"/>
      <w:marTop w:val="0"/>
      <w:marBottom w:val="0"/>
      <w:divBdr>
        <w:top w:val="none" w:sz="0" w:space="0" w:color="auto"/>
        <w:left w:val="none" w:sz="0" w:space="0" w:color="auto"/>
        <w:bottom w:val="none" w:sz="0" w:space="0" w:color="auto"/>
        <w:right w:val="none" w:sz="0" w:space="0" w:color="auto"/>
      </w:divBdr>
    </w:div>
    <w:div w:id="152912483">
      <w:bodyDiv w:val="1"/>
      <w:marLeft w:val="0"/>
      <w:marRight w:val="0"/>
      <w:marTop w:val="0"/>
      <w:marBottom w:val="0"/>
      <w:divBdr>
        <w:top w:val="none" w:sz="0" w:space="0" w:color="auto"/>
        <w:left w:val="none" w:sz="0" w:space="0" w:color="auto"/>
        <w:bottom w:val="none" w:sz="0" w:space="0" w:color="auto"/>
        <w:right w:val="none" w:sz="0" w:space="0" w:color="auto"/>
      </w:divBdr>
    </w:div>
    <w:div w:id="154032766">
      <w:bodyDiv w:val="1"/>
      <w:marLeft w:val="0"/>
      <w:marRight w:val="0"/>
      <w:marTop w:val="0"/>
      <w:marBottom w:val="0"/>
      <w:divBdr>
        <w:top w:val="none" w:sz="0" w:space="0" w:color="auto"/>
        <w:left w:val="none" w:sz="0" w:space="0" w:color="auto"/>
        <w:bottom w:val="none" w:sz="0" w:space="0" w:color="auto"/>
        <w:right w:val="none" w:sz="0" w:space="0" w:color="auto"/>
      </w:divBdr>
    </w:div>
    <w:div w:id="159466637">
      <w:bodyDiv w:val="1"/>
      <w:marLeft w:val="0"/>
      <w:marRight w:val="0"/>
      <w:marTop w:val="0"/>
      <w:marBottom w:val="0"/>
      <w:divBdr>
        <w:top w:val="none" w:sz="0" w:space="0" w:color="auto"/>
        <w:left w:val="none" w:sz="0" w:space="0" w:color="auto"/>
        <w:bottom w:val="none" w:sz="0" w:space="0" w:color="auto"/>
        <w:right w:val="none" w:sz="0" w:space="0" w:color="auto"/>
      </w:divBdr>
    </w:div>
    <w:div w:id="164132994">
      <w:bodyDiv w:val="1"/>
      <w:marLeft w:val="0"/>
      <w:marRight w:val="0"/>
      <w:marTop w:val="0"/>
      <w:marBottom w:val="0"/>
      <w:divBdr>
        <w:top w:val="none" w:sz="0" w:space="0" w:color="auto"/>
        <w:left w:val="none" w:sz="0" w:space="0" w:color="auto"/>
        <w:bottom w:val="none" w:sz="0" w:space="0" w:color="auto"/>
        <w:right w:val="none" w:sz="0" w:space="0" w:color="auto"/>
      </w:divBdr>
    </w:div>
    <w:div w:id="170340006">
      <w:bodyDiv w:val="1"/>
      <w:marLeft w:val="0"/>
      <w:marRight w:val="0"/>
      <w:marTop w:val="0"/>
      <w:marBottom w:val="0"/>
      <w:divBdr>
        <w:top w:val="none" w:sz="0" w:space="0" w:color="auto"/>
        <w:left w:val="none" w:sz="0" w:space="0" w:color="auto"/>
        <w:bottom w:val="none" w:sz="0" w:space="0" w:color="auto"/>
        <w:right w:val="none" w:sz="0" w:space="0" w:color="auto"/>
      </w:divBdr>
    </w:div>
    <w:div w:id="176047817">
      <w:bodyDiv w:val="1"/>
      <w:marLeft w:val="0"/>
      <w:marRight w:val="0"/>
      <w:marTop w:val="0"/>
      <w:marBottom w:val="0"/>
      <w:divBdr>
        <w:top w:val="none" w:sz="0" w:space="0" w:color="auto"/>
        <w:left w:val="none" w:sz="0" w:space="0" w:color="auto"/>
        <w:bottom w:val="none" w:sz="0" w:space="0" w:color="auto"/>
        <w:right w:val="none" w:sz="0" w:space="0" w:color="auto"/>
      </w:divBdr>
    </w:div>
    <w:div w:id="177038595">
      <w:bodyDiv w:val="1"/>
      <w:marLeft w:val="0"/>
      <w:marRight w:val="0"/>
      <w:marTop w:val="0"/>
      <w:marBottom w:val="0"/>
      <w:divBdr>
        <w:top w:val="none" w:sz="0" w:space="0" w:color="auto"/>
        <w:left w:val="none" w:sz="0" w:space="0" w:color="auto"/>
        <w:bottom w:val="none" w:sz="0" w:space="0" w:color="auto"/>
        <w:right w:val="none" w:sz="0" w:space="0" w:color="auto"/>
      </w:divBdr>
    </w:div>
    <w:div w:id="177236483">
      <w:bodyDiv w:val="1"/>
      <w:marLeft w:val="0"/>
      <w:marRight w:val="0"/>
      <w:marTop w:val="0"/>
      <w:marBottom w:val="0"/>
      <w:divBdr>
        <w:top w:val="none" w:sz="0" w:space="0" w:color="auto"/>
        <w:left w:val="none" w:sz="0" w:space="0" w:color="auto"/>
        <w:bottom w:val="none" w:sz="0" w:space="0" w:color="auto"/>
        <w:right w:val="none" w:sz="0" w:space="0" w:color="auto"/>
      </w:divBdr>
    </w:div>
    <w:div w:id="178468814">
      <w:bodyDiv w:val="1"/>
      <w:marLeft w:val="0"/>
      <w:marRight w:val="0"/>
      <w:marTop w:val="0"/>
      <w:marBottom w:val="0"/>
      <w:divBdr>
        <w:top w:val="none" w:sz="0" w:space="0" w:color="auto"/>
        <w:left w:val="none" w:sz="0" w:space="0" w:color="auto"/>
        <w:bottom w:val="none" w:sz="0" w:space="0" w:color="auto"/>
        <w:right w:val="none" w:sz="0" w:space="0" w:color="auto"/>
      </w:divBdr>
    </w:div>
    <w:div w:id="180054291">
      <w:bodyDiv w:val="1"/>
      <w:marLeft w:val="0"/>
      <w:marRight w:val="0"/>
      <w:marTop w:val="0"/>
      <w:marBottom w:val="0"/>
      <w:divBdr>
        <w:top w:val="none" w:sz="0" w:space="0" w:color="auto"/>
        <w:left w:val="none" w:sz="0" w:space="0" w:color="auto"/>
        <w:bottom w:val="none" w:sz="0" w:space="0" w:color="auto"/>
        <w:right w:val="none" w:sz="0" w:space="0" w:color="auto"/>
      </w:divBdr>
    </w:div>
    <w:div w:id="182477691">
      <w:bodyDiv w:val="1"/>
      <w:marLeft w:val="0"/>
      <w:marRight w:val="0"/>
      <w:marTop w:val="0"/>
      <w:marBottom w:val="0"/>
      <w:divBdr>
        <w:top w:val="none" w:sz="0" w:space="0" w:color="auto"/>
        <w:left w:val="none" w:sz="0" w:space="0" w:color="auto"/>
        <w:bottom w:val="none" w:sz="0" w:space="0" w:color="auto"/>
        <w:right w:val="none" w:sz="0" w:space="0" w:color="auto"/>
      </w:divBdr>
    </w:div>
    <w:div w:id="183180113">
      <w:bodyDiv w:val="1"/>
      <w:marLeft w:val="0"/>
      <w:marRight w:val="0"/>
      <w:marTop w:val="0"/>
      <w:marBottom w:val="0"/>
      <w:divBdr>
        <w:top w:val="none" w:sz="0" w:space="0" w:color="auto"/>
        <w:left w:val="none" w:sz="0" w:space="0" w:color="auto"/>
        <w:bottom w:val="none" w:sz="0" w:space="0" w:color="auto"/>
        <w:right w:val="none" w:sz="0" w:space="0" w:color="auto"/>
      </w:divBdr>
    </w:div>
    <w:div w:id="183251182">
      <w:bodyDiv w:val="1"/>
      <w:marLeft w:val="0"/>
      <w:marRight w:val="0"/>
      <w:marTop w:val="0"/>
      <w:marBottom w:val="0"/>
      <w:divBdr>
        <w:top w:val="none" w:sz="0" w:space="0" w:color="auto"/>
        <w:left w:val="none" w:sz="0" w:space="0" w:color="auto"/>
        <w:bottom w:val="none" w:sz="0" w:space="0" w:color="auto"/>
        <w:right w:val="none" w:sz="0" w:space="0" w:color="auto"/>
      </w:divBdr>
    </w:div>
    <w:div w:id="184828390">
      <w:bodyDiv w:val="1"/>
      <w:marLeft w:val="0"/>
      <w:marRight w:val="0"/>
      <w:marTop w:val="0"/>
      <w:marBottom w:val="0"/>
      <w:divBdr>
        <w:top w:val="none" w:sz="0" w:space="0" w:color="auto"/>
        <w:left w:val="none" w:sz="0" w:space="0" w:color="auto"/>
        <w:bottom w:val="none" w:sz="0" w:space="0" w:color="auto"/>
        <w:right w:val="none" w:sz="0" w:space="0" w:color="auto"/>
      </w:divBdr>
    </w:div>
    <w:div w:id="190147037">
      <w:bodyDiv w:val="1"/>
      <w:marLeft w:val="0"/>
      <w:marRight w:val="0"/>
      <w:marTop w:val="0"/>
      <w:marBottom w:val="0"/>
      <w:divBdr>
        <w:top w:val="none" w:sz="0" w:space="0" w:color="auto"/>
        <w:left w:val="none" w:sz="0" w:space="0" w:color="auto"/>
        <w:bottom w:val="none" w:sz="0" w:space="0" w:color="auto"/>
        <w:right w:val="none" w:sz="0" w:space="0" w:color="auto"/>
      </w:divBdr>
    </w:div>
    <w:div w:id="192350544">
      <w:bodyDiv w:val="1"/>
      <w:marLeft w:val="0"/>
      <w:marRight w:val="0"/>
      <w:marTop w:val="0"/>
      <w:marBottom w:val="0"/>
      <w:divBdr>
        <w:top w:val="none" w:sz="0" w:space="0" w:color="auto"/>
        <w:left w:val="none" w:sz="0" w:space="0" w:color="auto"/>
        <w:bottom w:val="none" w:sz="0" w:space="0" w:color="auto"/>
        <w:right w:val="none" w:sz="0" w:space="0" w:color="auto"/>
      </w:divBdr>
    </w:div>
    <w:div w:id="196091584">
      <w:bodyDiv w:val="1"/>
      <w:marLeft w:val="0"/>
      <w:marRight w:val="0"/>
      <w:marTop w:val="0"/>
      <w:marBottom w:val="0"/>
      <w:divBdr>
        <w:top w:val="none" w:sz="0" w:space="0" w:color="auto"/>
        <w:left w:val="none" w:sz="0" w:space="0" w:color="auto"/>
        <w:bottom w:val="none" w:sz="0" w:space="0" w:color="auto"/>
        <w:right w:val="none" w:sz="0" w:space="0" w:color="auto"/>
      </w:divBdr>
    </w:div>
    <w:div w:id="198788740">
      <w:bodyDiv w:val="1"/>
      <w:marLeft w:val="0"/>
      <w:marRight w:val="0"/>
      <w:marTop w:val="0"/>
      <w:marBottom w:val="0"/>
      <w:divBdr>
        <w:top w:val="none" w:sz="0" w:space="0" w:color="auto"/>
        <w:left w:val="none" w:sz="0" w:space="0" w:color="auto"/>
        <w:bottom w:val="none" w:sz="0" w:space="0" w:color="auto"/>
        <w:right w:val="none" w:sz="0" w:space="0" w:color="auto"/>
      </w:divBdr>
    </w:div>
    <w:div w:id="200286531">
      <w:bodyDiv w:val="1"/>
      <w:marLeft w:val="0"/>
      <w:marRight w:val="0"/>
      <w:marTop w:val="0"/>
      <w:marBottom w:val="0"/>
      <w:divBdr>
        <w:top w:val="none" w:sz="0" w:space="0" w:color="auto"/>
        <w:left w:val="none" w:sz="0" w:space="0" w:color="auto"/>
        <w:bottom w:val="none" w:sz="0" w:space="0" w:color="auto"/>
        <w:right w:val="none" w:sz="0" w:space="0" w:color="auto"/>
      </w:divBdr>
    </w:div>
    <w:div w:id="212429973">
      <w:bodyDiv w:val="1"/>
      <w:marLeft w:val="0"/>
      <w:marRight w:val="0"/>
      <w:marTop w:val="0"/>
      <w:marBottom w:val="0"/>
      <w:divBdr>
        <w:top w:val="none" w:sz="0" w:space="0" w:color="auto"/>
        <w:left w:val="none" w:sz="0" w:space="0" w:color="auto"/>
        <w:bottom w:val="none" w:sz="0" w:space="0" w:color="auto"/>
        <w:right w:val="none" w:sz="0" w:space="0" w:color="auto"/>
      </w:divBdr>
    </w:div>
    <w:div w:id="213320756">
      <w:bodyDiv w:val="1"/>
      <w:marLeft w:val="0"/>
      <w:marRight w:val="0"/>
      <w:marTop w:val="0"/>
      <w:marBottom w:val="0"/>
      <w:divBdr>
        <w:top w:val="none" w:sz="0" w:space="0" w:color="auto"/>
        <w:left w:val="none" w:sz="0" w:space="0" w:color="auto"/>
        <w:bottom w:val="none" w:sz="0" w:space="0" w:color="auto"/>
        <w:right w:val="none" w:sz="0" w:space="0" w:color="auto"/>
      </w:divBdr>
    </w:div>
    <w:div w:id="215090124">
      <w:bodyDiv w:val="1"/>
      <w:marLeft w:val="0"/>
      <w:marRight w:val="0"/>
      <w:marTop w:val="0"/>
      <w:marBottom w:val="0"/>
      <w:divBdr>
        <w:top w:val="none" w:sz="0" w:space="0" w:color="auto"/>
        <w:left w:val="none" w:sz="0" w:space="0" w:color="auto"/>
        <w:bottom w:val="none" w:sz="0" w:space="0" w:color="auto"/>
        <w:right w:val="none" w:sz="0" w:space="0" w:color="auto"/>
      </w:divBdr>
    </w:div>
    <w:div w:id="218319835">
      <w:bodyDiv w:val="1"/>
      <w:marLeft w:val="0"/>
      <w:marRight w:val="0"/>
      <w:marTop w:val="0"/>
      <w:marBottom w:val="0"/>
      <w:divBdr>
        <w:top w:val="none" w:sz="0" w:space="0" w:color="auto"/>
        <w:left w:val="none" w:sz="0" w:space="0" w:color="auto"/>
        <w:bottom w:val="none" w:sz="0" w:space="0" w:color="auto"/>
        <w:right w:val="none" w:sz="0" w:space="0" w:color="auto"/>
      </w:divBdr>
    </w:div>
    <w:div w:id="223179441">
      <w:bodyDiv w:val="1"/>
      <w:marLeft w:val="0"/>
      <w:marRight w:val="0"/>
      <w:marTop w:val="0"/>
      <w:marBottom w:val="0"/>
      <w:divBdr>
        <w:top w:val="none" w:sz="0" w:space="0" w:color="auto"/>
        <w:left w:val="none" w:sz="0" w:space="0" w:color="auto"/>
        <w:bottom w:val="none" w:sz="0" w:space="0" w:color="auto"/>
        <w:right w:val="none" w:sz="0" w:space="0" w:color="auto"/>
      </w:divBdr>
    </w:div>
    <w:div w:id="225990961">
      <w:bodyDiv w:val="1"/>
      <w:marLeft w:val="0"/>
      <w:marRight w:val="0"/>
      <w:marTop w:val="0"/>
      <w:marBottom w:val="0"/>
      <w:divBdr>
        <w:top w:val="none" w:sz="0" w:space="0" w:color="auto"/>
        <w:left w:val="none" w:sz="0" w:space="0" w:color="auto"/>
        <w:bottom w:val="none" w:sz="0" w:space="0" w:color="auto"/>
        <w:right w:val="none" w:sz="0" w:space="0" w:color="auto"/>
      </w:divBdr>
    </w:div>
    <w:div w:id="226306779">
      <w:bodyDiv w:val="1"/>
      <w:marLeft w:val="0"/>
      <w:marRight w:val="0"/>
      <w:marTop w:val="0"/>
      <w:marBottom w:val="0"/>
      <w:divBdr>
        <w:top w:val="none" w:sz="0" w:space="0" w:color="auto"/>
        <w:left w:val="none" w:sz="0" w:space="0" w:color="auto"/>
        <w:bottom w:val="none" w:sz="0" w:space="0" w:color="auto"/>
        <w:right w:val="none" w:sz="0" w:space="0" w:color="auto"/>
      </w:divBdr>
    </w:div>
    <w:div w:id="228350593">
      <w:bodyDiv w:val="1"/>
      <w:marLeft w:val="0"/>
      <w:marRight w:val="0"/>
      <w:marTop w:val="0"/>
      <w:marBottom w:val="0"/>
      <w:divBdr>
        <w:top w:val="none" w:sz="0" w:space="0" w:color="auto"/>
        <w:left w:val="none" w:sz="0" w:space="0" w:color="auto"/>
        <w:bottom w:val="none" w:sz="0" w:space="0" w:color="auto"/>
        <w:right w:val="none" w:sz="0" w:space="0" w:color="auto"/>
      </w:divBdr>
    </w:div>
    <w:div w:id="229968026">
      <w:bodyDiv w:val="1"/>
      <w:marLeft w:val="0"/>
      <w:marRight w:val="0"/>
      <w:marTop w:val="0"/>
      <w:marBottom w:val="0"/>
      <w:divBdr>
        <w:top w:val="none" w:sz="0" w:space="0" w:color="auto"/>
        <w:left w:val="none" w:sz="0" w:space="0" w:color="auto"/>
        <w:bottom w:val="none" w:sz="0" w:space="0" w:color="auto"/>
        <w:right w:val="none" w:sz="0" w:space="0" w:color="auto"/>
      </w:divBdr>
    </w:div>
    <w:div w:id="231236554">
      <w:bodyDiv w:val="1"/>
      <w:marLeft w:val="0"/>
      <w:marRight w:val="0"/>
      <w:marTop w:val="0"/>
      <w:marBottom w:val="0"/>
      <w:divBdr>
        <w:top w:val="none" w:sz="0" w:space="0" w:color="auto"/>
        <w:left w:val="none" w:sz="0" w:space="0" w:color="auto"/>
        <w:bottom w:val="none" w:sz="0" w:space="0" w:color="auto"/>
        <w:right w:val="none" w:sz="0" w:space="0" w:color="auto"/>
      </w:divBdr>
    </w:div>
    <w:div w:id="232200259">
      <w:bodyDiv w:val="1"/>
      <w:marLeft w:val="0"/>
      <w:marRight w:val="0"/>
      <w:marTop w:val="0"/>
      <w:marBottom w:val="0"/>
      <w:divBdr>
        <w:top w:val="none" w:sz="0" w:space="0" w:color="auto"/>
        <w:left w:val="none" w:sz="0" w:space="0" w:color="auto"/>
        <w:bottom w:val="none" w:sz="0" w:space="0" w:color="auto"/>
        <w:right w:val="none" w:sz="0" w:space="0" w:color="auto"/>
      </w:divBdr>
    </w:div>
    <w:div w:id="239214812">
      <w:bodyDiv w:val="1"/>
      <w:marLeft w:val="0"/>
      <w:marRight w:val="0"/>
      <w:marTop w:val="0"/>
      <w:marBottom w:val="0"/>
      <w:divBdr>
        <w:top w:val="none" w:sz="0" w:space="0" w:color="auto"/>
        <w:left w:val="none" w:sz="0" w:space="0" w:color="auto"/>
        <w:bottom w:val="none" w:sz="0" w:space="0" w:color="auto"/>
        <w:right w:val="none" w:sz="0" w:space="0" w:color="auto"/>
      </w:divBdr>
    </w:div>
    <w:div w:id="240216814">
      <w:bodyDiv w:val="1"/>
      <w:marLeft w:val="0"/>
      <w:marRight w:val="0"/>
      <w:marTop w:val="0"/>
      <w:marBottom w:val="0"/>
      <w:divBdr>
        <w:top w:val="none" w:sz="0" w:space="0" w:color="auto"/>
        <w:left w:val="none" w:sz="0" w:space="0" w:color="auto"/>
        <w:bottom w:val="none" w:sz="0" w:space="0" w:color="auto"/>
        <w:right w:val="none" w:sz="0" w:space="0" w:color="auto"/>
      </w:divBdr>
    </w:div>
    <w:div w:id="242495694">
      <w:bodyDiv w:val="1"/>
      <w:marLeft w:val="0"/>
      <w:marRight w:val="0"/>
      <w:marTop w:val="0"/>
      <w:marBottom w:val="0"/>
      <w:divBdr>
        <w:top w:val="none" w:sz="0" w:space="0" w:color="auto"/>
        <w:left w:val="none" w:sz="0" w:space="0" w:color="auto"/>
        <w:bottom w:val="none" w:sz="0" w:space="0" w:color="auto"/>
        <w:right w:val="none" w:sz="0" w:space="0" w:color="auto"/>
      </w:divBdr>
    </w:div>
    <w:div w:id="243227824">
      <w:bodyDiv w:val="1"/>
      <w:marLeft w:val="0"/>
      <w:marRight w:val="0"/>
      <w:marTop w:val="0"/>
      <w:marBottom w:val="0"/>
      <w:divBdr>
        <w:top w:val="none" w:sz="0" w:space="0" w:color="auto"/>
        <w:left w:val="none" w:sz="0" w:space="0" w:color="auto"/>
        <w:bottom w:val="none" w:sz="0" w:space="0" w:color="auto"/>
        <w:right w:val="none" w:sz="0" w:space="0" w:color="auto"/>
      </w:divBdr>
    </w:div>
    <w:div w:id="245071700">
      <w:bodyDiv w:val="1"/>
      <w:marLeft w:val="0"/>
      <w:marRight w:val="0"/>
      <w:marTop w:val="0"/>
      <w:marBottom w:val="0"/>
      <w:divBdr>
        <w:top w:val="none" w:sz="0" w:space="0" w:color="auto"/>
        <w:left w:val="none" w:sz="0" w:space="0" w:color="auto"/>
        <w:bottom w:val="none" w:sz="0" w:space="0" w:color="auto"/>
        <w:right w:val="none" w:sz="0" w:space="0" w:color="auto"/>
      </w:divBdr>
    </w:div>
    <w:div w:id="245266296">
      <w:bodyDiv w:val="1"/>
      <w:marLeft w:val="0"/>
      <w:marRight w:val="0"/>
      <w:marTop w:val="0"/>
      <w:marBottom w:val="0"/>
      <w:divBdr>
        <w:top w:val="none" w:sz="0" w:space="0" w:color="auto"/>
        <w:left w:val="none" w:sz="0" w:space="0" w:color="auto"/>
        <w:bottom w:val="none" w:sz="0" w:space="0" w:color="auto"/>
        <w:right w:val="none" w:sz="0" w:space="0" w:color="auto"/>
      </w:divBdr>
    </w:div>
    <w:div w:id="245313235">
      <w:bodyDiv w:val="1"/>
      <w:marLeft w:val="0"/>
      <w:marRight w:val="0"/>
      <w:marTop w:val="0"/>
      <w:marBottom w:val="0"/>
      <w:divBdr>
        <w:top w:val="none" w:sz="0" w:space="0" w:color="auto"/>
        <w:left w:val="none" w:sz="0" w:space="0" w:color="auto"/>
        <w:bottom w:val="none" w:sz="0" w:space="0" w:color="auto"/>
        <w:right w:val="none" w:sz="0" w:space="0" w:color="auto"/>
      </w:divBdr>
    </w:div>
    <w:div w:id="246115432">
      <w:bodyDiv w:val="1"/>
      <w:marLeft w:val="0"/>
      <w:marRight w:val="0"/>
      <w:marTop w:val="0"/>
      <w:marBottom w:val="0"/>
      <w:divBdr>
        <w:top w:val="none" w:sz="0" w:space="0" w:color="auto"/>
        <w:left w:val="none" w:sz="0" w:space="0" w:color="auto"/>
        <w:bottom w:val="none" w:sz="0" w:space="0" w:color="auto"/>
        <w:right w:val="none" w:sz="0" w:space="0" w:color="auto"/>
      </w:divBdr>
    </w:div>
    <w:div w:id="250624309">
      <w:bodyDiv w:val="1"/>
      <w:marLeft w:val="0"/>
      <w:marRight w:val="0"/>
      <w:marTop w:val="0"/>
      <w:marBottom w:val="0"/>
      <w:divBdr>
        <w:top w:val="none" w:sz="0" w:space="0" w:color="auto"/>
        <w:left w:val="none" w:sz="0" w:space="0" w:color="auto"/>
        <w:bottom w:val="none" w:sz="0" w:space="0" w:color="auto"/>
        <w:right w:val="none" w:sz="0" w:space="0" w:color="auto"/>
      </w:divBdr>
    </w:div>
    <w:div w:id="255213392">
      <w:bodyDiv w:val="1"/>
      <w:marLeft w:val="0"/>
      <w:marRight w:val="0"/>
      <w:marTop w:val="0"/>
      <w:marBottom w:val="0"/>
      <w:divBdr>
        <w:top w:val="none" w:sz="0" w:space="0" w:color="auto"/>
        <w:left w:val="none" w:sz="0" w:space="0" w:color="auto"/>
        <w:bottom w:val="none" w:sz="0" w:space="0" w:color="auto"/>
        <w:right w:val="none" w:sz="0" w:space="0" w:color="auto"/>
      </w:divBdr>
    </w:div>
    <w:div w:id="256255366">
      <w:bodyDiv w:val="1"/>
      <w:marLeft w:val="0"/>
      <w:marRight w:val="0"/>
      <w:marTop w:val="0"/>
      <w:marBottom w:val="0"/>
      <w:divBdr>
        <w:top w:val="none" w:sz="0" w:space="0" w:color="auto"/>
        <w:left w:val="none" w:sz="0" w:space="0" w:color="auto"/>
        <w:bottom w:val="none" w:sz="0" w:space="0" w:color="auto"/>
        <w:right w:val="none" w:sz="0" w:space="0" w:color="auto"/>
      </w:divBdr>
    </w:div>
    <w:div w:id="256520805">
      <w:bodyDiv w:val="1"/>
      <w:marLeft w:val="0"/>
      <w:marRight w:val="0"/>
      <w:marTop w:val="0"/>
      <w:marBottom w:val="0"/>
      <w:divBdr>
        <w:top w:val="none" w:sz="0" w:space="0" w:color="auto"/>
        <w:left w:val="none" w:sz="0" w:space="0" w:color="auto"/>
        <w:bottom w:val="none" w:sz="0" w:space="0" w:color="auto"/>
        <w:right w:val="none" w:sz="0" w:space="0" w:color="auto"/>
      </w:divBdr>
    </w:div>
    <w:div w:id="260383034">
      <w:bodyDiv w:val="1"/>
      <w:marLeft w:val="0"/>
      <w:marRight w:val="0"/>
      <w:marTop w:val="0"/>
      <w:marBottom w:val="0"/>
      <w:divBdr>
        <w:top w:val="none" w:sz="0" w:space="0" w:color="auto"/>
        <w:left w:val="none" w:sz="0" w:space="0" w:color="auto"/>
        <w:bottom w:val="none" w:sz="0" w:space="0" w:color="auto"/>
        <w:right w:val="none" w:sz="0" w:space="0" w:color="auto"/>
      </w:divBdr>
    </w:div>
    <w:div w:id="260919944">
      <w:bodyDiv w:val="1"/>
      <w:marLeft w:val="0"/>
      <w:marRight w:val="0"/>
      <w:marTop w:val="0"/>
      <w:marBottom w:val="0"/>
      <w:divBdr>
        <w:top w:val="none" w:sz="0" w:space="0" w:color="auto"/>
        <w:left w:val="none" w:sz="0" w:space="0" w:color="auto"/>
        <w:bottom w:val="none" w:sz="0" w:space="0" w:color="auto"/>
        <w:right w:val="none" w:sz="0" w:space="0" w:color="auto"/>
      </w:divBdr>
    </w:div>
    <w:div w:id="262346721">
      <w:bodyDiv w:val="1"/>
      <w:marLeft w:val="0"/>
      <w:marRight w:val="0"/>
      <w:marTop w:val="0"/>
      <w:marBottom w:val="0"/>
      <w:divBdr>
        <w:top w:val="none" w:sz="0" w:space="0" w:color="auto"/>
        <w:left w:val="none" w:sz="0" w:space="0" w:color="auto"/>
        <w:bottom w:val="none" w:sz="0" w:space="0" w:color="auto"/>
        <w:right w:val="none" w:sz="0" w:space="0" w:color="auto"/>
      </w:divBdr>
    </w:div>
    <w:div w:id="262804122">
      <w:bodyDiv w:val="1"/>
      <w:marLeft w:val="0"/>
      <w:marRight w:val="0"/>
      <w:marTop w:val="0"/>
      <w:marBottom w:val="0"/>
      <w:divBdr>
        <w:top w:val="none" w:sz="0" w:space="0" w:color="auto"/>
        <w:left w:val="none" w:sz="0" w:space="0" w:color="auto"/>
        <w:bottom w:val="none" w:sz="0" w:space="0" w:color="auto"/>
        <w:right w:val="none" w:sz="0" w:space="0" w:color="auto"/>
      </w:divBdr>
    </w:div>
    <w:div w:id="262811515">
      <w:bodyDiv w:val="1"/>
      <w:marLeft w:val="0"/>
      <w:marRight w:val="0"/>
      <w:marTop w:val="0"/>
      <w:marBottom w:val="0"/>
      <w:divBdr>
        <w:top w:val="none" w:sz="0" w:space="0" w:color="auto"/>
        <w:left w:val="none" w:sz="0" w:space="0" w:color="auto"/>
        <w:bottom w:val="none" w:sz="0" w:space="0" w:color="auto"/>
        <w:right w:val="none" w:sz="0" w:space="0" w:color="auto"/>
      </w:divBdr>
    </w:div>
    <w:div w:id="268205203">
      <w:bodyDiv w:val="1"/>
      <w:marLeft w:val="0"/>
      <w:marRight w:val="0"/>
      <w:marTop w:val="0"/>
      <w:marBottom w:val="0"/>
      <w:divBdr>
        <w:top w:val="none" w:sz="0" w:space="0" w:color="auto"/>
        <w:left w:val="none" w:sz="0" w:space="0" w:color="auto"/>
        <w:bottom w:val="none" w:sz="0" w:space="0" w:color="auto"/>
        <w:right w:val="none" w:sz="0" w:space="0" w:color="auto"/>
      </w:divBdr>
    </w:div>
    <w:div w:id="273635984">
      <w:bodyDiv w:val="1"/>
      <w:marLeft w:val="0"/>
      <w:marRight w:val="0"/>
      <w:marTop w:val="0"/>
      <w:marBottom w:val="0"/>
      <w:divBdr>
        <w:top w:val="none" w:sz="0" w:space="0" w:color="auto"/>
        <w:left w:val="none" w:sz="0" w:space="0" w:color="auto"/>
        <w:bottom w:val="none" w:sz="0" w:space="0" w:color="auto"/>
        <w:right w:val="none" w:sz="0" w:space="0" w:color="auto"/>
      </w:divBdr>
    </w:div>
    <w:div w:id="274556686">
      <w:bodyDiv w:val="1"/>
      <w:marLeft w:val="0"/>
      <w:marRight w:val="0"/>
      <w:marTop w:val="0"/>
      <w:marBottom w:val="0"/>
      <w:divBdr>
        <w:top w:val="none" w:sz="0" w:space="0" w:color="auto"/>
        <w:left w:val="none" w:sz="0" w:space="0" w:color="auto"/>
        <w:bottom w:val="none" w:sz="0" w:space="0" w:color="auto"/>
        <w:right w:val="none" w:sz="0" w:space="0" w:color="auto"/>
      </w:divBdr>
    </w:div>
    <w:div w:id="276522241">
      <w:bodyDiv w:val="1"/>
      <w:marLeft w:val="0"/>
      <w:marRight w:val="0"/>
      <w:marTop w:val="0"/>
      <w:marBottom w:val="0"/>
      <w:divBdr>
        <w:top w:val="none" w:sz="0" w:space="0" w:color="auto"/>
        <w:left w:val="none" w:sz="0" w:space="0" w:color="auto"/>
        <w:bottom w:val="none" w:sz="0" w:space="0" w:color="auto"/>
        <w:right w:val="none" w:sz="0" w:space="0" w:color="auto"/>
      </w:divBdr>
    </w:div>
    <w:div w:id="277181915">
      <w:bodyDiv w:val="1"/>
      <w:marLeft w:val="0"/>
      <w:marRight w:val="0"/>
      <w:marTop w:val="0"/>
      <w:marBottom w:val="0"/>
      <w:divBdr>
        <w:top w:val="none" w:sz="0" w:space="0" w:color="auto"/>
        <w:left w:val="none" w:sz="0" w:space="0" w:color="auto"/>
        <w:bottom w:val="none" w:sz="0" w:space="0" w:color="auto"/>
        <w:right w:val="none" w:sz="0" w:space="0" w:color="auto"/>
      </w:divBdr>
    </w:div>
    <w:div w:id="284429819">
      <w:bodyDiv w:val="1"/>
      <w:marLeft w:val="0"/>
      <w:marRight w:val="0"/>
      <w:marTop w:val="0"/>
      <w:marBottom w:val="0"/>
      <w:divBdr>
        <w:top w:val="none" w:sz="0" w:space="0" w:color="auto"/>
        <w:left w:val="none" w:sz="0" w:space="0" w:color="auto"/>
        <w:bottom w:val="none" w:sz="0" w:space="0" w:color="auto"/>
        <w:right w:val="none" w:sz="0" w:space="0" w:color="auto"/>
      </w:divBdr>
    </w:div>
    <w:div w:id="286283074">
      <w:bodyDiv w:val="1"/>
      <w:marLeft w:val="0"/>
      <w:marRight w:val="0"/>
      <w:marTop w:val="0"/>
      <w:marBottom w:val="0"/>
      <w:divBdr>
        <w:top w:val="none" w:sz="0" w:space="0" w:color="auto"/>
        <w:left w:val="none" w:sz="0" w:space="0" w:color="auto"/>
        <w:bottom w:val="none" w:sz="0" w:space="0" w:color="auto"/>
        <w:right w:val="none" w:sz="0" w:space="0" w:color="auto"/>
      </w:divBdr>
    </w:div>
    <w:div w:id="288049430">
      <w:bodyDiv w:val="1"/>
      <w:marLeft w:val="0"/>
      <w:marRight w:val="0"/>
      <w:marTop w:val="0"/>
      <w:marBottom w:val="0"/>
      <w:divBdr>
        <w:top w:val="none" w:sz="0" w:space="0" w:color="auto"/>
        <w:left w:val="none" w:sz="0" w:space="0" w:color="auto"/>
        <w:bottom w:val="none" w:sz="0" w:space="0" w:color="auto"/>
        <w:right w:val="none" w:sz="0" w:space="0" w:color="auto"/>
      </w:divBdr>
    </w:div>
    <w:div w:id="293829342">
      <w:bodyDiv w:val="1"/>
      <w:marLeft w:val="0"/>
      <w:marRight w:val="0"/>
      <w:marTop w:val="0"/>
      <w:marBottom w:val="0"/>
      <w:divBdr>
        <w:top w:val="none" w:sz="0" w:space="0" w:color="auto"/>
        <w:left w:val="none" w:sz="0" w:space="0" w:color="auto"/>
        <w:bottom w:val="none" w:sz="0" w:space="0" w:color="auto"/>
        <w:right w:val="none" w:sz="0" w:space="0" w:color="auto"/>
      </w:divBdr>
    </w:div>
    <w:div w:id="295643168">
      <w:bodyDiv w:val="1"/>
      <w:marLeft w:val="0"/>
      <w:marRight w:val="0"/>
      <w:marTop w:val="0"/>
      <w:marBottom w:val="0"/>
      <w:divBdr>
        <w:top w:val="none" w:sz="0" w:space="0" w:color="auto"/>
        <w:left w:val="none" w:sz="0" w:space="0" w:color="auto"/>
        <w:bottom w:val="none" w:sz="0" w:space="0" w:color="auto"/>
        <w:right w:val="none" w:sz="0" w:space="0" w:color="auto"/>
      </w:divBdr>
    </w:div>
    <w:div w:id="295725470">
      <w:bodyDiv w:val="1"/>
      <w:marLeft w:val="0"/>
      <w:marRight w:val="0"/>
      <w:marTop w:val="0"/>
      <w:marBottom w:val="0"/>
      <w:divBdr>
        <w:top w:val="none" w:sz="0" w:space="0" w:color="auto"/>
        <w:left w:val="none" w:sz="0" w:space="0" w:color="auto"/>
        <w:bottom w:val="none" w:sz="0" w:space="0" w:color="auto"/>
        <w:right w:val="none" w:sz="0" w:space="0" w:color="auto"/>
      </w:divBdr>
    </w:div>
    <w:div w:id="295835907">
      <w:bodyDiv w:val="1"/>
      <w:marLeft w:val="0"/>
      <w:marRight w:val="0"/>
      <w:marTop w:val="0"/>
      <w:marBottom w:val="0"/>
      <w:divBdr>
        <w:top w:val="none" w:sz="0" w:space="0" w:color="auto"/>
        <w:left w:val="none" w:sz="0" w:space="0" w:color="auto"/>
        <w:bottom w:val="none" w:sz="0" w:space="0" w:color="auto"/>
        <w:right w:val="none" w:sz="0" w:space="0" w:color="auto"/>
      </w:divBdr>
    </w:div>
    <w:div w:id="298649593">
      <w:bodyDiv w:val="1"/>
      <w:marLeft w:val="0"/>
      <w:marRight w:val="0"/>
      <w:marTop w:val="0"/>
      <w:marBottom w:val="0"/>
      <w:divBdr>
        <w:top w:val="none" w:sz="0" w:space="0" w:color="auto"/>
        <w:left w:val="none" w:sz="0" w:space="0" w:color="auto"/>
        <w:bottom w:val="none" w:sz="0" w:space="0" w:color="auto"/>
        <w:right w:val="none" w:sz="0" w:space="0" w:color="auto"/>
      </w:divBdr>
    </w:div>
    <w:div w:id="300811553">
      <w:bodyDiv w:val="1"/>
      <w:marLeft w:val="0"/>
      <w:marRight w:val="0"/>
      <w:marTop w:val="0"/>
      <w:marBottom w:val="0"/>
      <w:divBdr>
        <w:top w:val="none" w:sz="0" w:space="0" w:color="auto"/>
        <w:left w:val="none" w:sz="0" w:space="0" w:color="auto"/>
        <w:bottom w:val="none" w:sz="0" w:space="0" w:color="auto"/>
        <w:right w:val="none" w:sz="0" w:space="0" w:color="auto"/>
      </w:divBdr>
    </w:div>
    <w:div w:id="304243020">
      <w:bodyDiv w:val="1"/>
      <w:marLeft w:val="0"/>
      <w:marRight w:val="0"/>
      <w:marTop w:val="0"/>
      <w:marBottom w:val="0"/>
      <w:divBdr>
        <w:top w:val="none" w:sz="0" w:space="0" w:color="auto"/>
        <w:left w:val="none" w:sz="0" w:space="0" w:color="auto"/>
        <w:bottom w:val="none" w:sz="0" w:space="0" w:color="auto"/>
        <w:right w:val="none" w:sz="0" w:space="0" w:color="auto"/>
      </w:divBdr>
    </w:div>
    <w:div w:id="305358107">
      <w:bodyDiv w:val="1"/>
      <w:marLeft w:val="0"/>
      <w:marRight w:val="0"/>
      <w:marTop w:val="0"/>
      <w:marBottom w:val="0"/>
      <w:divBdr>
        <w:top w:val="none" w:sz="0" w:space="0" w:color="auto"/>
        <w:left w:val="none" w:sz="0" w:space="0" w:color="auto"/>
        <w:bottom w:val="none" w:sz="0" w:space="0" w:color="auto"/>
        <w:right w:val="none" w:sz="0" w:space="0" w:color="auto"/>
      </w:divBdr>
    </w:div>
    <w:div w:id="310250860">
      <w:bodyDiv w:val="1"/>
      <w:marLeft w:val="0"/>
      <w:marRight w:val="0"/>
      <w:marTop w:val="0"/>
      <w:marBottom w:val="0"/>
      <w:divBdr>
        <w:top w:val="none" w:sz="0" w:space="0" w:color="auto"/>
        <w:left w:val="none" w:sz="0" w:space="0" w:color="auto"/>
        <w:bottom w:val="none" w:sz="0" w:space="0" w:color="auto"/>
        <w:right w:val="none" w:sz="0" w:space="0" w:color="auto"/>
      </w:divBdr>
    </w:div>
    <w:div w:id="313490677">
      <w:bodyDiv w:val="1"/>
      <w:marLeft w:val="0"/>
      <w:marRight w:val="0"/>
      <w:marTop w:val="0"/>
      <w:marBottom w:val="0"/>
      <w:divBdr>
        <w:top w:val="none" w:sz="0" w:space="0" w:color="auto"/>
        <w:left w:val="none" w:sz="0" w:space="0" w:color="auto"/>
        <w:bottom w:val="none" w:sz="0" w:space="0" w:color="auto"/>
        <w:right w:val="none" w:sz="0" w:space="0" w:color="auto"/>
      </w:divBdr>
    </w:div>
    <w:div w:id="318002567">
      <w:bodyDiv w:val="1"/>
      <w:marLeft w:val="0"/>
      <w:marRight w:val="0"/>
      <w:marTop w:val="0"/>
      <w:marBottom w:val="0"/>
      <w:divBdr>
        <w:top w:val="none" w:sz="0" w:space="0" w:color="auto"/>
        <w:left w:val="none" w:sz="0" w:space="0" w:color="auto"/>
        <w:bottom w:val="none" w:sz="0" w:space="0" w:color="auto"/>
        <w:right w:val="none" w:sz="0" w:space="0" w:color="auto"/>
      </w:divBdr>
    </w:div>
    <w:div w:id="318727542">
      <w:bodyDiv w:val="1"/>
      <w:marLeft w:val="0"/>
      <w:marRight w:val="0"/>
      <w:marTop w:val="0"/>
      <w:marBottom w:val="0"/>
      <w:divBdr>
        <w:top w:val="none" w:sz="0" w:space="0" w:color="auto"/>
        <w:left w:val="none" w:sz="0" w:space="0" w:color="auto"/>
        <w:bottom w:val="none" w:sz="0" w:space="0" w:color="auto"/>
        <w:right w:val="none" w:sz="0" w:space="0" w:color="auto"/>
      </w:divBdr>
    </w:div>
    <w:div w:id="321739405">
      <w:bodyDiv w:val="1"/>
      <w:marLeft w:val="0"/>
      <w:marRight w:val="0"/>
      <w:marTop w:val="0"/>
      <w:marBottom w:val="0"/>
      <w:divBdr>
        <w:top w:val="none" w:sz="0" w:space="0" w:color="auto"/>
        <w:left w:val="none" w:sz="0" w:space="0" w:color="auto"/>
        <w:bottom w:val="none" w:sz="0" w:space="0" w:color="auto"/>
        <w:right w:val="none" w:sz="0" w:space="0" w:color="auto"/>
      </w:divBdr>
    </w:div>
    <w:div w:id="322468439">
      <w:bodyDiv w:val="1"/>
      <w:marLeft w:val="0"/>
      <w:marRight w:val="0"/>
      <w:marTop w:val="0"/>
      <w:marBottom w:val="0"/>
      <w:divBdr>
        <w:top w:val="none" w:sz="0" w:space="0" w:color="auto"/>
        <w:left w:val="none" w:sz="0" w:space="0" w:color="auto"/>
        <w:bottom w:val="none" w:sz="0" w:space="0" w:color="auto"/>
        <w:right w:val="none" w:sz="0" w:space="0" w:color="auto"/>
      </w:divBdr>
    </w:div>
    <w:div w:id="332727731">
      <w:bodyDiv w:val="1"/>
      <w:marLeft w:val="0"/>
      <w:marRight w:val="0"/>
      <w:marTop w:val="0"/>
      <w:marBottom w:val="0"/>
      <w:divBdr>
        <w:top w:val="none" w:sz="0" w:space="0" w:color="auto"/>
        <w:left w:val="none" w:sz="0" w:space="0" w:color="auto"/>
        <w:bottom w:val="none" w:sz="0" w:space="0" w:color="auto"/>
        <w:right w:val="none" w:sz="0" w:space="0" w:color="auto"/>
      </w:divBdr>
    </w:div>
    <w:div w:id="334649697">
      <w:bodyDiv w:val="1"/>
      <w:marLeft w:val="0"/>
      <w:marRight w:val="0"/>
      <w:marTop w:val="0"/>
      <w:marBottom w:val="0"/>
      <w:divBdr>
        <w:top w:val="none" w:sz="0" w:space="0" w:color="auto"/>
        <w:left w:val="none" w:sz="0" w:space="0" w:color="auto"/>
        <w:bottom w:val="none" w:sz="0" w:space="0" w:color="auto"/>
        <w:right w:val="none" w:sz="0" w:space="0" w:color="auto"/>
      </w:divBdr>
    </w:div>
    <w:div w:id="342821675">
      <w:bodyDiv w:val="1"/>
      <w:marLeft w:val="0"/>
      <w:marRight w:val="0"/>
      <w:marTop w:val="0"/>
      <w:marBottom w:val="0"/>
      <w:divBdr>
        <w:top w:val="none" w:sz="0" w:space="0" w:color="auto"/>
        <w:left w:val="none" w:sz="0" w:space="0" w:color="auto"/>
        <w:bottom w:val="none" w:sz="0" w:space="0" w:color="auto"/>
        <w:right w:val="none" w:sz="0" w:space="0" w:color="auto"/>
      </w:divBdr>
    </w:div>
    <w:div w:id="344136996">
      <w:bodyDiv w:val="1"/>
      <w:marLeft w:val="0"/>
      <w:marRight w:val="0"/>
      <w:marTop w:val="0"/>
      <w:marBottom w:val="0"/>
      <w:divBdr>
        <w:top w:val="none" w:sz="0" w:space="0" w:color="auto"/>
        <w:left w:val="none" w:sz="0" w:space="0" w:color="auto"/>
        <w:bottom w:val="none" w:sz="0" w:space="0" w:color="auto"/>
        <w:right w:val="none" w:sz="0" w:space="0" w:color="auto"/>
      </w:divBdr>
    </w:div>
    <w:div w:id="344750381">
      <w:bodyDiv w:val="1"/>
      <w:marLeft w:val="0"/>
      <w:marRight w:val="0"/>
      <w:marTop w:val="0"/>
      <w:marBottom w:val="0"/>
      <w:divBdr>
        <w:top w:val="none" w:sz="0" w:space="0" w:color="auto"/>
        <w:left w:val="none" w:sz="0" w:space="0" w:color="auto"/>
        <w:bottom w:val="none" w:sz="0" w:space="0" w:color="auto"/>
        <w:right w:val="none" w:sz="0" w:space="0" w:color="auto"/>
      </w:divBdr>
    </w:div>
    <w:div w:id="346517095">
      <w:bodyDiv w:val="1"/>
      <w:marLeft w:val="0"/>
      <w:marRight w:val="0"/>
      <w:marTop w:val="0"/>
      <w:marBottom w:val="0"/>
      <w:divBdr>
        <w:top w:val="none" w:sz="0" w:space="0" w:color="auto"/>
        <w:left w:val="none" w:sz="0" w:space="0" w:color="auto"/>
        <w:bottom w:val="none" w:sz="0" w:space="0" w:color="auto"/>
        <w:right w:val="none" w:sz="0" w:space="0" w:color="auto"/>
      </w:divBdr>
    </w:div>
    <w:div w:id="349378991">
      <w:bodyDiv w:val="1"/>
      <w:marLeft w:val="0"/>
      <w:marRight w:val="0"/>
      <w:marTop w:val="0"/>
      <w:marBottom w:val="0"/>
      <w:divBdr>
        <w:top w:val="none" w:sz="0" w:space="0" w:color="auto"/>
        <w:left w:val="none" w:sz="0" w:space="0" w:color="auto"/>
        <w:bottom w:val="none" w:sz="0" w:space="0" w:color="auto"/>
        <w:right w:val="none" w:sz="0" w:space="0" w:color="auto"/>
      </w:divBdr>
    </w:div>
    <w:div w:id="349650731">
      <w:bodyDiv w:val="1"/>
      <w:marLeft w:val="0"/>
      <w:marRight w:val="0"/>
      <w:marTop w:val="0"/>
      <w:marBottom w:val="0"/>
      <w:divBdr>
        <w:top w:val="none" w:sz="0" w:space="0" w:color="auto"/>
        <w:left w:val="none" w:sz="0" w:space="0" w:color="auto"/>
        <w:bottom w:val="none" w:sz="0" w:space="0" w:color="auto"/>
        <w:right w:val="none" w:sz="0" w:space="0" w:color="auto"/>
      </w:divBdr>
    </w:div>
    <w:div w:id="350106629">
      <w:bodyDiv w:val="1"/>
      <w:marLeft w:val="0"/>
      <w:marRight w:val="0"/>
      <w:marTop w:val="0"/>
      <w:marBottom w:val="0"/>
      <w:divBdr>
        <w:top w:val="none" w:sz="0" w:space="0" w:color="auto"/>
        <w:left w:val="none" w:sz="0" w:space="0" w:color="auto"/>
        <w:bottom w:val="none" w:sz="0" w:space="0" w:color="auto"/>
        <w:right w:val="none" w:sz="0" w:space="0" w:color="auto"/>
      </w:divBdr>
    </w:div>
    <w:div w:id="350762488">
      <w:bodyDiv w:val="1"/>
      <w:marLeft w:val="0"/>
      <w:marRight w:val="0"/>
      <w:marTop w:val="0"/>
      <w:marBottom w:val="0"/>
      <w:divBdr>
        <w:top w:val="none" w:sz="0" w:space="0" w:color="auto"/>
        <w:left w:val="none" w:sz="0" w:space="0" w:color="auto"/>
        <w:bottom w:val="none" w:sz="0" w:space="0" w:color="auto"/>
        <w:right w:val="none" w:sz="0" w:space="0" w:color="auto"/>
      </w:divBdr>
    </w:div>
    <w:div w:id="357119686">
      <w:bodyDiv w:val="1"/>
      <w:marLeft w:val="0"/>
      <w:marRight w:val="0"/>
      <w:marTop w:val="0"/>
      <w:marBottom w:val="0"/>
      <w:divBdr>
        <w:top w:val="none" w:sz="0" w:space="0" w:color="auto"/>
        <w:left w:val="none" w:sz="0" w:space="0" w:color="auto"/>
        <w:bottom w:val="none" w:sz="0" w:space="0" w:color="auto"/>
        <w:right w:val="none" w:sz="0" w:space="0" w:color="auto"/>
      </w:divBdr>
    </w:div>
    <w:div w:id="359815325">
      <w:bodyDiv w:val="1"/>
      <w:marLeft w:val="0"/>
      <w:marRight w:val="0"/>
      <w:marTop w:val="0"/>
      <w:marBottom w:val="0"/>
      <w:divBdr>
        <w:top w:val="none" w:sz="0" w:space="0" w:color="auto"/>
        <w:left w:val="none" w:sz="0" w:space="0" w:color="auto"/>
        <w:bottom w:val="none" w:sz="0" w:space="0" w:color="auto"/>
        <w:right w:val="none" w:sz="0" w:space="0" w:color="auto"/>
      </w:divBdr>
    </w:div>
    <w:div w:id="360009316">
      <w:bodyDiv w:val="1"/>
      <w:marLeft w:val="0"/>
      <w:marRight w:val="0"/>
      <w:marTop w:val="0"/>
      <w:marBottom w:val="0"/>
      <w:divBdr>
        <w:top w:val="none" w:sz="0" w:space="0" w:color="auto"/>
        <w:left w:val="none" w:sz="0" w:space="0" w:color="auto"/>
        <w:bottom w:val="none" w:sz="0" w:space="0" w:color="auto"/>
        <w:right w:val="none" w:sz="0" w:space="0" w:color="auto"/>
      </w:divBdr>
    </w:div>
    <w:div w:id="361981656">
      <w:bodyDiv w:val="1"/>
      <w:marLeft w:val="0"/>
      <w:marRight w:val="0"/>
      <w:marTop w:val="0"/>
      <w:marBottom w:val="0"/>
      <w:divBdr>
        <w:top w:val="none" w:sz="0" w:space="0" w:color="auto"/>
        <w:left w:val="none" w:sz="0" w:space="0" w:color="auto"/>
        <w:bottom w:val="none" w:sz="0" w:space="0" w:color="auto"/>
        <w:right w:val="none" w:sz="0" w:space="0" w:color="auto"/>
      </w:divBdr>
    </w:div>
    <w:div w:id="371925220">
      <w:bodyDiv w:val="1"/>
      <w:marLeft w:val="0"/>
      <w:marRight w:val="0"/>
      <w:marTop w:val="0"/>
      <w:marBottom w:val="0"/>
      <w:divBdr>
        <w:top w:val="none" w:sz="0" w:space="0" w:color="auto"/>
        <w:left w:val="none" w:sz="0" w:space="0" w:color="auto"/>
        <w:bottom w:val="none" w:sz="0" w:space="0" w:color="auto"/>
        <w:right w:val="none" w:sz="0" w:space="0" w:color="auto"/>
      </w:divBdr>
    </w:div>
    <w:div w:id="375664858">
      <w:bodyDiv w:val="1"/>
      <w:marLeft w:val="0"/>
      <w:marRight w:val="0"/>
      <w:marTop w:val="0"/>
      <w:marBottom w:val="0"/>
      <w:divBdr>
        <w:top w:val="none" w:sz="0" w:space="0" w:color="auto"/>
        <w:left w:val="none" w:sz="0" w:space="0" w:color="auto"/>
        <w:bottom w:val="none" w:sz="0" w:space="0" w:color="auto"/>
        <w:right w:val="none" w:sz="0" w:space="0" w:color="auto"/>
      </w:divBdr>
    </w:div>
    <w:div w:id="378168542">
      <w:bodyDiv w:val="1"/>
      <w:marLeft w:val="0"/>
      <w:marRight w:val="0"/>
      <w:marTop w:val="0"/>
      <w:marBottom w:val="0"/>
      <w:divBdr>
        <w:top w:val="none" w:sz="0" w:space="0" w:color="auto"/>
        <w:left w:val="none" w:sz="0" w:space="0" w:color="auto"/>
        <w:bottom w:val="none" w:sz="0" w:space="0" w:color="auto"/>
        <w:right w:val="none" w:sz="0" w:space="0" w:color="auto"/>
      </w:divBdr>
    </w:div>
    <w:div w:id="382339669">
      <w:bodyDiv w:val="1"/>
      <w:marLeft w:val="0"/>
      <w:marRight w:val="0"/>
      <w:marTop w:val="0"/>
      <w:marBottom w:val="0"/>
      <w:divBdr>
        <w:top w:val="none" w:sz="0" w:space="0" w:color="auto"/>
        <w:left w:val="none" w:sz="0" w:space="0" w:color="auto"/>
        <w:bottom w:val="none" w:sz="0" w:space="0" w:color="auto"/>
        <w:right w:val="none" w:sz="0" w:space="0" w:color="auto"/>
      </w:divBdr>
    </w:div>
    <w:div w:id="385564671">
      <w:bodyDiv w:val="1"/>
      <w:marLeft w:val="0"/>
      <w:marRight w:val="0"/>
      <w:marTop w:val="0"/>
      <w:marBottom w:val="0"/>
      <w:divBdr>
        <w:top w:val="none" w:sz="0" w:space="0" w:color="auto"/>
        <w:left w:val="none" w:sz="0" w:space="0" w:color="auto"/>
        <w:bottom w:val="none" w:sz="0" w:space="0" w:color="auto"/>
        <w:right w:val="none" w:sz="0" w:space="0" w:color="auto"/>
      </w:divBdr>
    </w:div>
    <w:div w:id="385838863">
      <w:bodyDiv w:val="1"/>
      <w:marLeft w:val="0"/>
      <w:marRight w:val="0"/>
      <w:marTop w:val="0"/>
      <w:marBottom w:val="0"/>
      <w:divBdr>
        <w:top w:val="none" w:sz="0" w:space="0" w:color="auto"/>
        <w:left w:val="none" w:sz="0" w:space="0" w:color="auto"/>
        <w:bottom w:val="none" w:sz="0" w:space="0" w:color="auto"/>
        <w:right w:val="none" w:sz="0" w:space="0" w:color="auto"/>
      </w:divBdr>
    </w:div>
    <w:div w:id="385951135">
      <w:bodyDiv w:val="1"/>
      <w:marLeft w:val="0"/>
      <w:marRight w:val="0"/>
      <w:marTop w:val="0"/>
      <w:marBottom w:val="0"/>
      <w:divBdr>
        <w:top w:val="none" w:sz="0" w:space="0" w:color="auto"/>
        <w:left w:val="none" w:sz="0" w:space="0" w:color="auto"/>
        <w:bottom w:val="none" w:sz="0" w:space="0" w:color="auto"/>
        <w:right w:val="none" w:sz="0" w:space="0" w:color="auto"/>
      </w:divBdr>
    </w:div>
    <w:div w:id="386220367">
      <w:bodyDiv w:val="1"/>
      <w:marLeft w:val="0"/>
      <w:marRight w:val="0"/>
      <w:marTop w:val="0"/>
      <w:marBottom w:val="0"/>
      <w:divBdr>
        <w:top w:val="none" w:sz="0" w:space="0" w:color="auto"/>
        <w:left w:val="none" w:sz="0" w:space="0" w:color="auto"/>
        <w:bottom w:val="none" w:sz="0" w:space="0" w:color="auto"/>
        <w:right w:val="none" w:sz="0" w:space="0" w:color="auto"/>
      </w:divBdr>
    </w:div>
    <w:div w:id="387799082">
      <w:bodyDiv w:val="1"/>
      <w:marLeft w:val="0"/>
      <w:marRight w:val="0"/>
      <w:marTop w:val="0"/>
      <w:marBottom w:val="0"/>
      <w:divBdr>
        <w:top w:val="none" w:sz="0" w:space="0" w:color="auto"/>
        <w:left w:val="none" w:sz="0" w:space="0" w:color="auto"/>
        <w:bottom w:val="none" w:sz="0" w:space="0" w:color="auto"/>
        <w:right w:val="none" w:sz="0" w:space="0" w:color="auto"/>
      </w:divBdr>
    </w:div>
    <w:div w:id="388071136">
      <w:bodyDiv w:val="1"/>
      <w:marLeft w:val="0"/>
      <w:marRight w:val="0"/>
      <w:marTop w:val="0"/>
      <w:marBottom w:val="0"/>
      <w:divBdr>
        <w:top w:val="none" w:sz="0" w:space="0" w:color="auto"/>
        <w:left w:val="none" w:sz="0" w:space="0" w:color="auto"/>
        <w:bottom w:val="none" w:sz="0" w:space="0" w:color="auto"/>
        <w:right w:val="none" w:sz="0" w:space="0" w:color="auto"/>
      </w:divBdr>
    </w:div>
    <w:div w:id="389814636">
      <w:bodyDiv w:val="1"/>
      <w:marLeft w:val="0"/>
      <w:marRight w:val="0"/>
      <w:marTop w:val="0"/>
      <w:marBottom w:val="0"/>
      <w:divBdr>
        <w:top w:val="none" w:sz="0" w:space="0" w:color="auto"/>
        <w:left w:val="none" w:sz="0" w:space="0" w:color="auto"/>
        <w:bottom w:val="none" w:sz="0" w:space="0" w:color="auto"/>
        <w:right w:val="none" w:sz="0" w:space="0" w:color="auto"/>
      </w:divBdr>
    </w:div>
    <w:div w:id="392121840">
      <w:bodyDiv w:val="1"/>
      <w:marLeft w:val="0"/>
      <w:marRight w:val="0"/>
      <w:marTop w:val="0"/>
      <w:marBottom w:val="0"/>
      <w:divBdr>
        <w:top w:val="none" w:sz="0" w:space="0" w:color="auto"/>
        <w:left w:val="none" w:sz="0" w:space="0" w:color="auto"/>
        <w:bottom w:val="none" w:sz="0" w:space="0" w:color="auto"/>
        <w:right w:val="none" w:sz="0" w:space="0" w:color="auto"/>
      </w:divBdr>
    </w:div>
    <w:div w:id="395590361">
      <w:bodyDiv w:val="1"/>
      <w:marLeft w:val="0"/>
      <w:marRight w:val="0"/>
      <w:marTop w:val="0"/>
      <w:marBottom w:val="0"/>
      <w:divBdr>
        <w:top w:val="none" w:sz="0" w:space="0" w:color="auto"/>
        <w:left w:val="none" w:sz="0" w:space="0" w:color="auto"/>
        <w:bottom w:val="none" w:sz="0" w:space="0" w:color="auto"/>
        <w:right w:val="none" w:sz="0" w:space="0" w:color="auto"/>
      </w:divBdr>
    </w:div>
    <w:div w:id="396248536">
      <w:bodyDiv w:val="1"/>
      <w:marLeft w:val="0"/>
      <w:marRight w:val="0"/>
      <w:marTop w:val="0"/>
      <w:marBottom w:val="0"/>
      <w:divBdr>
        <w:top w:val="none" w:sz="0" w:space="0" w:color="auto"/>
        <w:left w:val="none" w:sz="0" w:space="0" w:color="auto"/>
        <w:bottom w:val="none" w:sz="0" w:space="0" w:color="auto"/>
        <w:right w:val="none" w:sz="0" w:space="0" w:color="auto"/>
      </w:divBdr>
    </w:div>
    <w:div w:id="396972439">
      <w:bodyDiv w:val="1"/>
      <w:marLeft w:val="0"/>
      <w:marRight w:val="0"/>
      <w:marTop w:val="0"/>
      <w:marBottom w:val="0"/>
      <w:divBdr>
        <w:top w:val="none" w:sz="0" w:space="0" w:color="auto"/>
        <w:left w:val="none" w:sz="0" w:space="0" w:color="auto"/>
        <w:bottom w:val="none" w:sz="0" w:space="0" w:color="auto"/>
        <w:right w:val="none" w:sz="0" w:space="0" w:color="auto"/>
      </w:divBdr>
    </w:div>
    <w:div w:id="406075900">
      <w:bodyDiv w:val="1"/>
      <w:marLeft w:val="0"/>
      <w:marRight w:val="0"/>
      <w:marTop w:val="0"/>
      <w:marBottom w:val="0"/>
      <w:divBdr>
        <w:top w:val="none" w:sz="0" w:space="0" w:color="auto"/>
        <w:left w:val="none" w:sz="0" w:space="0" w:color="auto"/>
        <w:bottom w:val="none" w:sz="0" w:space="0" w:color="auto"/>
        <w:right w:val="none" w:sz="0" w:space="0" w:color="auto"/>
      </w:divBdr>
    </w:div>
    <w:div w:id="411051157">
      <w:bodyDiv w:val="1"/>
      <w:marLeft w:val="0"/>
      <w:marRight w:val="0"/>
      <w:marTop w:val="0"/>
      <w:marBottom w:val="0"/>
      <w:divBdr>
        <w:top w:val="none" w:sz="0" w:space="0" w:color="auto"/>
        <w:left w:val="none" w:sz="0" w:space="0" w:color="auto"/>
        <w:bottom w:val="none" w:sz="0" w:space="0" w:color="auto"/>
        <w:right w:val="none" w:sz="0" w:space="0" w:color="auto"/>
      </w:divBdr>
    </w:div>
    <w:div w:id="412969082">
      <w:bodyDiv w:val="1"/>
      <w:marLeft w:val="0"/>
      <w:marRight w:val="0"/>
      <w:marTop w:val="0"/>
      <w:marBottom w:val="0"/>
      <w:divBdr>
        <w:top w:val="none" w:sz="0" w:space="0" w:color="auto"/>
        <w:left w:val="none" w:sz="0" w:space="0" w:color="auto"/>
        <w:bottom w:val="none" w:sz="0" w:space="0" w:color="auto"/>
        <w:right w:val="none" w:sz="0" w:space="0" w:color="auto"/>
      </w:divBdr>
    </w:div>
    <w:div w:id="413668372">
      <w:bodyDiv w:val="1"/>
      <w:marLeft w:val="0"/>
      <w:marRight w:val="0"/>
      <w:marTop w:val="0"/>
      <w:marBottom w:val="0"/>
      <w:divBdr>
        <w:top w:val="none" w:sz="0" w:space="0" w:color="auto"/>
        <w:left w:val="none" w:sz="0" w:space="0" w:color="auto"/>
        <w:bottom w:val="none" w:sz="0" w:space="0" w:color="auto"/>
        <w:right w:val="none" w:sz="0" w:space="0" w:color="auto"/>
      </w:divBdr>
    </w:div>
    <w:div w:id="426772163">
      <w:bodyDiv w:val="1"/>
      <w:marLeft w:val="0"/>
      <w:marRight w:val="0"/>
      <w:marTop w:val="0"/>
      <w:marBottom w:val="0"/>
      <w:divBdr>
        <w:top w:val="none" w:sz="0" w:space="0" w:color="auto"/>
        <w:left w:val="none" w:sz="0" w:space="0" w:color="auto"/>
        <w:bottom w:val="none" w:sz="0" w:space="0" w:color="auto"/>
        <w:right w:val="none" w:sz="0" w:space="0" w:color="auto"/>
      </w:divBdr>
    </w:div>
    <w:div w:id="427895611">
      <w:bodyDiv w:val="1"/>
      <w:marLeft w:val="0"/>
      <w:marRight w:val="0"/>
      <w:marTop w:val="0"/>
      <w:marBottom w:val="0"/>
      <w:divBdr>
        <w:top w:val="none" w:sz="0" w:space="0" w:color="auto"/>
        <w:left w:val="none" w:sz="0" w:space="0" w:color="auto"/>
        <w:bottom w:val="none" w:sz="0" w:space="0" w:color="auto"/>
        <w:right w:val="none" w:sz="0" w:space="0" w:color="auto"/>
      </w:divBdr>
    </w:div>
    <w:div w:id="429006594">
      <w:bodyDiv w:val="1"/>
      <w:marLeft w:val="0"/>
      <w:marRight w:val="0"/>
      <w:marTop w:val="0"/>
      <w:marBottom w:val="0"/>
      <w:divBdr>
        <w:top w:val="none" w:sz="0" w:space="0" w:color="auto"/>
        <w:left w:val="none" w:sz="0" w:space="0" w:color="auto"/>
        <w:bottom w:val="none" w:sz="0" w:space="0" w:color="auto"/>
        <w:right w:val="none" w:sz="0" w:space="0" w:color="auto"/>
      </w:divBdr>
    </w:div>
    <w:div w:id="431442401">
      <w:bodyDiv w:val="1"/>
      <w:marLeft w:val="0"/>
      <w:marRight w:val="0"/>
      <w:marTop w:val="0"/>
      <w:marBottom w:val="0"/>
      <w:divBdr>
        <w:top w:val="none" w:sz="0" w:space="0" w:color="auto"/>
        <w:left w:val="none" w:sz="0" w:space="0" w:color="auto"/>
        <w:bottom w:val="none" w:sz="0" w:space="0" w:color="auto"/>
        <w:right w:val="none" w:sz="0" w:space="0" w:color="auto"/>
      </w:divBdr>
    </w:div>
    <w:div w:id="434054189">
      <w:bodyDiv w:val="1"/>
      <w:marLeft w:val="0"/>
      <w:marRight w:val="0"/>
      <w:marTop w:val="0"/>
      <w:marBottom w:val="0"/>
      <w:divBdr>
        <w:top w:val="none" w:sz="0" w:space="0" w:color="auto"/>
        <w:left w:val="none" w:sz="0" w:space="0" w:color="auto"/>
        <w:bottom w:val="none" w:sz="0" w:space="0" w:color="auto"/>
        <w:right w:val="none" w:sz="0" w:space="0" w:color="auto"/>
      </w:divBdr>
    </w:div>
    <w:div w:id="434709304">
      <w:bodyDiv w:val="1"/>
      <w:marLeft w:val="0"/>
      <w:marRight w:val="0"/>
      <w:marTop w:val="0"/>
      <w:marBottom w:val="0"/>
      <w:divBdr>
        <w:top w:val="none" w:sz="0" w:space="0" w:color="auto"/>
        <w:left w:val="none" w:sz="0" w:space="0" w:color="auto"/>
        <w:bottom w:val="none" w:sz="0" w:space="0" w:color="auto"/>
        <w:right w:val="none" w:sz="0" w:space="0" w:color="auto"/>
      </w:divBdr>
    </w:div>
    <w:div w:id="435369778">
      <w:bodyDiv w:val="1"/>
      <w:marLeft w:val="0"/>
      <w:marRight w:val="0"/>
      <w:marTop w:val="0"/>
      <w:marBottom w:val="0"/>
      <w:divBdr>
        <w:top w:val="none" w:sz="0" w:space="0" w:color="auto"/>
        <w:left w:val="none" w:sz="0" w:space="0" w:color="auto"/>
        <w:bottom w:val="none" w:sz="0" w:space="0" w:color="auto"/>
        <w:right w:val="none" w:sz="0" w:space="0" w:color="auto"/>
      </w:divBdr>
    </w:div>
    <w:div w:id="436949277">
      <w:bodyDiv w:val="1"/>
      <w:marLeft w:val="0"/>
      <w:marRight w:val="0"/>
      <w:marTop w:val="0"/>
      <w:marBottom w:val="0"/>
      <w:divBdr>
        <w:top w:val="none" w:sz="0" w:space="0" w:color="auto"/>
        <w:left w:val="none" w:sz="0" w:space="0" w:color="auto"/>
        <w:bottom w:val="none" w:sz="0" w:space="0" w:color="auto"/>
        <w:right w:val="none" w:sz="0" w:space="0" w:color="auto"/>
      </w:divBdr>
    </w:div>
    <w:div w:id="442310786">
      <w:bodyDiv w:val="1"/>
      <w:marLeft w:val="0"/>
      <w:marRight w:val="0"/>
      <w:marTop w:val="0"/>
      <w:marBottom w:val="0"/>
      <w:divBdr>
        <w:top w:val="none" w:sz="0" w:space="0" w:color="auto"/>
        <w:left w:val="none" w:sz="0" w:space="0" w:color="auto"/>
        <w:bottom w:val="none" w:sz="0" w:space="0" w:color="auto"/>
        <w:right w:val="none" w:sz="0" w:space="0" w:color="auto"/>
      </w:divBdr>
    </w:div>
    <w:div w:id="444888532">
      <w:bodyDiv w:val="1"/>
      <w:marLeft w:val="0"/>
      <w:marRight w:val="0"/>
      <w:marTop w:val="0"/>
      <w:marBottom w:val="0"/>
      <w:divBdr>
        <w:top w:val="none" w:sz="0" w:space="0" w:color="auto"/>
        <w:left w:val="none" w:sz="0" w:space="0" w:color="auto"/>
        <w:bottom w:val="none" w:sz="0" w:space="0" w:color="auto"/>
        <w:right w:val="none" w:sz="0" w:space="0" w:color="auto"/>
      </w:divBdr>
    </w:div>
    <w:div w:id="446435567">
      <w:bodyDiv w:val="1"/>
      <w:marLeft w:val="0"/>
      <w:marRight w:val="0"/>
      <w:marTop w:val="0"/>
      <w:marBottom w:val="0"/>
      <w:divBdr>
        <w:top w:val="none" w:sz="0" w:space="0" w:color="auto"/>
        <w:left w:val="none" w:sz="0" w:space="0" w:color="auto"/>
        <w:bottom w:val="none" w:sz="0" w:space="0" w:color="auto"/>
        <w:right w:val="none" w:sz="0" w:space="0" w:color="auto"/>
      </w:divBdr>
    </w:div>
    <w:div w:id="448088204">
      <w:bodyDiv w:val="1"/>
      <w:marLeft w:val="0"/>
      <w:marRight w:val="0"/>
      <w:marTop w:val="0"/>
      <w:marBottom w:val="0"/>
      <w:divBdr>
        <w:top w:val="none" w:sz="0" w:space="0" w:color="auto"/>
        <w:left w:val="none" w:sz="0" w:space="0" w:color="auto"/>
        <w:bottom w:val="none" w:sz="0" w:space="0" w:color="auto"/>
        <w:right w:val="none" w:sz="0" w:space="0" w:color="auto"/>
      </w:divBdr>
    </w:div>
    <w:div w:id="448856727">
      <w:bodyDiv w:val="1"/>
      <w:marLeft w:val="0"/>
      <w:marRight w:val="0"/>
      <w:marTop w:val="0"/>
      <w:marBottom w:val="0"/>
      <w:divBdr>
        <w:top w:val="none" w:sz="0" w:space="0" w:color="auto"/>
        <w:left w:val="none" w:sz="0" w:space="0" w:color="auto"/>
        <w:bottom w:val="none" w:sz="0" w:space="0" w:color="auto"/>
        <w:right w:val="none" w:sz="0" w:space="0" w:color="auto"/>
      </w:divBdr>
    </w:div>
    <w:div w:id="450973933">
      <w:bodyDiv w:val="1"/>
      <w:marLeft w:val="0"/>
      <w:marRight w:val="0"/>
      <w:marTop w:val="0"/>
      <w:marBottom w:val="0"/>
      <w:divBdr>
        <w:top w:val="none" w:sz="0" w:space="0" w:color="auto"/>
        <w:left w:val="none" w:sz="0" w:space="0" w:color="auto"/>
        <w:bottom w:val="none" w:sz="0" w:space="0" w:color="auto"/>
        <w:right w:val="none" w:sz="0" w:space="0" w:color="auto"/>
      </w:divBdr>
    </w:div>
    <w:div w:id="457182814">
      <w:bodyDiv w:val="1"/>
      <w:marLeft w:val="0"/>
      <w:marRight w:val="0"/>
      <w:marTop w:val="0"/>
      <w:marBottom w:val="0"/>
      <w:divBdr>
        <w:top w:val="none" w:sz="0" w:space="0" w:color="auto"/>
        <w:left w:val="none" w:sz="0" w:space="0" w:color="auto"/>
        <w:bottom w:val="none" w:sz="0" w:space="0" w:color="auto"/>
        <w:right w:val="none" w:sz="0" w:space="0" w:color="auto"/>
      </w:divBdr>
    </w:div>
    <w:div w:id="459493913">
      <w:bodyDiv w:val="1"/>
      <w:marLeft w:val="0"/>
      <w:marRight w:val="0"/>
      <w:marTop w:val="0"/>
      <w:marBottom w:val="0"/>
      <w:divBdr>
        <w:top w:val="none" w:sz="0" w:space="0" w:color="auto"/>
        <w:left w:val="none" w:sz="0" w:space="0" w:color="auto"/>
        <w:bottom w:val="none" w:sz="0" w:space="0" w:color="auto"/>
        <w:right w:val="none" w:sz="0" w:space="0" w:color="auto"/>
      </w:divBdr>
    </w:div>
    <w:div w:id="463353592">
      <w:bodyDiv w:val="1"/>
      <w:marLeft w:val="0"/>
      <w:marRight w:val="0"/>
      <w:marTop w:val="0"/>
      <w:marBottom w:val="0"/>
      <w:divBdr>
        <w:top w:val="none" w:sz="0" w:space="0" w:color="auto"/>
        <w:left w:val="none" w:sz="0" w:space="0" w:color="auto"/>
        <w:bottom w:val="none" w:sz="0" w:space="0" w:color="auto"/>
        <w:right w:val="none" w:sz="0" w:space="0" w:color="auto"/>
      </w:divBdr>
    </w:div>
    <w:div w:id="474764339">
      <w:bodyDiv w:val="1"/>
      <w:marLeft w:val="0"/>
      <w:marRight w:val="0"/>
      <w:marTop w:val="0"/>
      <w:marBottom w:val="0"/>
      <w:divBdr>
        <w:top w:val="none" w:sz="0" w:space="0" w:color="auto"/>
        <w:left w:val="none" w:sz="0" w:space="0" w:color="auto"/>
        <w:bottom w:val="none" w:sz="0" w:space="0" w:color="auto"/>
        <w:right w:val="none" w:sz="0" w:space="0" w:color="auto"/>
      </w:divBdr>
    </w:div>
    <w:div w:id="475148472">
      <w:bodyDiv w:val="1"/>
      <w:marLeft w:val="0"/>
      <w:marRight w:val="0"/>
      <w:marTop w:val="0"/>
      <w:marBottom w:val="0"/>
      <w:divBdr>
        <w:top w:val="none" w:sz="0" w:space="0" w:color="auto"/>
        <w:left w:val="none" w:sz="0" w:space="0" w:color="auto"/>
        <w:bottom w:val="none" w:sz="0" w:space="0" w:color="auto"/>
        <w:right w:val="none" w:sz="0" w:space="0" w:color="auto"/>
      </w:divBdr>
    </w:div>
    <w:div w:id="478612994">
      <w:bodyDiv w:val="1"/>
      <w:marLeft w:val="0"/>
      <w:marRight w:val="0"/>
      <w:marTop w:val="0"/>
      <w:marBottom w:val="0"/>
      <w:divBdr>
        <w:top w:val="none" w:sz="0" w:space="0" w:color="auto"/>
        <w:left w:val="none" w:sz="0" w:space="0" w:color="auto"/>
        <w:bottom w:val="none" w:sz="0" w:space="0" w:color="auto"/>
        <w:right w:val="none" w:sz="0" w:space="0" w:color="auto"/>
      </w:divBdr>
    </w:div>
    <w:div w:id="478621097">
      <w:bodyDiv w:val="1"/>
      <w:marLeft w:val="0"/>
      <w:marRight w:val="0"/>
      <w:marTop w:val="0"/>
      <w:marBottom w:val="0"/>
      <w:divBdr>
        <w:top w:val="none" w:sz="0" w:space="0" w:color="auto"/>
        <w:left w:val="none" w:sz="0" w:space="0" w:color="auto"/>
        <w:bottom w:val="none" w:sz="0" w:space="0" w:color="auto"/>
        <w:right w:val="none" w:sz="0" w:space="0" w:color="auto"/>
      </w:divBdr>
    </w:div>
    <w:div w:id="479157901">
      <w:bodyDiv w:val="1"/>
      <w:marLeft w:val="0"/>
      <w:marRight w:val="0"/>
      <w:marTop w:val="0"/>
      <w:marBottom w:val="0"/>
      <w:divBdr>
        <w:top w:val="none" w:sz="0" w:space="0" w:color="auto"/>
        <w:left w:val="none" w:sz="0" w:space="0" w:color="auto"/>
        <w:bottom w:val="none" w:sz="0" w:space="0" w:color="auto"/>
        <w:right w:val="none" w:sz="0" w:space="0" w:color="auto"/>
      </w:divBdr>
    </w:div>
    <w:div w:id="480118964">
      <w:bodyDiv w:val="1"/>
      <w:marLeft w:val="0"/>
      <w:marRight w:val="0"/>
      <w:marTop w:val="0"/>
      <w:marBottom w:val="0"/>
      <w:divBdr>
        <w:top w:val="none" w:sz="0" w:space="0" w:color="auto"/>
        <w:left w:val="none" w:sz="0" w:space="0" w:color="auto"/>
        <w:bottom w:val="none" w:sz="0" w:space="0" w:color="auto"/>
        <w:right w:val="none" w:sz="0" w:space="0" w:color="auto"/>
      </w:divBdr>
    </w:div>
    <w:div w:id="487214180">
      <w:bodyDiv w:val="1"/>
      <w:marLeft w:val="0"/>
      <w:marRight w:val="0"/>
      <w:marTop w:val="0"/>
      <w:marBottom w:val="0"/>
      <w:divBdr>
        <w:top w:val="none" w:sz="0" w:space="0" w:color="auto"/>
        <w:left w:val="none" w:sz="0" w:space="0" w:color="auto"/>
        <w:bottom w:val="none" w:sz="0" w:space="0" w:color="auto"/>
        <w:right w:val="none" w:sz="0" w:space="0" w:color="auto"/>
      </w:divBdr>
    </w:div>
    <w:div w:id="494104551">
      <w:bodyDiv w:val="1"/>
      <w:marLeft w:val="0"/>
      <w:marRight w:val="0"/>
      <w:marTop w:val="0"/>
      <w:marBottom w:val="0"/>
      <w:divBdr>
        <w:top w:val="none" w:sz="0" w:space="0" w:color="auto"/>
        <w:left w:val="none" w:sz="0" w:space="0" w:color="auto"/>
        <w:bottom w:val="none" w:sz="0" w:space="0" w:color="auto"/>
        <w:right w:val="none" w:sz="0" w:space="0" w:color="auto"/>
      </w:divBdr>
    </w:div>
    <w:div w:id="494541101">
      <w:bodyDiv w:val="1"/>
      <w:marLeft w:val="0"/>
      <w:marRight w:val="0"/>
      <w:marTop w:val="0"/>
      <w:marBottom w:val="0"/>
      <w:divBdr>
        <w:top w:val="none" w:sz="0" w:space="0" w:color="auto"/>
        <w:left w:val="none" w:sz="0" w:space="0" w:color="auto"/>
        <w:bottom w:val="none" w:sz="0" w:space="0" w:color="auto"/>
        <w:right w:val="none" w:sz="0" w:space="0" w:color="auto"/>
      </w:divBdr>
    </w:div>
    <w:div w:id="499010294">
      <w:bodyDiv w:val="1"/>
      <w:marLeft w:val="0"/>
      <w:marRight w:val="0"/>
      <w:marTop w:val="0"/>
      <w:marBottom w:val="0"/>
      <w:divBdr>
        <w:top w:val="none" w:sz="0" w:space="0" w:color="auto"/>
        <w:left w:val="none" w:sz="0" w:space="0" w:color="auto"/>
        <w:bottom w:val="none" w:sz="0" w:space="0" w:color="auto"/>
        <w:right w:val="none" w:sz="0" w:space="0" w:color="auto"/>
      </w:divBdr>
    </w:div>
    <w:div w:id="500118776">
      <w:bodyDiv w:val="1"/>
      <w:marLeft w:val="0"/>
      <w:marRight w:val="0"/>
      <w:marTop w:val="0"/>
      <w:marBottom w:val="0"/>
      <w:divBdr>
        <w:top w:val="none" w:sz="0" w:space="0" w:color="auto"/>
        <w:left w:val="none" w:sz="0" w:space="0" w:color="auto"/>
        <w:bottom w:val="none" w:sz="0" w:space="0" w:color="auto"/>
        <w:right w:val="none" w:sz="0" w:space="0" w:color="auto"/>
      </w:divBdr>
    </w:div>
    <w:div w:id="502478317">
      <w:bodyDiv w:val="1"/>
      <w:marLeft w:val="0"/>
      <w:marRight w:val="0"/>
      <w:marTop w:val="0"/>
      <w:marBottom w:val="0"/>
      <w:divBdr>
        <w:top w:val="none" w:sz="0" w:space="0" w:color="auto"/>
        <w:left w:val="none" w:sz="0" w:space="0" w:color="auto"/>
        <w:bottom w:val="none" w:sz="0" w:space="0" w:color="auto"/>
        <w:right w:val="none" w:sz="0" w:space="0" w:color="auto"/>
      </w:divBdr>
    </w:div>
    <w:div w:id="505439623">
      <w:bodyDiv w:val="1"/>
      <w:marLeft w:val="0"/>
      <w:marRight w:val="0"/>
      <w:marTop w:val="0"/>
      <w:marBottom w:val="0"/>
      <w:divBdr>
        <w:top w:val="none" w:sz="0" w:space="0" w:color="auto"/>
        <w:left w:val="none" w:sz="0" w:space="0" w:color="auto"/>
        <w:bottom w:val="none" w:sz="0" w:space="0" w:color="auto"/>
        <w:right w:val="none" w:sz="0" w:space="0" w:color="auto"/>
      </w:divBdr>
    </w:div>
    <w:div w:id="505873875">
      <w:bodyDiv w:val="1"/>
      <w:marLeft w:val="0"/>
      <w:marRight w:val="0"/>
      <w:marTop w:val="0"/>
      <w:marBottom w:val="0"/>
      <w:divBdr>
        <w:top w:val="none" w:sz="0" w:space="0" w:color="auto"/>
        <w:left w:val="none" w:sz="0" w:space="0" w:color="auto"/>
        <w:bottom w:val="none" w:sz="0" w:space="0" w:color="auto"/>
        <w:right w:val="none" w:sz="0" w:space="0" w:color="auto"/>
      </w:divBdr>
    </w:div>
    <w:div w:id="505904585">
      <w:bodyDiv w:val="1"/>
      <w:marLeft w:val="0"/>
      <w:marRight w:val="0"/>
      <w:marTop w:val="0"/>
      <w:marBottom w:val="0"/>
      <w:divBdr>
        <w:top w:val="none" w:sz="0" w:space="0" w:color="auto"/>
        <w:left w:val="none" w:sz="0" w:space="0" w:color="auto"/>
        <w:bottom w:val="none" w:sz="0" w:space="0" w:color="auto"/>
        <w:right w:val="none" w:sz="0" w:space="0" w:color="auto"/>
      </w:divBdr>
    </w:div>
    <w:div w:id="508833793">
      <w:bodyDiv w:val="1"/>
      <w:marLeft w:val="0"/>
      <w:marRight w:val="0"/>
      <w:marTop w:val="0"/>
      <w:marBottom w:val="0"/>
      <w:divBdr>
        <w:top w:val="none" w:sz="0" w:space="0" w:color="auto"/>
        <w:left w:val="none" w:sz="0" w:space="0" w:color="auto"/>
        <w:bottom w:val="none" w:sz="0" w:space="0" w:color="auto"/>
        <w:right w:val="none" w:sz="0" w:space="0" w:color="auto"/>
      </w:divBdr>
    </w:div>
    <w:div w:id="509491239">
      <w:bodyDiv w:val="1"/>
      <w:marLeft w:val="0"/>
      <w:marRight w:val="0"/>
      <w:marTop w:val="0"/>
      <w:marBottom w:val="0"/>
      <w:divBdr>
        <w:top w:val="none" w:sz="0" w:space="0" w:color="auto"/>
        <w:left w:val="none" w:sz="0" w:space="0" w:color="auto"/>
        <w:bottom w:val="none" w:sz="0" w:space="0" w:color="auto"/>
        <w:right w:val="none" w:sz="0" w:space="0" w:color="auto"/>
      </w:divBdr>
    </w:div>
    <w:div w:id="509684649">
      <w:bodyDiv w:val="1"/>
      <w:marLeft w:val="0"/>
      <w:marRight w:val="0"/>
      <w:marTop w:val="0"/>
      <w:marBottom w:val="0"/>
      <w:divBdr>
        <w:top w:val="none" w:sz="0" w:space="0" w:color="auto"/>
        <w:left w:val="none" w:sz="0" w:space="0" w:color="auto"/>
        <w:bottom w:val="none" w:sz="0" w:space="0" w:color="auto"/>
        <w:right w:val="none" w:sz="0" w:space="0" w:color="auto"/>
      </w:divBdr>
    </w:div>
    <w:div w:id="510223845">
      <w:bodyDiv w:val="1"/>
      <w:marLeft w:val="0"/>
      <w:marRight w:val="0"/>
      <w:marTop w:val="0"/>
      <w:marBottom w:val="0"/>
      <w:divBdr>
        <w:top w:val="none" w:sz="0" w:space="0" w:color="auto"/>
        <w:left w:val="none" w:sz="0" w:space="0" w:color="auto"/>
        <w:bottom w:val="none" w:sz="0" w:space="0" w:color="auto"/>
        <w:right w:val="none" w:sz="0" w:space="0" w:color="auto"/>
      </w:divBdr>
    </w:div>
    <w:div w:id="510997148">
      <w:bodyDiv w:val="1"/>
      <w:marLeft w:val="0"/>
      <w:marRight w:val="0"/>
      <w:marTop w:val="0"/>
      <w:marBottom w:val="0"/>
      <w:divBdr>
        <w:top w:val="none" w:sz="0" w:space="0" w:color="auto"/>
        <w:left w:val="none" w:sz="0" w:space="0" w:color="auto"/>
        <w:bottom w:val="none" w:sz="0" w:space="0" w:color="auto"/>
        <w:right w:val="none" w:sz="0" w:space="0" w:color="auto"/>
      </w:divBdr>
    </w:div>
    <w:div w:id="514268942">
      <w:bodyDiv w:val="1"/>
      <w:marLeft w:val="0"/>
      <w:marRight w:val="0"/>
      <w:marTop w:val="0"/>
      <w:marBottom w:val="0"/>
      <w:divBdr>
        <w:top w:val="none" w:sz="0" w:space="0" w:color="auto"/>
        <w:left w:val="none" w:sz="0" w:space="0" w:color="auto"/>
        <w:bottom w:val="none" w:sz="0" w:space="0" w:color="auto"/>
        <w:right w:val="none" w:sz="0" w:space="0" w:color="auto"/>
      </w:divBdr>
    </w:div>
    <w:div w:id="515578695">
      <w:bodyDiv w:val="1"/>
      <w:marLeft w:val="0"/>
      <w:marRight w:val="0"/>
      <w:marTop w:val="0"/>
      <w:marBottom w:val="0"/>
      <w:divBdr>
        <w:top w:val="none" w:sz="0" w:space="0" w:color="auto"/>
        <w:left w:val="none" w:sz="0" w:space="0" w:color="auto"/>
        <w:bottom w:val="none" w:sz="0" w:space="0" w:color="auto"/>
        <w:right w:val="none" w:sz="0" w:space="0" w:color="auto"/>
      </w:divBdr>
    </w:div>
    <w:div w:id="515774932">
      <w:bodyDiv w:val="1"/>
      <w:marLeft w:val="0"/>
      <w:marRight w:val="0"/>
      <w:marTop w:val="0"/>
      <w:marBottom w:val="0"/>
      <w:divBdr>
        <w:top w:val="none" w:sz="0" w:space="0" w:color="auto"/>
        <w:left w:val="none" w:sz="0" w:space="0" w:color="auto"/>
        <w:bottom w:val="none" w:sz="0" w:space="0" w:color="auto"/>
        <w:right w:val="none" w:sz="0" w:space="0" w:color="auto"/>
      </w:divBdr>
    </w:div>
    <w:div w:id="516309718">
      <w:bodyDiv w:val="1"/>
      <w:marLeft w:val="0"/>
      <w:marRight w:val="0"/>
      <w:marTop w:val="0"/>
      <w:marBottom w:val="0"/>
      <w:divBdr>
        <w:top w:val="none" w:sz="0" w:space="0" w:color="auto"/>
        <w:left w:val="none" w:sz="0" w:space="0" w:color="auto"/>
        <w:bottom w:val="none" w:sz="0" w:space="0" w:color="auto"/>
        <w:right w:val="none" w:sz="0" w:space="0" w:color="auto"/>
      </w:divBdr>
    </w:div>
    <w:div w:id="518084909">
      <w:bodyDiv w:val="1"/>
      <w:marLeft w:val="0"/>
      <w:marRight w:val="0"/>
      <w:marTop w:val="0"/>
      <w:marBottom w:val="0"/>
      <w:divBdr>
        <w:top w:val="none" w:sz="0" w:space="0" w:color="auto"/>
        <w:left w:val="none" w:sz="0" w:space="0" w:color="auto"/>
        <w:bottom w:val="none" w:sz="0" w:space="0" w:color="auto"/>
        <w:right w:val="none" w:sz="0" w:space="0" w:color="auto"/>
      </w:divBdr>
    </w:div>
    <w:div w:id="524177355">
      <w:bodyDiv w:val="1"/>
      <w:marLeft w:val="0"/>
      <w:marRight w:val="0"/>
      <w:marTop w:val="0"/>
      <w:marBottom w:val="0"/>
      <w:divBdr>
        <w:top w:val="none" w:sz="0" w:space="0" w:color="auto"/>
        <w:left w:val="none" w:sz="0" w:space="0" w:color="auto"/>
        <w:bottom w:val="none" w:sz="0" w:space="0" w:color="auto"/>
        <w:right w:val="none" w:sz="0" w:space="0" w:color="auto"/>
      </w:divBdr>
    </w:div>
    <w:div w:id="525213212">
      <w:bodyDiv w:val="1"/>
      <w:marLeft w:val="0"/>
      <w:marRight w:val="0"/>
      <w:marTop w:val="0"/>
      <w:marBottom w:val="0"/>
      <w:divBdr>
        <w:top w:val="none" w:sz="0" w:space="0" w:color="auto"/>
        <w:left w:val="none" w:sz="0" w:space="0" w:color="auto"/>
        <w:bottom w:val="none" w:sz="0" w:space="0" w:color="auto"/>
        <w:right w:val="none" w:sz="0" w:space="0" w:color="auto"/>
      </w:divBdr>
    </w:div>
    <w:div w:id="530143369">
      <w:bodyDiv w:val="1"/>
      <w:marLeft w:val="0"/>
      <w:marRight w:val="0"/>
      <w:marTop w:val="0"/>
      <w:marBottom w:val="0"/>
      <w:divBdr>
        <w:top w:val="none" w:sz="0" w:space="0" w:color="auto"/>
        <w:left w:val="none" w:sz="0" w:space="0" w:color="auto"/>
        <w:bottom w:val="none" w:sz="0" w:space="0" w:color="auto"/>
        <w:right w:val="none" w:sz="0" w:space="0" w:color="auto"/>
      </w:divBdr>
    </w:div>
    <w:div w:id="531113225">
      <w:bodyDiv w:val="1"/>
      <w:marLeft w:val="0"/>
      <w:marRight w:val="0"/>
      <w:marTop w:val="0"/>
      <w:marBottom w:val="0"/>
      <w:divBdr>
        <w:top w:val="none" w:sz="0" w:space="0" w:color="auto"/>
        <w:left w:val="none" w:sz="0" w:space="0" w:color="auto"/>
        <w:bottom w:val="none" w:sz="0" w:space="0" w:color="auto"/>
        <w:right w:val="none" w:sz="0" w:space="0" w:color="auto"/>
      </w:divBdr>
    </w:div>
    <w:div w:id="537158749">
      <w:bodyDiv w:val="1"/>
      <w:marLeft w:val="0"/>
      <w:marRight w:val="0"/>
      <w:marTop w:val="0"/>
      <w:marBottom w:val="0"/>
      <w:divBdr>
        <w:top w:val="none" w:sz="0" w:space="0" w:color="auto"/>
        <w:left w:val="none" w:sz="0" w:space="0" w:color="auto"/>
        <w:bottom w:val="none" w:sz="0" w:space="0" w:color="auto"/>
        <w:right w:val="none" w:sz="0" w:space="0" w:color="auto"/>
      </w:divBdr>
    </w:div>
    <w:div w:id="537358919">
      <w:bodyDiv w:val="1"/>
      <w:marLeft w:val="0"/>
      <w:marRight w:val="0"/>
      <w:marTop w:val="0"/>
      <w:marBottom w:val="0"/>
      <w:divBdr>
        <w:top w:val="none" w:sz="0" w:space="0" w:color="auto"/>
        <w:left w:val="none" w:sz="0" w:space="0" w:color="auto"/>
        <w:bottom w:val="none" w:sz="0" w:space="0" w:color="auto"/>
        <w:right w:val="none" w:sz="0" w:space="0" w:color="auto"/>
      </w:divBdr>
    </w:div>
    <w:div w:id="537667874">
      <w:bodyDiv w:val="1"/>
      <w:marLeft w:val="0"/>
      <w:marRight w:val="0"/>
      <w:marTop w:val="0"/>
      <w:marBottom w:val="0"/>
      <w:divBdr>
        <w:top w:val="none" w:sz="0" w:space="0" w:color="auto"/>
        <w:left w:val="none" w:sz="0" w:space="0" w:color="auto"/>
        <w:bottom w:val="none" w:sz="0" w:space="0" w:color="auto"/>
        <w:right w:val="none" w:sz="0" w:space="0" w:color="auto"/>
      </w:divBdr>
    </w:div>
    <w:div w:id="538008994">
      <w:bodyDiv w:val="1"/>
      <w:marLeft w:val="0"/>
      <w:marRight w:val="0"/>
      <w:marTop w:val="0"/>
      <w:marBottom w:val="0"/>
      <w:divBdr>
        <w:top w:val="none" w:sz="0" w:space="0" w:color="auto"/>
        <w:left w:val="none" w:sz="0" w:space="0" w:color="auto"/>
        <w:bottom w:val="none" w:sz="0" w:space="0" w:color="auto"/>
        <w:right w:val="none" w:sz="0" w:space="0" w:color="auto"/>
      </w:divBdr>
    </w:div>
    <w:div w:id="540441959">
      <w:bodyDiv w:val="1"/>
      <w:marLeft w:val="0"/>
      <w:marRight w:val="0"/>
      <w:marTop w:val="0"/>
      <w:marBottom w:val="0"/>
      <w:divBdr>
        <w:top w:val="none" w:sz="0" w:space="0" w:color="auto"/>
        <w:left w:val="none" w:sz="0" w:space="0" w:color="auto"/>
        <w:bottom w:val="none" w:sz="0" w:space="0" w:color="auto"/>
        <w:right w:val="none" w:sz="0" w:space="0" w:color="auto"/>
      </w:divBdr>
    </w:div>
    <w:div w:id="541484924">
      <w:bodyDiv w:val="1"/>
      <w:marLeft w:val="0"/>
      <w:marRight w:val="0"/>
      <w:marTop w:val="0"/>
      <w:marBottom w:val="0"/>
      <w:divBdr>
        <w:top w:val="none" w:sz="0" w:space="0" w:color="auto"/>
        <w:left w:val="none" w:sz="0" w:space="0" w:color="auto"/>
        <w:bottom w:val="none" w:sz="0" w:space="0" w:color="auto"/>
        <w:right w:val="none" w:sz="0" w:space="0" w:color="auto"/>
      </w:divBdr>
    </w:div>
    <w:div w:id="541946021">
      <w:bodyDiv w:val="1"/>
      <w:marLeft w:val="0"/>
      <w:marRight w:val="0"/>
      <w:marTop w:val="0"/>
      <w:marBottom w:val="0"/>
      <w:divBdr>
        <w:top w:val="none" w:sz="0" w:space="0" w:color="auto"/>
        <w:left w:val="none" w:sz="0" w:space="0" w:color="auto"/>
        <w:bottom w:val="none" w:sz="0" w:space="0" w:color="auto"/>
        <w:right w:val="none" w:sz="0" w:space="0" w:color="auto"/>
      </w:divBdr>
    </w:div>
    <w:div w:id="542405653">
      <w:bodyDiv w:val="1"/>
      <w:marLeft w:val="0"/>
      <w:marRight w:val="0"/>
      <w:marTop w:val="0"/>
      <w:marBottom w:val="0"/>
      <w:divBdr>
        <w:top w:val="none" w:sz="0" w:space="0" w:color="auto"/>
        <w:left w:val="none" w:sz="0" w:space="0" w:color="auto"/>
        <w:bottom w:val="none" w:sz="0" w:space="0" w:color="auto"/>
        <w:right w:val="none" w:sz="0" w:space="0" w:color="auto"/>
      </w:divBdr>
    </w:div>
    <w:div w:id="544100697">
      <w:bodyDiv w:val="1"/>
      <w:marLeft w:val="0"/>
      <w:marRight w:val="0"/>
      <w:marTop w:val="0"/>
      <w:marBottom w:val="0"/>
      <w:divBdr>
        <w:top w:val="none" w:sz="0" w:space="0" w:color="auto"/>
        <w:left w:val="none" w:sz="0" w:space="0" w:color="auto"/>
        <w:bottom w:val="none" w:sz="0" w:space="0" w:color="auto"/>
        <w:right w:val="none" w:sz="0" w:space="0" w:color="auto"/>
      </w:divBdr>
    </w:div>
    <w:div w:id="547956685">
      <w:bodyDiv w:val="1"/>
      <w:marLeft w:val="0"/>
      <w:marRight w:val="0"/>
      <w:marTop w:val="0"/>
      <w:marBottom w:val="0"/>
      <w:divBdr>
        <w:top w:val="none" w:sz="0" w:space="0" w:color="auto"/>
        <w:left w:val="none" w:sz="0" w:space="0" w:color="auto"/>
        <w:bottom w:val="none" w:sz="0" w:space="0" w:color="auto"/>
        <w:right w:val="none" w:sz="0" w:space="0" w:color="auto"/>
      </w:divBdr>
    </w:div>
    <w:div w:id="548809778">
      <w:bodyDiv w:val="1"/>
      <w:marLeft w:val="0"/>
      <w:marRight w:val="0"/>
      <w:marTop w:val="0"/>
      <w:marBottom w:val="0"/>
      <w:divBdr>
        <w:top w:val="none" w:sz="0" w:space="0" w:color="auto"/>
        <w:left w:val="none" w:sz="0" w:space="0" w:color="auto"/>
        <w:bottom w:val="none" w:sz="0" w:space="0" w:color="auto"/>
        <w:right w:val="none" w:sz="0" w:space="0" w:color="auto"/>
      </w:divBdr>
    </w:div>
    <w:div w:id="548952760">
      <w:bodyDiv w:val="1"/>
      <w:marLeft w:val="0"/>
      <w:marRight w:val="0"/>
      <w:marTop w:val="0"/>
      <w:marBottom w:val="0"/>
      <w:divBdr>
        <w:top w:val="none" w:sz="0" w:space="0" w:color="auto"/>
        <w:left w:val="none" w:sz="0" w:space="0" w:color="auto"/>
        <w:bottom w:val="none" w:sz="0" w:space="0" w:color="auto"/>
        <w:right w:val="none" w:sz="0" w:space="0" w:color="auto"/>
      </w:divBdr>
    </w:div>
    <w:div w:id="550001138">
      <w:bodyDiv w:val="1"/>
      <w:marLeft w:val="0"/>
      <w:marRight w:val="0"/>
      <w:marTop w:val="0"/>
      <w:marBottom w:val="0"/>
      <w:divBdr>
        <w:top w:val="none" w:sz="0" w:space="0" w:color="auto"/>
        <w:left w:val="none" w:sz="0" w:space="0" w:color="auto"/>
        <w:bottom w:val="none" w:sz="0" w:space="0" w:color="auto"/>
        <w:right w:val="none" w:sz="0" w:space="0" w:color="auto"/>
      </w:divBdr>
    </w:div>
    <w:div w:id="553808934">
      <w:bodyDiv w:val="1"/>
      <w:marLeft w:val="0"/>
      <w:marRight w:val="0"/>
      <w:marTop w:val="0"/>
      <w:marBottom w:val="0"/>
      <w:divBdr>
        <w:top w:val="none" w:sz="0" w:space="0" w:color="auto"/>
        <w:left w:val="none" w:sz="0" w:space="0" w:color="auto"/>
        <w:bottom w:val="none" w:sz="0" w:space="0" w:color="auto"/>
        <w:right w:val="none" w:sz="0" w:space="0" w:color="auto"/>
      </w:divBdr>
    </w:div>
    <w:div w:id="553928380">
      <w:bodyDiv w:val="1"/>
      <w:marLeft w:val="0"/>
      <w:marRight w:val="0"/>
      <w:marTop w:val="0"/>
      <w:marBottom w:val="0"/>
      <w:divBdr>
        <w:top w:val="none" w:sz="0" w:space="0" w:color="auto"/>
        <w:left w:val="none" w:sz="0" w:space="0" w:color="auto"/>
        <w:bottom w:val="none" w:sz="0" w:space="0" w:color="auto"/>
        <w:right w:val="none" w:sz="0" w:space="0" w:color="auto"/>
      </w:divBdr>
    </w:div>
    <w:div w:id="554851980">
      <w:bodyDiv w:val="1"/>
      <w:marLeft w:val="0"/>
      <w:marRight w:val="0"/>
      <w:marTop w:val="0"/>
      <w:marBottom w:val="0"/>
      <w:divBdr>
        <w:top w:val="none" w:sz="0" w:space="0" w:color="auto"/>
        <w:left w:val="none" w:sz="0" w:space="0" w:color="auto"/>
        <w:bottom w:val="none" w:sz="0" w:space="0" w:color="auto"/>
        <w:right w:val="none" w:sz="0" w:space="0" w:color="auto"/>
      </w:divBdr>
    </w:div>
    <w:div w:id="555245444">
      <w:bodyDiv w:val="1"/>
      <w:marLeft w:val="0"/>
      <w:marRight w:val="0"/>
      <w:marTop w:val="0"/>
      <w:marBottom w:val="0"/>
      <w:divBdr>
        <w:top w:val="none" w:sz="0" w:space="0" w:color="auto"/>
        <w:left w:val="none" w:sz="0" w:space="0" w:color="auto"/>
        <w:bottom w:val="none" w:sz="0" w:space="0" w:color="auto"/>
        <w:right w:val="none" w:sz="0" w:space="0" w:color="auto"/>
      </w:divBdr>
    </w:div>
    <w:div w:id="556087515">
      <w:bodyDiv w:val="1"/>
      <w:marLeft w:val="0"/>
      <w:marRight w:val="0"/>
      <w:marTop w:val="0"/>
      <w:marBottom w:val="0"/>
      <w:divBdr>
        <w:top w:val="none" w:sz="0" w:space="0" w:color="auto"/>
        <w:left w:val="none" w:sz="0" w:space="0" w:color="auto"/>
        <w:bottom w:val="none" w:sz="0" w:space="0" w:color="auto"/>
        <w:right w:val="none" w:sz="0" w:space="0" w:color="auto"/>
      </w:divBdr>
    </w:div>
    <w:div w:id="559634747">
      <w:bodyDiv w:val="1"/>
      <w:marLeft w:val="0"/>
      <w:marRight w:val="0"/>
      <w:marTop w:val="0"/>
      <w:marBottom w:val="0"/>
      <w:divBdr>
        <w:top w:val="none" w:sz="0" w:space="0" w:color="auto"/>
        <w:left w:val="none" w:sz="0" w:space="0" w:color="auto"/>
        <w:bottom w:val="none" w:sz="0" w:space="0" w:color="auto"/>
        <w:right w:val="none" w:sz="0" w:space="0" w:color="auto"/>
      </w:divBdr>
    </w:div>
    <w:div w:id="560016417">
      <w:bodyDiv w:val="1"/>
      <w:marLeft w:val="0"/>
      <w:marRight w:val="0"/>
      <w:marTop w:val="0"/>
      <w:marBottom w:val="0"/>
      <w:divBdr>
        <w:top w:val="none" w:sz="0" w:space="0" w:color="auto"/>
        <w:left w:val="none" w:sz="0" w:space="0" w:color="auto"/>
        <w:bottom w:val="none" w:sz="0" w:space="0" w:color="auto"/>
        <w:right w:val="none" w:sz="0" w:space="0" w:color="auto"/>
      </w:divBdr>
    </w:div>
    <w:div w:id="561410441">
      <w:bodyDiv w:val="1"/>
      <w:marLeft w:val="0"/>
      <w:marRight w:val="0"/>
      <w:marTop w:val="0"/>
      <w:marBottom w:val="0"/>
      <w:divBdr>
        <w:top w:val="none" w:sz="0" w:space="0" w:color="auto"/>
        <w:left w:val="none" w:sz="0" w:space="0" w:color="auto"/>
        <w:bottom w:val="none" w:sz="0" w:space="0" w:color="auto"/>
        <w:right w:val="none" w:sz="0" w:space="0" w:color="auto"/>
      </w:divBdr>
    </w:div>
    <w:div w:id="565720877">
      <w:bodyDiv w:val="1"/>
      <w:marLeft w:val="0"/>
      <w:marRight w:val="0"/>
      <w:marTop w:val="0"/>
      <w:marBottom w:val="0"/>
      <w:divBdr>
        <w:top w:val="none" w:sz="0" w:space="0" w:color="auto"/>
        <w:left w:val="none" w:sz="0" w:space="0" w:color="auto"/>
        <w:bottom w:val="none" w:sz="0" w:space="0" w:color="auto"/>
        <w:right w:val="none" w:sz="0" w:space="0" w:color="auto"/>
      </w:divBdr>
    </w:div>
    <w:div w:id="565919613">
      <w:bodyDiv w:val="1"/>
      <w:marLeft w:val="0"/>
      <w:marRight w:val="0"/>
      <w:marTop w:val="0"/>
      <w:marBottom w:val="0"/>
      <w:divBdr>
        <w:top w:val="none" w:sz="0" w:space="0" w:color="auto"/>
        <w:left w:val="none" w:sz="0" w:space="0" w:color="auto"/>
        <w:bottom w:val="none" w:sz="0" w:space="0" w:color="auto"/>
        <w:right w:val="none" w:sz="0" w:space="0" w:color="auto"/>
      </w:divBdr>
    </w:div>
    <w:div w:id="569198836">
      <w:bodyDiv w:val="1"/>
      <w:marLeft w:val="0"/>
      <w:marRight w:val="0"/>
      <w:marTop w:val="0"/>
      <w:marBottom w:val="0"/>
      <w:divBdr>
        <w:top w:val="none" w:sz="0" w:space="0" w:color="auto"/>
        <w:left w:val="none" w:sz="0" w:space="0" w:color="auto"/>
        <w:bottom w:val="none" w:sz="0" w:space="0" w:color="auto"/>
        <w:right w:val="none" w:sz="0" w:space="0" w:color="auto"/>
      </w:divBdr>
    </w:div>
    <w:div w:id="569465217">
      <w:bodyDiv w:val="1"/>
      <w:marLeft w:val="0"/>
      <w:marRight w:val="0"/>
      <w:marTop w:val="0"/>
      <w:marBottom w:val="0"/>
      <w:divBdr>
        <w:top w:val="none" w:sz="0" w:space="0" w:color="auto"/>
        <w:left w:val="none" w:sz="0" w:space="0" w:color="auto"/>
        <w:bottom w:val="none" w:sz="0" w:space="0" w:color="auto"/>
        <w:right w:val="none" w:sz="0" w:space="0" w:color="auto"/>
      </w:divBdr>
    </w:div>
    <w:div w:id="572472187">
      <w:bodyDiv w:val="1"/>
      <w:marLeft w:val="0"/>
      <w:marRight w:val="0"/>
      <w:marTop w:val="0"/>
      <w:marBottom w:val="0"/>
      <w:divBdr>
        <w:top w:val="none" w:sz="0" w:space="0" w:color="auto"/>
        <w:left w:val="none" w:sz="0" w:space="0" w:color="auto"/>
        <w:bottom w:val="none" w:sz="0" w:space="0" w:color="auto"/>
        <w:right w:val="none" w:sz="0" w:space="0" w:color="auto"/>
      </w:divBdr>
    </w:div>
    <w:div w:id="575356709">
      <w:bodyDiv w:val="1"/>
      <w:marLeft w:val="0"/>
      <w:marRight w:val="0"/>
      <w:marTop w:val="0"/>
      <w:marBottom w:val="0"/>
      <w:divBdr>
        <w:top w:val="none" w:sz="0" w:space="0" w:color="auto"/>
        <w:left w:val="none" w:sz="0" w:space="0" w:color="auto"/>
        <w:bottom w:val="none" w:sz="0" w:space="0" w:color="auto"/>
        <w:right w:val="none" w:sz="0" w:space="0" w:color="auto"/>
      </w:divBdr>
    </w:div>
    <w:div w:id="576941684">
      <w:bodyDiv w:val="1"/>
      <w:marLeft w:val="0"/>
      <w:marRight w:val="0"/>
      <w:marTop w:val="0"/>
      <w:marBottom w:val="0"/>
      <w:divBdr>
        <w:top w:val="none" w:sz="0" w:space="0" w:color="auto"/>
        <w:left w:val="none" w:sz="0" w:space="0" w:color="auto"/>
        <w:bottom w:val="none" w:sz="0" w:space="0" w:color="auto"/>
        <w:right w:val="none" w:sz="0" w:space="0" w:color="auto"/>
      </w:divBdr>
    </w:div>
    <w:div w:id="580532275">
      <w:bodyDiv w:val="1"/>
      <w:marLeft w:val="0"/>
      <w:marRight w:val="0"/>
      <w:marTop w:val="0"/>
      <w:marBottom w:val="0"/>
      <w:divBdr>
        <w:top w:val="none" w:sz="0" w:space="0" w:color="auto"/>
        <w:left w:val="none" w:sz="0" w:space="0" w:color="auto"/>
        <w:bottom w:val="none" w:sz="0" w:space="0" w:color="auto"/>
        <w:right w:val="none" w:sz="0" w:space="0" w:color="auto"/>
      </w:divBdr>
    </w:div>
    <w:div w:id="581110445">
      <w:bodyDiv w:val="1"/>
      <w:marLeft w:val="0"/>
      <w:marRight w:val="0"/>
      <w:marTop w:val="0"/>
      <w:marBottom w:val="0"/>
      <w:divBdr>
        <w:top w:val="none" w:sz="0" w:space="0" w:color="auto"/>
        <w:left w:val="none" w:sz="0" w:space="0" w:color="auto"/>
        <w:bottom w:val="none" w:sz="0" w:space="0" w:color="auto"/>
        <w:right w:val="none" w:sz="0" w:space="0" w:color="auto"/>
      </w:divBdr>
    </w:div>
    <w:div w:id="582615595">
      <w:bodyDiv w:val="1"/>
      <w:marLeft w:val="0"/>
      <w:marRight w:val="0"/>
      <w:marTop w:val="0"/>
      <w:marBottom w:val="0"/>
      <w:divBdr>
        <w:top w:val="none" w:sz="0" w:space="0" w:color="auto"/>
        <w:left w:val="none" w:sz="0" w:space="0" w:color="auto"/>
        <w:bottom w:val="none" w:sz="0" w:space="0" w:color="auto"/>
        <w:right w:val="none" w:sz="0" w:space="0" w:color="auto"/>
      </w:divBdr>
    </w:div>
    <w:div w:id="585455676">
      <w:bodyDiv w:val="1"/>
      <w:marLeft w:val="0"/>
      <w:marRight w:val="0"/>
      <w:marTop w:val="0"/>
      <w:marBottom w:val="0"/>
      <w:divBdr>
        <w:top w:val="none" w:sz="0" w:space="0" w:color="auto"/>
        <w:left w:val="none" w:sz="0" w:space="0" w:color="auto"/>
        <w:bottom w:val="none" w:sz="0" w:space="0" w:color="auto"/>
        <w:right w:val="none" w:sz="0" w:space="0" w:color="auto"/>
      </w:divBdr>
    </w:div>
    <w:div w:id="591280995">
      <w:bodyDiv w:val="1"/>
      <w:marLeft w:val="0"/>
      <w:marRight w:val="0"/>
      <w:marTop w:val="0"/>
      <w:marBottom w:val="0"/>
      <w:divBdr>
        <w:top w:val="none" w:sz="0" w:space="0" w:color="auto"/>
        <w:left w:val="none" w:sz="0" w:space="0" w:color="auto"/>
        <w:bottom w:val="none" w:sz="0" w:space="0" w:color="auto"/>
        <w:right w:val="none" w:sz="0" w:space="0" w:color="auto"/>
      </w:divBdr>
    </w:div>
    <w:div w:id="591858479">
      <w:bodyDiv w:val="1"/>
      <w:marLeft w:val="0"/>
      <w:marRight w:val="0"/>
      <w:marTop w:val="0"/>
      <w:marBottom w:val="0"/>
      <w:divBdr>
        <w:top w:val="none" w:sz="0" w:space="0" w:color="auto"/>
        <w:left w:val="none" w:sz="0" w:space="0" w:color="auto"/>
        <w:bottom w:val="none" w:sz="0" w:space="0" w:color="auto"/>
        <w:right w:val="none" w:sz="0" w:space="0" w:color="auto"/>
      </w:divBdr>
    </w:div>
    <w:div w:id="592474872">
      <w:bodyDiv w:val="1"/>
      <w:marLeft w:val="0"/>
      <w:marRight w:val="0"/>
      <w:marTop w:val="0"/>
      <w:marBottom w:val="0"/>
      <w:divBdr>
        <w:top w:val="none" w:sz="0" w:space="0" w:color="auto"/>
        <w:left w:val="none" w:sz="0" w:space="0" w:color="auto"/>
        <w:bottom w:val="none" w:sz="0" w:space="0" w:color="auto"/>
        <w:right w:val="none" w:sz="0" w:space="0" w:color="auto"/>
      </w:divBdr>
      <w:divsChild>
        <w:div w:id="622922840">
          <w:marLeft w:val="0"/>
          <w:marRight w:val="0"/>
          <w:marTop w:val="0"/>
          <w:marBottom w:val="0"/>
          <w:divBdr>
            <w:top w:val="none" w:sz="0" w:space="0" w:color="auto"/>
            <w:left w:val="none" w:sz="0" w:space="0" w:color="auto"/>
            <w:bottom w:val="none" w:sz="0" w:space="0" w:color="auto"/>
            <w:right w:val="none" w:sz="0" w:space="0" w:color="auto"/>
          </w:divBdr>
          <w:divsChild>
            <w:div w:id="4321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4635325">
      <w:bodyDiv w:val="1"/>
      <w:marLeft w:val="0"/>
      <w:marRight w:val="0"/>
      <w:marTop w:val="0"/>
      <w:marBottom w:val="0"/>
      <w:divBdr>
        <w:top w:val="none" w:sz="0" w:space="0" w:color="auto"/>
        <w:left w:val="none" w:sz="0" w:space="0" w:color="auto"/>
        <w:bottom w:val="none" w:sz="0" w:space="0" w:color="auto"/>
        <w:right w:val="none" w:sz="0" w:space="0" w:color="auto"/>
      </w:divBdr>
    </w:div>
    <w:div w:id="598295207">
      <w:bodyDiv w:val="1"/>
      <w:marLeft w:val="0"/>
      <w:marRight w:val="0"/>
      <w:marTop w:val="0"/>
      <w:marBottom w:val="0"/>
      <w:divBdr>
        <w:top w:val="none" w:sz="0" w:space="0" w:color="auto"/>
        <w:left w:val="none" w:sz="0" w:space="0" w:color="auto"/>
        <w:bottom w:val="none" w:sz="0" w:space="0" w:color="auto"/>
        <w:right w:val="none" w:sz="0" w:space="0" w:color="auto"/>
      </w:divBdr>
    </w:div>
    <w:div w:id="600575408">
      <w:bodyDiv w:val="1"/>
      <w:marLeft w:val="0"/>
      <w:marRight w:val="0"/>
      <w:marTop w:val="0"/>
      <w:marBottom w:val="0"/>
      <w:divBdr>
        <w:top w:val="none" w:sz="0" w:space="0" w:color="auto"/>
        <w:left w:val="none" w:sz="0" w:space="0" w:color="auto"/>
        <w:bottom w:val="none" w:sz="0" w:space="0" w:color="auto"/>
        <w:right w:val="none" w:sz="0" w:space="0" w:color="auto"/>
      </w:divBdr>
    </w:div>
    <w:div w:id="601499519">
      <w:bodyDiv w:val="1"/>
      <w:marLeft w:val="0"/>
      <w:marRight w:val="0"/>
      <w:marTop w:val="0"/>
      <w:marBottom w:val="0"/>
      <w:divBdr>
        <w:top w:val="none" w:sz="0" w:space="0" w:color="auto"/>
        <w:left w:val="none" w:sz="0" w:space="0" w:color="auto"/>
        <w:bottom w:val="none" w:sz="0" w:space="0" w:color="auto"/>
        <w:right w:val="none" w:sz="0" w:space="0" w:color="auto"/>
      </w:divBdr>
    </w:div>
    <w:div w:id="607852164">
      <w:bodyDiv w:val="1"/>
      <w:marLeft w:val="0"/>
      <w:marRight w:val="0"/>
      <w:marTop w:val="0"/>
      <w:marBottom w:val="0"/>
      <w:divBdr>
        <w:top w:val="none" w:sz="0" w:space="0" w:color="auto"/>
        <w:left w:val="none" w:sz="0" w:space="0" w:color="auto"/>
        <w:bottom w:val="none" w:sz="0" w:space="0" w:color="auto"/>
        <w:right w:val="none" w:sz="0" w:space="0" w:color="auto"/>
      </w:divBdr>
    </w:div>
    <w:div w:id="608780485">
      <w:bodyDiv w:val="1"/>
      <w:marLeft w:val="0"/>
      <w:marRight w:val="0"/>
      <w:marTop w:val="0"/>
      <w:marBottom w:val="0"/>
      <w:divBdr>
        <w:top w:val="none" w:sz="0" w:space="0" w:color="auto"/>
        <w:left w:val="none" w:sz="0" w:space="0" w:color="auto"/>
        <w:bottom w:val="none" w:sz="0" w:space="0" w:color="auto"/>
        <w:right w:val="none" w:sz="0" w:space="0" w:color="auto"/>
      </w:divBdr>
    </w:div>
    <w:div w:id="609094165">
      <w:bodyDiv w:val="1"/>
      <w:marLeft w:val="0"/>
      <w:marRight w:val="0"/>
      <w:marTop w:val="0"/>
      <w:marBottom w:val="0"/>
      <w:divBdr>
        <w:top w:val="none" w:sz="0" w:space="0" w:color="auto"/>
        <w:left w:val="none" w:sz="0" w:space="0" w:color="auto"/>
        <w:bottom w:val="none" w:sz="0" w:space="0" w:color="auto"/>
        <w:right w:val="none" w:sz="0" w:space="0" w:color="auto"/>
      </w:divBdr>
    </w:div>
    <w:div w:id="610092116">
      <w:bodyDiv w:val="1"/>
      <w:marLeft w:val="0"/>
      <w:marRight w:val="0"/>
      <w:marTop w:val="0"/>
      <w:marBottom w:val="0"/>
      <w:divBdr>
        <w:top w:val="none" w:sz="0" w:space="0" w:color="auto"/>
        <w:left w:val="none" w:sz="0" w:space="0" w:color="auto"/>
        <w:bottom w:val="none" w:sz="0" w:space="0" w:color="auto"/>
        <w:right w:val="none" w:sz="0" w:space="0" w:color="auto"/>
      </w:divBdr>
    </w:div>
    <w:div w:id="615407962">
      <w:bodyDiv w:val="1"/>
      <w:marLeft w:val="0"/>
      <w:marRight w:val="0"/>
      <w:marTop w:val="0"/>
      <w:marBottom w:val="0"/>
      <w:divBdr>
        <w:top w:val="none" w:sz="0" w:space="0" w:color="auto"/>
        <w:left w:val="none" w:sz="0" w:space="0" w:color="auto"/>
        <w:bottom w:val="none" w:sz="0" w:space="0" w:color="auto"/>
        <w:right w:val="none" w:sz="0" w:space="0" w:color="auto"/>
      </w:divBdr>
    </w:div>
    <w:div w:id="619383303">
      <w:bodyDiv w:val="1"/>
      <w:marLeft w:val="0"/>
      <w:marRight w:val="0"/>
      <w:marTop w:val="0"/>
      <w:marBottom w:val="0"/>
      <w:divBdr>
        <w:top w:val="none" w:sz="0" w:space="0" w:color="auto"/>
        <w:left w:val="none" w:sz="0" w:space="0" w:color="auto"/>
        <w:bottom w:val="none" w:sz="0" w:space="0" w:color="auto"/>
        <w:right w:val="none" w:sz="0" w:space="0" w:color="auto"/>
      </w:divBdr>
    </w:div>
    <w:div w:id="619649185">
      <w:bodyDiv w:val="1"/>
      <w:marLeft w:val="0"/>
      <w:marRight w:val="0"/>
      <w:marTop w:val="0"/>
      <w:marBottom w:val="0"/>
      <w:divBdr>
        <w:top w:val="none" w:sz="0" w:space="0" w:color="auto"/>
        <w:left w:val="none" w:sz="0" w:space="0" w:color="auto"/>
        <w:bottom w:val="none" w:sz="0" w:space="0" w:color="auto"/>
        <w:right w:val="none" w:sz="0" w:space="0" w:color="auto"/>
      </w:divBdr>
    </w:div>
    <w:div w:id="623344772">
      <w:bodyDiv w:val="1"/>
      <w:marLeft w:val="0"/>
      <w:marRight w:val="0"/>
      <w:marTop w:val="0"/>
      <w:marBottom w:val="0"/>
      <w:divBdr>
        <w:top w:val="none" w:sz="0" w:space="0" w:color="auto"/>
        <w:left w:val="none" w:sz="0" w:space="0" w:color="auto"/>
        <w:bottom w:val="none" w:sz="0" w:space="0" w:color="auto"/>
        <w:right w:val="none" w:sz="0" w:space="0" w:color="auto"/>
      </w:divBdr>
    </w:div>
    <w:div w:id="626475983">
      <w:bodyDiv w:val="1"/>
      <w:marLeft w:val="0"/>
      <w:marRight w:val="0"/>
      <w:marTop w:val="0"/>
      <w:marBottom w:val="0"/>
      <w:divBdr>
        <w:top w:val="none" w:sz="0" w:space="0" w:color="auto"/>
        <w:left w:val="none" w:sz="0" w:space="0" w:color="auto"/>
        <w:bottom w:val="none" w:sz="0" w:space="0" w:color="auto"/>
        <w:right w:val="none" w:sz="0" w:space="0" w:color="auto"/>
      </w:divBdr>
    </w:div>
    <w:div w:id="627588564">
      <w:bodyDiv w:val="1"/>
      <w:marLeft w:val="0"/>
      <w:marRight w:val="0"/>
      <w:marTop w:val="0"/>
      <w:marBottom w:val="0"/>
      <w:divBdr>
        <w:top w:val="none" w:sz="0" w:space="0" w:color="auto"/>
        <w:left w:val="none" w:sz="0" w:space="0" w:color="auto"/>
        <w:bottom w:val="none" w:sz="0" w:space="0" w:color="auto"/>
        <w:right w:val="none" w:sz="0" w:space="0" w:color="auto"/>
      </w:divBdr>
    </w:div>
    <w:div w:id="629822245">
      <w:bodyDiv w:val="1"/>
      <w:marLeft w:val="0"/>
      <w:marRight w:val="0"/>
      <w:marTop w:val="0"/>
      <w:marBottom w:val="0"/>
      <w:divBdr>
        <w:top w:val="none" w:sz="0" w:space="0" w:color="auto"/>
        <w:left w:val="none" w:sz="0" w:space="0" w:color="auto"/>
        <w:bottom w:val="none" w:sz="0" w:space="0" w:color="auto"/>
        <w:right w:val="none" w:sz="0" w:space="0" w:color="auto"/>
      </w:divBdr>
    </w:div>
    <w:div w:id="630136919">
      <w:bodyDiv w:val="1"/>
      <w:marLeft w:val="0"/>
      <w:marRight w:val="0"/>
      <w:marTop w:val="0"/>
      <w:marBottom w:val="0"/>
      <w:divBdr>
        <w:top w:val="none" w:sz="0" w:space="0" w:color="auto"/>
        <w:left w:val="none" w:sz="0" w:space="0" w:color="auto"/>
        <w:bottom w:val="none" w:sz="0" w:space="0" w:color="auto"/>
        <w:right w:val="none" w:sz="0" w:space="0" w:color="auto"/>
      </w:divBdr>
    </w:div>
    <w:div w:id="632252014">
      <w:bodyDiv w:val="1"/>
      <w:marLeft w:val="0"/>
      <w:marRight w:val="0"/>
      <w:marTop w:val="0"/>
      <w:marBottom w:val="0"/>
      <w:divBdr>
        <w:top w:val="none" w:sz="0" w:space="0" w:color="auto"/>
        <w:left w:val="none" w:sz="0" w:space="0" w:color="auto"/>
        <w:bottom w:val="none" w:sz="0" w:space="0" w:color="auto"/>
        <w:right w:val="none" w:sz="0" w:space="0" w:color="auto"/>
      </w:divBdr>
    </w:div>
    <w:div w:id="634340001">
      <w:bodyDiv w:val="1"/>
      <w:marLeft w:val="0"/>
      <w:marRight w:val="0"/>
      <w:marTop w:val="0"/>
      <w:marBottom w:val="0"/>
      <w:divBdr>
        <w:top w:val="none" w:sz="0" w:space="0" w:color="auto"/>
        <w:left w:val="none" w:sz="0" w:space="0" w:color="auto"/>
        <w:bottom w:val="none" w:sz="0" w:space="0" w:color="auto"/>
        <w:right w:val="none" w:sz="0" w:space="0" w:color="auto"/>
      </w:divBdr>
    </w:div>
    <w:div w:id="635372295">
      <w:bodyDiv w:val="1"/>
      <w:marLeft w:val="0"/>
      <w:marRight w:val="0"/>
      <w:marTop w:val="0"/>
      <w:marBottom w:val="0"/>
      <w:divBdr>
        <w:top w:val="none" w:sz="0" w:space="0" w:color="auto"/>
        <w:left w:val="none" w:sz="0" w:space="0" w:color="auto"/>
        <w:bottom w:val="none" w:sz="0" w:space="0" w:color="auto"/>
        <w:right w:val="none" w:sz="0" w:space="0" w:color="auto"/>
      </w:divBdr>
    </w:div>
    <w:div w:id="639111934">
      <w:bodyDiv w:val="1"/>
      <w:marLeft w:val="0"/>
      <w:marRight w:val="0"/>
      <w:marTop w:val="0"/>
      <w:marBottom w:val="0"/>
      <w:divBdr>
        <w:top w:val="none" w:sz="0" w:space="0" w:color="auto"/>
        <w:left w:val="none" w:sz="0" w:space="0" w:color="auto"/>
        <w:bottom w:val="none" w:sz="0" w:space="0" w:color="auto"/>
        <w:right w:val="none" w:sz="0" w:space="0" w:color="auto"/>
      </w:divBdr>
    </w:div>
    <w:div w:id="648167328">
      <w:bodyDiv w:val="1"/>
      <w:marLeft w:val="0"/>
      <w:marRight w:val="0"/>
      <w:marTop w:val="0"/>
      <w:marBottom w:val="0"/>
      <w:divBdr>
        <w:top w:val="none" w:sz="0" w:space="0" w:color="auto"/>
        <w:left w:val="none" w:sz="0" w:space="0" w:color="auto"/>
        <w:bottom w:val="none" w:sz="0" w:space="0" w:color="auto"/>
        <w:right w:val="none" w:sz="0" w:space="0" w:color="auto"/>
      </w:divBdr>
    </w:div>
    <w:div w:id="655956515">
      <w:bodyDiv w:val="1"/>
      <w:marLeft w:val="0"/>
      <w:marRight w:val="0"/>
      <w:marTop w:val="0"/>
      <w:marBottom w:val="0"/>
      <w:divBdr>
        <w:top w:val="none" w:sz="0" w:space="0" w:color="auto"/>
        <w:left w:val="none" w:sz="0" w:space="0" w:color="auto"/>
        <w:bottom w:val="none" w:sz="0" w:space="0" w:color="auto"/>
        <w:right w:val="none" w:sz="0" w:space="0" w:color="auto"/>
      </w:divBdr>
    </w:div>
    <w:div w:id="656300697">
      <w:bodyDiv w:val="1"/>
      <w:marLeft w:val="0"/>
      <w:marRight w:val="0"/>
      <w:marTop w:val="0"/>
      <w:marBottom w:val="0"/>
      <w:divBdr>
        <w:top w:val="none" w:sz="0" w:space="0" w:color="auto"/>
        <w:left w:val="none" w:sz="0" w:space="0" w:color="auto"/>
        <w:bottom w:val="none" w:sz="0" w:space="0" w:color="auto"/>
        <w:right w:val="none" w:sz="0" w:space="0" w:color="auto"/>
      </w:divBdr>
    </w:div>
    <w:div w:id="657921536">
      <w:bodyDiv w:val="1"/>
      <w:marLeft w:val="0"/>
      <w:marRight w:val="0"/>
      <w:marTop w:val="0"/>
      <w:marBottom w:val="0"/>
      <w:divBdr>
        <w:top w:val="none" w:sz="0" w:space="0" w:color="auto"/>
        <w:left w:val="none" w:sz="0" w:space="0" w:color="auto"/>
        <w:bottom w:val="none" w:sz="0" w:space="0" w:color="auto"/>
        <w:right w:val="none" w:sz="0" w:space="0" w:color="auto"/>
      </w:divBdr>
    </w:div>
    <w:div w:id="658653504">
      <w:bodyDiv w:val="1"/>
      <w:marLeft w:val="0"/>
      <w:marRight w:val="0"/>
      <w:marTop w:val="0"/>
      <w:marBottom w:val="0"/>
      <w:divBdr>
        <w:top w:val="none" w:sz="0" w:space="0" w:color="auto"/>
        <w:left w:val="none" w:sz="0" w:space="0" w:color="auto"/>
        <w:bottom w:val="none" w:sz="0" w:space="0" w:color="auto"/>
        <w:right w:val="none" w:sz="0" w:space="0" w:color="auto"/>
      </w:divBdr>
    </w:div>
    <w:div w:id="664431017">
      <w:bodyDiv w:val="1"/>
      <w:marLeft w:val="0"/>
      <w:marRight w:val="0"/>
      <w:marTop w:val="0"/>
      <w:marBottom w:val="0"/>
      <w:divBdr>
        <w:top w:val="none" w:sz="0" w:space="0" w:color="auto"/>
        <w:left w:val="none" w:sz="0" w:space="0" w:color="auto"/>
        <w:bottom w:val="none" w:sz="0" w:space="0" w:color="auto"/>
        <w:right w:val="none" w:sz="0" w:space="0" w:color="auto"/>
      </w:divBdr>
    </w:div>
    <w:div w:id="669648993">
      <w:bodyDiv w:val="1"/>
      <w:marLeft w:val="0"/>
      <w:marRight w:val="0"/>
      <w:marTop w:val="0"/>
      <w:marBottom w:val="0"/>
      <w:divBdr>
        <w:top w:val="none" w:sz="0" w:space="0" w:color="auto"/>
        <w:left w:val="none" w:sz="0" w:space="0" w:color="auto"/>
        <w:bottom w:val="none" w:sz="0" w:space="0" w:color="auto"/>
        <w:right w:val="none" w:sz="0" w:space="0" w:color="auto"/>
      </w:divBdr>
    </w:div>
    <w:div w:id="671493402">
      <w:bodyDiv w:val="1"/>
      <w:marLeft w:val="0"/>
      <w:marRight w:val="0"/>
      <w:marTop w:val="0"/>
      <w:marBottom w:val="0"/>
      <w:divBdr>
        <w:top w:val="none" w:sz="0" w:space="0" w:color="auto"/>
        <w:left w:val="none" w:sz="0" w:space="0" w:color="auto"/>
        <w:bottom w:val="none" w:sz="0" w:space="0" w:color="auto"/>
        <w:right w:val="none" w:sz="0" w:space="0" w:color="auto"/>
      </w:divBdr>
    </w:div>
    <w:div w:id="677004959">
      <w:bodyDiv w:val="1"/>
      <w:marLeft w:val="0"/>
      <w:marRight w:val="0"/>
      <w:marTop w:val="0"/>
      <w:marBottom w:val="0"/>
      <w:divBdr>
        <w:top w:val="none" w:sz="0" w:space="0" w:color="auto"/>
        <w:left w:val="none" w:sz="0" w:space="0" w:color="auto"/>
        <w:bottom w:val="none" w:sz="0" w:space="0" w:color="auto"/>
        <w:right w:val="none" w:sz="0" w:space="0" w:color="auto"/>
      </w:divBdr>
    </w:div>
    <w:div w:id="677929003">
      <w:bodyDiv w:val="1"/>
      <w:marLeft w:val="0"/>
      <w:marRight w:val="0"/>
      <w:marTop w:val="0"/>
      <w:marBottom w:val="0"/>
      <w:divBdr>
        <w:top w:val="none" w:sz="0" w:space="0" w:color="auto"/>
        <w:left w:val="none" w:sz="0" w:space="0" w:color="auto"/>
        <w:bottom w:val="none" w:sz="0" w:space="0" w:color="auto"/>
        <w:right w:val="none" w:sz="0" w:space="0" w:color="auto"/>
      </w:divBdr>
    </w:div>
    <w:div w:id="678121500">
      <w:bodyDiv w:val="1"/>
      <w:marLeft w:val="0"/>
      <w:marRight w:val="0"/>
      <w:marTop w:val="0"/>
      <w:marBottom w:val="0"/>
      <w:divBdr>
        <w:top w:val="none" w:sz="0" w:space="0" w:color="auto"/>
        <w:left w:val="none" w:sz="0" w:space="0" w:color="auto"/>
        <w:bottom w:val="none" w:sz="0" w:space="0" w:color="auto"/>
        <w:right w:val="none" w:sz="0" w:space="0" w:color="auto"/>
      </w:divBdr>
    </w:div>
    <w:div w:id="679553421">
      <w:bodyDiv w:val="1"/>
      <w:marLeft w:val="0"/>
      <w:marRight w:val="0"/>
      <w:marTop w:val="0"/>
      <w:marBottom w:val="0"/>
      <w:divBdr>
        <w:top w:val="none" w:sz="0" w:space="0" w:color="auto"/>
        <w:left w:val="none" w:sz="0" w:space="0" w:color="auto"/>
        <w:bottom w:val="none" w:sz="0" w:space="0" w:color="auto"/>
        <w:right w:val="none" w:sz="0" w:space="0" w:color="auto"/>
      </w:divBdr>
    </w:div>
    <w:div w:id="679626779">
      <w:bodyDiv w:val="1"/>
      <w:marLeft w:val="0"/>
      <w:marRight w:val="0"/>
      <w:marTop w:val="0"/>
      <w:marBottom w:val="0"/>
      <w:divBdr>
        <w:top w:val="none" w:sz="0" w:space="0" w:color="auto"/>
        <w:left w:val="none" w:sz="0" w:space="0" w:color="auto"/>
        <w:bottom w:val="none" w:sz="0" w:space="0" w:color="auto"/>
        <w:right w:val="none" w:sz="0" w:space="0" w:color="auto"/>
      </w:divBdr>
    </w:div>
    <w:div w:id="683748814">
      <w:bodyDiv w:val="1"/>
      <w:marLeft w:val="0"/>
      <w:marRight w:val="0"/>
      <w:marTop w:val="0"/>
      <w:marBottom w:val="0"/>
      <w:divBdr>
        <w:top w:val="none" w:sz="0" w:space="0" w:color="auto"/>
        <w:left w:val="none" w:sz="0" w:space="0" w:color="auto"/>
        <w:bottom w:val="none" w:sz="0" w:space="0" w:color="auto"/>
        <w:right w:val="none" w:sz="0" w:space="0" w:color="auto"/>
      </w:divBdr>
    </w:div>
    <w:div w:id="688533867">
      <w:bodyDiv w:val="1"/>
      <w:marLeft w:val="0"/>
      <w:marRight w:val="0"/>
      <w:marTop w:val="0"/>
      <w:marBottom w:val="0"/>
      <w:divBdr>
        <w:top w:val="none" w:sz="0" w:space="0" w:color="auto"/>
        <w:left w:val="none" w:sz="0" w:space="0" w:color="auto"/>
        <w:bottom w:val="none" w:sz="0" w:space="0" w:color="auto"/>
        <w:right w:val="none" w:sz="0" w:space="0" w:color="auto"/>
      </w:divBdr>
    </w:div>
    <w:div w:id="691565706">
      <w:bodyDiv w:val="1"/>
      <w:marLeft w:val="0"/>
      <w:marRight w:val="0"/>
      <w:marTop w:val="0"/>
      <w:marBottom w:val="0"/>
      <w:divBdr>
        <w:top w:val="none" w:sz="0" w:space="0" w:color="auto"/>
        <w:left w:val="none" w:sz="0" w:space="0" w:color="auto"/>
        <w:bottom w:val="none" w:sz="0" w:space="0" w:color="auto"/>
        <w:right w:val="none" w:sz="0" w:space="0" w:color="auto"/>
      </w:divBdr>
    </w:div>
    <w:div w:id="693384943">
      <w:bodyDiv w:val="1"/>
      <w:marLeft w:val="0"/>
      <w:marRight w:val="0"/>
      <w:marTop w:val="0"/>
      <w:marBottom w:val="0"/>
      <w:divBdr>
        <w:top w:val="none" w:sz="0" w:space="0" w:color="auto"/>
        <w:left w:val="none" w:sz="0" w:space="0" w:color="auto"/>
        <w:bottom w:val="none" w:sz="0" w:space="0" w:color="auto"/>
        <w:right w:val="none" w:sz="0" w:space="0" w:color="auto"/>
      </w:divBdr>
    </w:div>
    <w:div w:id="694385004">
      <w:bodyDiv w:val="1"/>
      <w:marLeft w:val="0"/>
      <w:marRight w:val="0"/>
      <w:marTop w:val="0"/>
      <w:marBottom w:val="0"/>
      <w:divBdr>
        <w:top w:val="none" w:sz="0" w:space="0" w:color="auto"/>
        <w:left w:val="none" w:sz="0" w:space="0" w:color="auto"/>
        <w:bottom w:val="none" w:sz="0" w:space="0" w:color="auto"/>
        <w:right w:val="none" w:sz="0" w:space="0" w:color="auto"/>
      </w:divBdr>
    </w:div>
    <w:div w:id="703943105">
      <w:bodyDiv w:val="1"/>
      <w:marLeft w:val="0"/>
      <w:marRight w:val="0"/>
      <w:marTop w:val="0"/>
      <w:marBottom w:val="0"/>
      <w:divBdr>
        <w:top w:val="none" w:sz="0" w:space="0" w:color="auto"/>
        <w:left w:val="none" w:sz="0" w:space="0" w:color="auto"/>
        <w:bottom w:val="none" w:sz="0" w:space="0" w:color="auto"/>
        <w:right w:val="none" w:sz="0" w:space="0" w:color="auto"/>
      </w:divBdr>
    </w:div>
    <w:div w:id="704864239">
      <w:bodyDiv w:val="1"/>
      <w:marLeft w:val="0"/>
      <w:marRight w:val="0"/>
      <w:marTop w:val="0"/>
      <w:marBottom w:val="0"/>
      <w:divBdr>
        <w:top w:val="none" w:sz="0" w:space="0" w:color="auto"/>
        <w:left w:val="none" w:sz="0" w:space="0" w:color="auto"/>
        <w:bottom w:val="none" w:sz="0" w:space="0" w:color="auto"/>
        <w:right w:val="none" w:sz="0" w:space="0" w:color="auto"/>
      </w:divBdr>
    </w:div>
    <w:div w:id="708260024">
      <w:bodyDiv w:val="1"/>
      <w:marLeft w:val="0"/>
      <w:marRight w:val="0"/>
      <w:marTop w:val="0"/>
      <w:marBottom w:val="0"/>
      <w:divBdr>
        <w:top w:val="none" w:sz="0" w:space="0" w:color="auto"/>
        <w:left w:val="none" w:sz="0" w:space="0" w:color="auto"/>
        <w:bottom w:val="none" w:sz="0" w:space="0" w:color="auto"/>
        <w:right w:val="none" w:sz="0" w:space="0" w:color="auto"/>
      </w:divBdr>
    </w:div>
    <w:div w:id="708531141">
      <w:bodyDiv w:val="1"/>
      <w:marLeft w:val="0"/>
      <w:marRight w:val="0"/>
      <w:marTop w:val="0"/>
      <w:marBottom w:val="0"/>
      <w:divBdr>
        <w:top w:val="none" w:sz="0" w:space="0" w:color="auto"/>
        <w:left w:val="none" w:sz="0" w:space="0" w:color="auto"/>
        <w:bottom w:val="none" w:sz="0" w:space="0" w:color="auto"/>
        <w:right w:val="none" w:sz="0" w:space="0" w:color="auto"/>
      </w:divBdr>
    </w:div>
    <w:div w:id="708576156">
      <w:bodyDiv w:val="1"/>
      <w:marLeft w:val="0"/>
      <w:marRight w:val="0"/>
      <w:marTop w:val="0"/>
      <w:marBottom w:val="0"/>
      <w:divBdr>
        <w:top w:val="none" w:sz="0" w:space="0" w:color="auto"/>
        <w:left w:val="none" w:sz="0" w:space="0" w:color="auto"/>
        <w:bottom w:val="none" w:sz="0" w:space="0" w:color="auto"/>
        <w:right w:val="none" w:sz="0" w:space="0" w:color="auto"/>
      </w:divBdr>
    </w:div>
    <w:div w:id="709957993">
      <w:bodyDiv w:val="1"/>
      <w:marLeft w:val="0"/>
      <w:marRight w:val="0"/>
      <w:marTop w:val="0"/>
      <w:marBottom w:val="0"/>
      <w:divBdr>
        <w:top w:val="none" w:sz="0" w:space="0" w:color="auto"/>
        <w:left w:val="none" w:sz="0" w:space="0" w:color="auto"/>
        <w:bottom w:val="none" w:sz="0" w:space="0" w:color="auto"/>
        <w:right w:val="none" w:sz="0" w:space="0" w:color="auto"/>
      </w:divBdr>
    </w:div>
    <w:div w:id="713819969">
      <w:bodyDiv w:val="1"/>
      <w:marLeft w:val="0"/>
      <w:marRight w:val="0"/>
      <w:marTop w:val="0"/>
      <w:marBottom w:val="0"/>
      <w:divBdr>
        <w:top w:val="none" w:sz="0" w:space="0" w:color="auto"/>
        <w:left w:val="none" w:sz="0" w:space="0" w:color="auto"/>
        <w:bottom w:val="none" w:sz="0" w:space="0" w:color="auto"/>
        <w:right w:val="none" w:sz="0" w:space="0" w:color="auto"/>
      </w:divBdr>
    </w:div>
    <w:div w:id="717707357">
      <w:bodyDiv w:val="1"/>
      <w:marLeft w:val="0"/>
      <w:marRight w:val="0"/>
      <w:marTop w:val="0"/>
      <w:marBottom w:val="0"/>
      <w:divBdr>
        <w:top w:val="none" w:sz="0" w:space="0" w:color="auto"/>
        <w:left w:val="none" w:sz="0" w:space="0" w:color="auto"/>
        <w:bottom w:val="none" w:sz="0" w:space="0" w:color="auto"/>
        <w:right w:val="none" w:sz="0" w:space="0" w:color="auto"/>
      </w:divBdr>
    </w:div>
    <w:div w:id="723722668">
      <w:bodyDiv w:val="1"/>
      <w:marLeft w:val="0"/>
      <w:marRight w:val="0"/>
      <w:marTop w:val="0"/>
      <w:marBottom w:val="0"/>
      <w:divBdr>
        <w:top w:val="none" w:sz="0" w:space="0" w:color="auto"/>
        <w:left w:val="none" w:sz="0" w:space="0" w:color="auto"/>
        <w:bottom w:val="none" w:sz="0" w:space="0" w:color="auto"/>
        <w:right w:val="none" w:sz="0" w:space="0" w:color="auto"/>
      </w:divBdr>
    </w:div>
    <w:div w:id="734624934">
      <w:bodyDiv w:val="1"/>
      <w:marLeft w:val="0"/>
      <w:marRight w:val="0"/>
      <w:marTop w:val="0"/>
      <w:marBottom w:val="0"/>
      <w:divBdr>
        <w:top w:val="none" w:sz="0" w:space="0" w:color="auto"/>
        <w:left w:val="none" w:sz="0" w:space="0" w:color="auto"/>
        <w:bottom w:val="none" w:sz="0" w:space="0" w:color="auto"/>
        <w:right w:val="none" w:sz="0" w:space="0" w:color="auto"/>
      </w:divBdr>
    </w:div>
    <w:div w:id="735512329">
      <w:bodyDiv w:val="1"/>
      <w:marLeft w:val="0"/>
      <w:marRight w:val="0"/>
      <w:marTop w:val="0"/>
      <w:marBottom w:val="0"/>
      <w:divBdr>
        <w:top w:val="none" w:sz="0" w:space="0" w:color="auto"/>
        <w:left w:val="none" w:sz="0" w:space="0" w:color="auto"/>
        <w:bottom w:val="none" w:sz="0" w:space="0" w:color="auto"/>
        <w:right w:val="none" w:sz="0" w:space="0" w:color="auto"/>
      </w:divBdr>
    </w:div>
    <w:div w:id="735513313">
      <w:bodyDiv w:val="1"/>
      <w:marLeft w:val="0"/>
      <w:marRight w:val="0"/>
      <w:marTop w:val="0"/>
      <w:marBottom w:val="0"/>
      <w:divBdr>
        <w:top w:val="none" w:sz="0" w:space="0" w:color="auto"/>
        <w:left w:val="none" w:sz="0" w:space="0" w:color="auto"/>
        <w:bottom w:val="none" w:sz="0" w:space="0" w:color="auto"/>
        <w:right w:val="none" w:sz="0" w:space="0" w:color="auto"/>
      </w:divBdr>
    </w:div>
    <w:div w:id="737705963">
      <w:bodyDiv w:val="1"/>
      <w:marLeft w:val="0"/>
      <w:marRight w:val="0"/>
      <w:marTop w:val="0"/>
      <w:marBottom w:val="0"/>
      <w:divBdr>
        <w:top w:val="none" w:sz="0" w:space="0" w:color="auto"/>
        <w:left w:val="none" w:sz="0" w:space="0" w:color="auto"/>
        <w:bottom w:val="none" w:sz="0" w:space="0" w:color="auto"/>
        <w:right w:val="none" w:sz="0" w:space="0" w:color="auto"/>
      </w:divBdr>
    </w:div>
    <w:div w:id="737824484">
      <w:bodyDiv w:val="1"/>
      <w:marLeft w:val="0"/>
      <w:marRight w:val="0"/>
      <w:marTop w:val="0"/>
      <w:marBottom w:val="0"/>
      <w:divBdr>
        <w:top w:val="none" w:sz="0" w:space="0" w:color="auto"/>
        <w:left w:val="none" w:sz="0" w:space="0" w:color="auto"/>
        <w:bottom w:val="none" w:sz="0" w:space="0" w:color="auto"/>
        <w:right w:val="none" w:sz="0" w:space="0" w:color="auto"/>
      </w:divBdr>
    </w:div>
    <w:div w:id="739206239">
      <w:bodyDiv w:val="1"/>
      <w:marLeft w:val="0"/>
      <w:marRight w:val="0"/>
      <w:marTop w:val="0"/>
      <w:marBottom w:val="0"/>
      <w:divBdr>
        <w:top w:val="none" w:sz="0" w:space="0" w:color="auto"/>
        <w:left w:val="none" w:sz="0" w:space="0" w:color="auto"/>
        <w:bottom w:val="none" w:sz="0" w:space="0" w:color="auto"/>
        <w:right w:val="none" w:sz="0" w:space="0" w:color="auto"/>
      </w:divBdr>
    </w:div>
    <w:div w:id="742021381">
      <w:bodyDiv w:val="1"/>
      <w:marLeft w:val="0"/>
      <w:marRight w:val="0"/>
      <w:marTop w:val="0"/>
      <w:marBottom w:val="0"/>
      <w:divBdr>
        <w:top w:val="none" w:sz="0" w:space="0" w:color="auto"/>
        <w:left w:val="none" w:sz="0" w:space="0" w:color="auto"/>
        <w:bottom w:val="none" w:sz="0" w:space="0" w:color="auto"/>
        <w:right w:val="none" w:sz="0" w:space="0" w:color="auto"/>
      </w:divBdr>
    </w:div>
    <w:div w:id="742605037">
      <w:bodyDiv w:val="1"/>
      <w:marLeft w:val="0"/>
      <w:marRight w:val="0"/>
      <w:marTop w:val="0"/>
      <w:marBottom w:val="0"/>
      <w:divBdr>
        <w:top w:val="none" w:sz="0" w:space="0" w:color="auto"/>
        <w:left w:val="none" w:sz="0" w:space="0" w:color="auto"/>
        <w:bottom w:val="none" w:sz="0" w:space="0" w:color="auto"/>
        <w:right w:val="none" w:sz="0" w:space="0" w:color="auto"/>
      </w:divBdr>
    </w:div>
    <w:div w:id="748191652">
      <w:bodyDiv w:val="1"/>
      <w:marLeft w:val="0"/>
      <w:marRight w:val="0"/>
      <w:marTop w:val="0"/>
      <w:marBottom w:val="0"/>
      <w:divBdr>
        <w:top w:val="none" w:sz="0" w:space="0" w:color="auto"/>
        <w:left w:val="none" w:sz="0" w:space="0" w:color="auto"/>
        <w:bottom w:val="none" w:sz="0" w:space="0" w:color="auto"/>
        <w:right w:val="none" w:sz="0" w:space="0" w:color="auto"/>
      </w:divBdr>
    </w:div>
    <w:div w:id="748501856">
      <w:bodyDiv w:val="1"/>
      <w:marLeft w:val="0"/>
      <w:marRight w:val="0"/>
      <w:marTop w:val="0"/>
      <w:marBottom w:val="0"/>
      <w:divBdr>
        <w:top w:val="none" w:sz="0" w:space="0" w:color="auto"/>
        <w:left w:val="none" w:sz="0" w:space="0" w:color="auto"/>
        <w:bottom w:val="none" w:sz="0" w:space="0" w:color="auto"/>
        <w:right w:val="none" w:sz="0" w:space="0" w:color="auto"/>
      </w:divBdr>
    </w:div>
    <w:div w:id="748962261">
      <w:bodyDiv w:val="1"/>
      <w:marLeft w:val="0"/>
      <w:marRight w:val="0"/>
      <w:marTop w:val="0"/>
      <w:marBottom w:val="0"/>
      <w:divBdr>
        <w:top w:val="none" w:sz="0" w:space="0" w:color="auto"/>
        <w:left w:val="none" w:sz="0" w:space="0" w:color="auto"/>
        <w:bottom w:val="none" w:sz="0" w:space="0" w:color="auto"/>
        <w:right w:val="none" w:sz="0" w:space="0" w:color="auto"/>
      </w:divBdr>
    </w:div>
    <w:div w:id="756101365">
      <w:bodyDiv w:val="1"/>
      <w:marLeft w:val="0"/>
      <w:marRight w:val="0"/>
      <w:marTop w:val="0"/>
      <w:marBottom w:val="0"/>
      <w:divBdr>
        <w:top w:val="none" w:sz="0" w:space="0" w:color="auto"/>
        <w:left w:val="none" w:sz="0" w:space="0" w:color="auto"/>
        <w:bottom w:val="none" w:sz="0" w:space="0" w:color="auto"/>
        <w:right w:val="none" w:sz="0" w:space="0" w:color="auto"/>
      </w:divBdr>
    </w:div>
    <w:div w:id="756440251">
      <w:bodyDiv w:val="1"/>
      <w:marLeft w:val="0"/>
      <w:marRight w:val="0"/>
      <w:marTop w:val="0"/>
      <w:marBottom w:val="0"/>
      <w:divBdr>
        <w:top w:val="none" w:sz="0" w:space="0" w:color="auto"/>
        <w:left w:val="none" w:sz="0" w:space="0" w:color="auto"/>
        <w:bottom w:val="none" w:sz="0" w:space="0" w:color="auto"/>
        <w:right w:val="none" w:sz="0" w:space="0" w:color="auto"/>
      </w:divBdr>
    </w:div>
    <w:div w:id="761074102">
      <w:bodyDiv w:val="1"/>
      <w:marLeft w:val="0"/>
      <w:marRight w:val="0"/>
      <w:marTop w:val="0"/>
      <w:marBottom w:val="0"/>
      <w:divBdr>
        <w:top w:val="none" w:sz="0" w:space="0" w:color="auto"/>
        <w:left w:val="none" w:sz="0" w:space="0" w:color="auto"/>
        <w:bottom w:val="none" w:sz="0" w:space="0" w:color="auto"/>
        <w:right w:val="none" w:sz="0" w:space="0" w:color="auto"/>
      </w:divBdr>
    </w:div>
    <w:div w:id="761878981">
      <w:bodyDiv w:val="1"/>
      <w:marLeft w:val="0"/>
      <w:marRight w:val="0"/>
      <w:marTop w:val="0"/>
      <w:marBottom w:val="0"/>
      <w:divBdr>
        <w:top w:val="none" w:sz="0" w:space="0" w:color="auto"/>
        <w:left w:val="none" w:sz="0" w:space="0" w:color="auto"/>
        <w:bottom w:val="none" w:sz="0" w:space="0" w:color="auto"/>
        <w:right w:val="none" w:sz="0" w:space="0" w:color="auto"/>
      </w:divBdr>
    </w:div>
    <w:div w:id="764036202">
      <w:bodyDiv w:val="1"/>
      <w:marLeft w:val="0"/>
      <w:marRight w:val="0"/>
      <w:marTop w:val="0"/>
      <w:marBottom w:val="0"/>
      <w:divBdr>
        <w:top w:val="none" w:sz="0" w:space="0" w:color="auto"/>
        <w:left w:val="none" w:sz="0" w:space="0" w:color="auto"/>
        <w:bottom w:val="none" w:sz="0" w:space="0" w:color="auto"/>
        <w:right w:val="none" w:sz="0" w:space="0" w:color="auto"/>
      </w:divBdr>
    </w:div>
    <w:div w:id="764421231">
      <w:bodyDiv w:val="1"/>
      <w:marLeft w:val="0"/>
      <w:marRight w:val="0"/>
      <w:marTop w:val="0"/>
      <w:marBottom w:val="0"/>
      <w:divBdr>
        <w:top w:val="none" w:sz="0" w:space="0" w:color="auto"/>
        <w:left w:val="none" w:sz="0" w:space="0" w:color="auto"/>
        <w:bottom w:val="none" w:sz="0" w:space="0" w:color="auto"/>
        <w:right w:val="none" w:sz="0" w:space="0" w:color="auto"/>
      </w:divBdr>
    </w:div>
    <w:div w:id="764497045">
      <w:bodyDiv w:val="1"/>
      <w:marLeft w:val="0"/>
      <w:marRight w:val="0"/>
      <w:marTop w:val="0"/>
      <w:marBottom w:val="0"/>
      <w:divBdr>
        <w:top w:val="none" w:sz="0" w:space="0" w:color="auto"/>
        <w:left w:val="none" w:sz="0" w:space="0" w:color="auto"/>
        <w:bottom w:val="none" w:sz="0" w:space="0" w:color="auto"/>
        <w:right w:val="none" w:sz="0" w:space="0" w:color="auto"/>
      </w:divBdr>
    </w:div>
    <w:div w:id="764498431">
      <w:bodyDiv w:val="1"/>
      <w:marLeft w:val="0"/>
      <w:marRight w:val="0"/>
      <w:marTop w:val="0"/>
      <w:marBottom w:val="0"/>
      <w:divBdr>
        <w:top w:val="none" w:sz="0" w:space="0" w:color="auto"/>
        <w:left w:val="none" w:sz="0" w:space="0" w:color="auto"/>
        <w:bottom w:val="none" w:sz="0" w:space="0" w:color="auto"/>
        <w:right w:val="none" w:sz="0" w:space="0" w:color="auto"/>
      </w:divBdr>
    </w:div>
    <w:div w:id="766464838">
      <w:bodyDiv w:val="1"/>
      <w:marLeft w:val="0"/>
      <w:marRight w:val="0"/>
      <w:marTop w:val="0"/>
      <w:marBottom w:val="0"/>
      <w:divBdr>
        <w:top w:val="none" w:sz="0" w:space="0" w:color="auto"/>
        <w:left w:val="none" w:sz="0" w:space="0" w:color="auto"/>
        <w:bottom w:val="none" w:sz="0" w:space="0" w:color="auto"/>
        <w:right w:val="none" w:sz="0" w:space="0" w:color="auto"/>
      </w:divBdr>
    </w:div>
    <w:div w:id="772553476">
      <w:bodyDiv w:val="1"/>
      <w:marLeft w:val="0"/>
      <w:marRight w:val="0"/>
      <w:marTop w:val="0"/>
      <w:marBottom w:val="0"/>
      <w:divBdr>
        <w:top w:val="none" w:sz="0" w:space="0" w:color="auto"/>
        <w:left w:val="none" w:sz="0" w:space="0" w:color="auto"/>
        <w:bottom w:val="none" w:sz="0" w:space="0" w:color="auto"/>
        <w:right w:val="none" w:sz="0" w:space="0" w:color="auto"/>
      </w:divBdr>
    </w:div>
    <w:div w:id="773211453">
      <w:bodyDiv w:val="1"/>
      <w:marLeft w:val="0"/>
      <w:marRight w:val="0"/>
      <w:marTop w:val="0"/>
      <w:marBottom w:val="0"/>
      <w:divBdr>
        <w:top w:val="none" w:sz="0" w:space="0" w:color="auto"/>
        <w:left w:val="none" w:sz="0" w:space="0" w:color="auto"/>
        <w:bottom w:val="none" w:sz="0" w:space="0" w:color="auto"/>
        <w:right w:val="none" w:sz="0" w:space="0" w:color="auto"/>
      </w:divBdr>
    </w:div>
    <w:div w:id="779491163">
      <w:bodyDiv w:val="1"/>
      <w:marLeft w:val="0"/>
      <w:marRight w:val="0"/>
      <w:marTop w:val="0"/>
      <w:marBottom w:val="0"/>
      <w:divBdr>
        <w:top w:val="none" w:sz="0" w:space="0" w:color="auto"/>
        <w:left w:val="none" w:sz="0" w:space="0" w:color="auto"/>
        <w:bottom w:val="none" w:sz="0" w:space="0" w:color="auto"/>
        <w:right w:val="none" w:sz="0" w:space="0" w:color="auto"/>
      </w:divBdr>
    </w:div>
    <w:div w:id="780221020">
      <w:bodyDiv w:val="1"/>
      <w:marLeft w:val="0"/>
      <w:marRight w:val="0"/>
      <w:marTop w:val="0"/>
      <w:marBottom w:val="0"/>
      <w:divBdr>
        <w:top w:val="none" w:sz="0" w:space="0" w:color="auto"/>
        <w:left w:val="none" w:sz="0" w:space="0" w:color="auto"/>
        <w:bottom w:val="none" w:sz="0" w:space="0" w:color="auto"/>
        <w:right w:val="none" w:sz="0" w:space="0" w:color="auto"/>
      </w:divBdr>
    </w:div>
    <w:div w:id="780345725">
      <w:bodyDiv w:val="1"/>
      <w:marLeft w:val="0"/>
      <w:marRight w:val="0"/>
      <w:marTop w:val="0"/>
      <w:marBottom w:val="0"/>
      <w:divBdr>
        <w:top w:val="none" w:sz="0" w:space="0" w:color="auto"/>
        <w:left w:val="none" w:sz="0" w:space="0" w:color="auto"/>
        <w:bottom w:val="none" w:sz="0" w:space="0" w:color="auto"/>
        <w:right w:val="none" w:sz="0" w:space="0" w:color="auto"/>
      </w:divBdr>
    </w:div>
    <w:div w:id="781000143">
      <w:bodyDiv w:val="1"/>
      <w:marLeft w:val="0"/>
      <w:marRight w:val="0"/>
      <w:marTop w:val="0"/>
      <w:marBottom w:val="0"/>
      <w:divBdr>
        <w:top w:val="none" w:sz="0" w:space="0" w:color="auto"/>
        <w:left w:val="none" w:sz="0" w:space="0" w:color="auto"/>
        <w:bottom w:val="none" w:sz="0" w:space="0" w:color="auto"/>
        <w:right w:val="none" w:sz="0" w:space="0" w:color="auto"/>
      </w:divBdr>
    </w:div>
    <w:div w:id="792208426">
      <w:bodyDiv w:val="1"/>
      <w:marLeft w:val="0"/>
      <w:marRight w:val="0"/>
      <w:marTop w:val="0"/>
      <w:marBottom w:val="0"/>
      <w:divBdr>
        <w:top w:val="none" w:sz="0" w:space="0" w:color="auto"/>
        <w:left w:val="none" w:sz="0" w:space="0" w:color="auto"/>
        <w:bottom w:val="none" w:sz="0" w:space="0" w:color="auto"/>
        <w:right w:val="none" w:sz="0" w:space="0" w:color="auto"/>
      </w:divBdr>
    </w:div>
    <w:div w:id="796483716">
      <w:bodyDiv w:val="1"/>
      <w:marLeft w:val="0"/>
      <w:marRight w:val="0"/>
      <w:marTop w:val="0"/>
      <w:marBottom w:val="0"/>
      <w:divBdr>
        <w:top w:val="none" w:sz="0" w:space="0" w:color="auto"/>
        <w:left w:val="none" w:sz="0" w:space="0" w:color="auto"/>
        <w:bottom w:val="none" w:sz="0" w:space="0" w:color="auto"/>
        <w:right w:val="none" w:sz="0" w:space="0" w:color="auto"/>
      </w:divBdr>
    </w:div>
    <w:div w:id="805395080">
      <w:bodyDiv w:val="1"/>
      <w:marLeft w:val="0"/>
      <w:marRight w:val="0"/>
      <w:marTop w:val="0"/>
      <w:marBottom w:val="0"/>
      <w:divBdr>
        <w:top w:val="none" w:sz="0" w:space="0" w:color="auto"/>
        <w:left w:val="none" w:sz="0" w:space="0" w:color="auto"/>
        <w:bottom w:val="none" w:sz="0" w:space="0" w:color="auto"/>
        <w:right w:val="none" w:sz="0" w:space="0" w:color="auto"/>
      </w:divBdr>
    </w:div>
    <w:div w:id="810513179">
      <w:bodyDiv w:val="1"/>
      <w:marLeft w:val="0"/>
      <w:marRight w:val="0"/>
      <w:marTop w:val="0"/>
      <w:marBottom w:val="0"/>
      <w:divBdr>
        <w:top w:val="none" w:sz="0" w:space="0" w:color="auto"/>
        <w:left w:val="none" w:sz="0" w:space="0" w:color="auto"/>
        <w:bottom w:val="none" w:sz="0" w:space="0" w:color="auto"/>
        <w:right w:val="none" w:sz="0" w:space="0" w:color="auto"/>
      </w:divBdr>
    </w:div>
    <w:div w:id="816872177">
      <w:bodyDiv w:val="1"/>
      <w:marLeft w:val="0"/>
      <w:marRight w:val="0"/>
      <w:marTop w:val="0"/>
      <w:marBottom w:val="0"/>
      <w:divBdr>
        <w:top w:val="none" w:sz="0" w:space="0" w:color="auto"/>
        <w:left w:val="none" w:sz="0" w:space="0" w:color="auto"/>
        <w:bottom w:val="none" w:sz="0" w:space="0" w:color="auto"/>
        <w:right w:val="none" w:sz="0" w:space="0" w:color="auto"/>
      </w:divBdr>
    </w:div>
    <w:div w:id="833448933">
      <w:bodyDiv w:val="1"/>
      <w:marLeft w:val="0"/>
      <w:marRight w:val="0"/>
      <w:marTop w:val="0"/>
      <w:marBottom w:val="0"/>
      <w:divBdr>
        <w:top w:val="none" w:sz="0" w:space="0" w:color="auto"/>
        <w:left w:val="none" w:sz="0" w:space="0" w:color="auto"/>
        <w:bottom w:val="none" w:sz="0" w:space="0" w:color="auto"/>
        <w:right w:val="none" w:sz="0" w:space="0" w:color="auto"/>
      </w:divBdr>
    </w:div>
    <w:div w:id="836044536">
      <w:bodyDiv w:val="1"/>
      <w:marLeft w:val="0"/>
      <w:marRight w:val="0"/>
      <w:marTop w:val="0"/>
      <w:marBottom w:val="0"/>
      <w:divBdr>
        <w:top w:val="none" w:sz="0" w:space="0" w:color="auto"/>
        <w:left w:val="none" w:sz="0" w:space="0" w:color="auto"/>
        <w:bottom w:val="none" w:sz="0" w:space="0" w:color="auto"/>
        <w:right w:val="none" w:sz="0" w:space="0" w:color="auto"/>
      </w:divBdr>
    </w:div>
    <w:div w:id="841047911">
      <w:bodyDiv w:val="1"/>
      <w:marLeft w:val="0"/>
      <w:marRight w:val="0"/>
      <w:marTop w:val="0"/>
      <w:marBottom w:val="0"/>
      <w:divBdr>
        <w:top w:val="none" w:sz="0" w:space="0" w:color="auto"/>
        <w:left w:val="none" w:sz="0" w:space="0" w:color="auto"/>
        <w:bottom w:val="none" w:sz="0" w:space="0" w:color="auto"/>
        <w:right w:val="none" w:sz="0" w:space="0" w:color="auto"/>
      </w:divBdr>
    </w:div>
    <w:div w:id="842009088">
      <w:bodyDiv w:val="1"/>
      <w:marLeft w:val="0"/>
      <w:marRight w:val="0"/>
      <w:marTop w:val="0"/>
      <w:marBottom w:val="0"/>
      <w:divBdr>
        <w:top w:val="none" w:sz="0" w:space="0" w:color="auto"/>
        <w:left w:val="none" w:sz="0" w:space="0" w:color="auto"/>
        <w:bottom w:val="none" w:sz="0" w:space="0" w:color="auto"/>
        <w:right w:val="none" w:sz="0" w:space="0" w:color="auto"/>
      </w:divBdr>
    </w:div>
    <w:div w:id="842431192">
      <w:bodyDiv w:val="1"/>
      <w:marLeft w:val="0"/>
      <w:marRight w:val="0"/>
      <w:marTop w:val="0"/>
      <w:marBottom w:val="0"/>
      <w:divBdr>
        <w:top w:val="none" w:sz="0" w:space="0" w:color="auto"/>
        <w:left w:val="none" w:sz="0" w:space="0" w:color="auto"/>
        <w:bottom w:val="none" w:sz="0" w:space="0" w:color="auto"/>
        <w:right w:val="none" w:sz="0" w:space="0" w:color="auto"/>
      </w:divBdr>
    </w:div>
    <w:div w:id="848836072">
      <w:bodyDiv w:val="1"/>
      <w:marLeft w:val="0"/>
      <w:marRight w:val="0"/>
      <w:marTop w:val="0"/>
      <w:marBottom w:val="0"/>
      <w:divBdr>
        <w:top w:val="none" w:sz="0" w:space="0" w:color="auto"/>
        <w:left w:val="none" w:sz="0" w:space="0" w:color="auto"/>
        <w:bottom w:val="none" w:sz="0" w:space="0" w:color="auto"/>
        <w:right w:val="none" w:sz="0" w:space="0" w:color="auto"/>
      </w:divBdr>
    </w:div>
    <w:div w:id="849951652">
      <w:bodyDiv w:val="1"/>
      <w:marLeft w:val="0"/>
      <w:marRight w:val="0"/>
      <w:marTop w:val="0"/>
      <w:marBottom w:val="0"/>
      <w:divBdr>
        <w:top w:val="none" w:sz="0" w:space="0" w:color="auto"/>
        <w:left w:val="none" w:sz="0" w:space="0" w:color="auto"/>
        <w:bottom w:val="none" w:sz="0" w:space="0" w:color="auto"/>
        <w:right w:val="none" w:sz="0" w:space="0" w:color="auto"/>
      </w:divBdr>
    </w:div>
    <w:div w:id="850804253">
      <w:bodyDiv w:val="1"/>
      <w:marLeft w:val="0"/>
      <w:marRight w:val="0"/>
      <w:marTop w:val="0"/>
      <w:marBottom w:val="0"/>
      <w:divBdr>
        <w:top w:val="none" w:sz="0" w:space="0" w:color="auto"/>
        <w:left w:val="none" w:sz="0" w:space="0" w:color="auto"/>
        <w:bottom w:val="none" w:sz="0" w:space="0" w:color="auto"/>
        <w:right w:val="none" w:sz="0" w:space="0" w:color="auto"/>
      </w:divBdr>
    </w:div>
    <w:div w:id="853803945">
      <w:bodyDiv w:val="1"/>
      <w:marLeft w:val="0"/>
      <w:marRight w:val="0"/>
      <w:marTop w:val="0"/>
      <w:marBottom w:val="0"/>
      <w:divBdr>
        <w:top w:val="none" w:sz="0" w:space="0" w:color="auto"/>
        <w:left w:val="none" w:sz="0" w:space="0" w:color="auto"/>
        <w:bottom w:val="none" w:sz="0" w:space="0" w:color="auto"/>
        <w:right w:val="none" w:sz="0" w:space="0" w:color="auto"/>
      </w:divBdr>
    </w:div>
    <w:div w:id="863709010">
      <w:bodyDiv w:val="1"/>
      <w:marLeft w:val="0"/>
      <w:marRight w:val="0"/>
      <w:marTop w:val="0"/>
      <w:marBottom w:val="0"/>
      <w:divBdr>
        <w:top w:val="none" w:sz="0" w:space="0" w:color="auto"/>
        <w:left w:val="none" w:sz="0" w:space="0" w:color="auto"/>
        <w:bottom w:val="none" w:sz="0" w:space="0" w:color="auto"/>
        <w:right w:val="none" w:sz="0" w:space="0" w:color="auto"/>
      </w:divBdr>
    </w:div>
    <w:div w:id="869956984">
      <w:bodyDiv w:val="1"/>
      <w:marLeft w:val="0"/>
      <w:marRight w:val="0"/>
      <w:marTop w:val="0"/>
      <w:marBottom w:val="0"/>
      <w:divBdr>
        <w:top w:val="none" w:sz="0" w:space="0" w:color="auto"/>
        <w:left w:val="none" w:sz="0" w:space="0" w:color="auto"/>
        <w:bottom w:val="none" w:sz="0" w:space="0" w:color="auto"/>
        <w:right w:val="none" w:sz="0" w:space="0" w:color="auto"/>
      </w:divBdr>
    </w:div>
    <w:div w:id="876047848">
      <w:bodyDiv w:val="1"/>
      <w:marLeft w:val="0"/>
      <w:marRight w:val="0"/>
      <w:marTop w:val="0"/>
      <w:marBottom w:val="0"/>
      <w:divBdr>
        <w:top w:val="none" w:sz="0" w:space="0" w:color="auto"/>
        <w:left w:val="none" w:sz="0" w:space="0" w:color="auto"/>
        <w:bottom w:val="none" w:sz="0" w:space="0" w:color="auto"/>
        <w:right w:val="none" w:sz="0" w:space="0" w:color="auto"/>
      </w:divBdr>
    </w:div>
    <w:div w:id="879438637">
      <w:bodyDiv w:val="1"/>
      <w:marLeft w:val="0"/>
      <w:marRight w:val="0"/>
      <w:marTop w:val="0"/>
      <w:marBottom w:val="0"/>
      <w:divBdr>
        <w:top w:val="none" w:sz="0" w:space="0" w:color="auto"/>
        <w:left w:val="none" w:sz="0" w:space="0" w:color="auto"/>
        <w:bottom w:val="none" w:sz="0" w:space="0" w:color="auto"/>
        <w:right w:val="none" w:sz="0" w:space="0" w:color="auto"/>
      </w:divBdr>
    </w:div>
    <w:div w:id="885260488">
      <w:bodyDiv w:val="1"/>
      <w:marLeft w:val="0"/>
      <w:marRight w:val="0"/>
      <w:marTop w:val="0"/>
      <w:marBottom w:val="0"/>
      <w:divBdr>
        <w:top w:val="none" w:sz="0" w:space="0" w:color="auto"/>
        <w:left w:val="none" w:sz="0" w:space="0" w:color="auto"/>
        <w:bottom w:val="none" w:sz="0" w:space="0" w:color="auto"/>
        <w:right w:val="none" w:sz="0" w:space="0" w:color="auto"/>
      </w:divBdr>
    </w:div>
    <w:div w:id="888956633">
      <w:bodyDiv w:val="1"/>
      <w:marLeft w:val="0"/>
      <w:marRight w:val="0"/>
      <w:marTop w:val="0"/>
      <w:marBottom w:val="0"/>
      <w:divBdr>
        <w:top w:val="none" w:sz="0" w:space="0" w:color="auto"/>
        <w:left w:val="none" w:sz="0" w:space="0" w:color="auto"/>
        <w:bottom w:val="none" w:sz="0" w:space="0" w:color="auto"/>
        <w:right w:val="none" w:sz="0" w:space="0" w:color="auto"/>
      </w:divBdr>
    </w:div>
    <w:div w:id="889918014">
      <w:bodyDiv w:val="1"/>
      <w:marLeft w:val="0"/>
      <w:marRight w:val="0"/>
      <w:marTop w:val="0"/>
      <w:marBottom w:val="0"/>
      <w:divBdr>
        <w:top w:val="none" w:sz="0" w:space="0" w:color="auto"/>
        <w:left w:val="none" w:sz="0" w:space="0" w:color="auto"/>
        <w:bottom w:val="none" w:sz="0" w:space="0" w:color="auto"/>
        <w:right w:val="none" w:sz="0" w:space="0" w:color="auto"/>
      </w:divBdr>
    </w:div>
    <w:div w:id="890263018">
      <w:bodyDiv w:val="1"/>
      <w:marLeft w:val="0"/>
      <w:marRight w:val="0"/>
      <w:marTop w:val="0"/>
      <w:marBottom w:val="0"/>
      <w:divBdr>
        <w:top w:val="none" w:sz="0" w:space="0" w:color="auto"/>
        <w:left w:val="none" w:sz="0" w:space="0" w:color="auto"/>
        <w:bottom w:val="none" w:sz="0" w:space="0" w:color="auto"/>
        <w:right w:val="none" w:sz="0" w:space="0" w:color="auto"/>
      </w:divBdr>
    </w:div>
    <w:div w:id="890266286">
      <w:bodyDiv w:val="1"/>
      <w:marLeft w:val="0"/>
      <w:marRight w:val="0"/>
      <w:marTop w:val="0"/>
      <w:marBottom w:val="0"/>
      <w:divBdr>
        <w:top w:val="none" w:sz="0" w:space="0" w:color="auto"/>
        <w:left w:val="none" w:sz="0" w:space="0" w:color="auto"/>
        <w:bottom w:val="none" w:sz="0" w:space="0" w:color="auto"/>
        <w:right w:val="none" w:sz="0" w:space="0" w:color="auto"/>
      </w:divBdr>
    </w:div>
    <w:div w:id="890845331">
      <w:bodyDiv w:val="1"/>
      <w:marLeft w:val="0"/>
      <w:marRight w:val="0"/>
      <w:marTop w:val="0"/>
      <w:marBottom w:val="0"/>
      <w:divBdr>
        <w:top w:val="none" w:sz="0" w:space="0" w:color="auto"/>
        <w:left w:val="none" w:sz="0" w:space="0" w:color="auto"/>
        <w:bottom w:val="none" w:sz="0" w:space="0" w:color="auto"/>
        <w:right w:val="none" w:sz="0" w:space="0" w:color="auto"/>
      </w:divBdr>
    </w:div>
    <w:div w:id="891158613">
      <w:bodyDiv w:val="1"/>
      <w:marLeft w:val="0"/>
      <w:marRight w:val="0"/>
      <w:marTop w:val="0"/>
      <w:marBottom w:val="0"/>
      <w:divBdr>
        <w:top w:val="none" w:sz="0" w:space="0" w:color="auto"/>
        <w:left w:val="none" w:sz="0" w:space="0" w:color="auto"/>
        <w:bottom w:val="none" w:sz="0" w:space="0" w:color="auto"/>
        <w:right w:val="none" w:sz="0" w:space="0" w:color="auto"/>
      </w:divBdr>
    </w:div>
    <w:div w:id="891773225">
      <w:bodyDiv w:val="1"/>
      <w:marLeft w:val="0"/>
      <w:marRight w:val="0"/>
      <w:marTop w:val="0"/>
      <w:marBottom w:val="0"/>
      <w:divBdr>
        <w:top w:val="none" w:sz="0" w:space="0" w:color="auto"/>
        <w:left w:val="none" w:sz="0" w:space="0" w:color="auto"/>
        <w:bottom w:val="none" w:sz="0" w:space="0" w:color="auto"/>
        <w:right w:val="none" w:sz="0" w:space="0" w:color="auto"/>
      </w:divBdr>
    </w:div>
    <w:div w:id="892541378">
      <w:bodyDiv w:val="1"/>
      <w:marLeft w:val="0"/>
      <w:marRight w:val="0"/>
      <w:marTop w:val="0"/>
      <w:marBottom w:val="0"/>
      <w:divBdr>
        <w:top w:val="none" w:sz="0" w:space="0" w:color="auto"/>
        <w:left w:val="none" w:sz="0" w:space="0" w:color="auto"/>
        <w:bottom w:val="none" w:sz="0" w:space="0" w:color="auto"/>
        <w:right w:val="none" w:sz="0" w:space="0" w:color="auto"/>
      </w:divBdr>
    </w:div>
    <w:div w:id="897976402">
      <w:bodyDiv w:val="1"/>
      <w:marLeft w:val="0"/>
      <w:marRight w:val="0"/>
      <w:marTop w:val="0"/>
      <w:marBottom w:val="0"/>
      <w:divBdr>
        <w:top w:val="none" w:sz="0" w:space="0" w:color="auto"/>
        <w:left w:val="none" w:sz="0" w:space="0" w:color="auto"/>
        <w:bottom w:val="none" w:sz="0" w:space="0" w:color="auto"/>
        <w:right w:val="none" w:sz="0" w:space="0" w:color="auto"/>
      </w:divBdr>
    </w:div>
    <w:div w:id="898052188">
      <w:bodyDiv w:val="1"/>
      <w:marLeft w:val="0"/>
      <w:marRight w:val="0"/>
      <w:marTop w:val="0"/>
      <w:marBottom w:val="0"/>
      <w:divBdr>
        <w:top w:val="none" w:sz="0" w:space="0" w:color="auto"/>
        <w:left w:val="none" w:sz="0" w:space="0" w:color="auto"/>
        <w:bottom w:val="none" w:sz="0" w:space="0" w:color="auto"/>
        <w:right w:val="none" w:sz="0" w:space="0" w:color="auto"/>
      </w:divBdr>
    </w:div>
    <w:div w:id="898596543">
      <w:bodyDiv w:val="1"/>
      <w:marLeft w:val="0"/>
      <w:marRight w:val="0"/>
      <w:marTop w:val="0"/>
      <w:marBottom w:val="0"/>
      <w:divBdr>
        <w:top w:val="none" w:sz="0" w:space="0" w:color="auto"/>
        <w:left w:val="none" w:sz="0" w:space="0" w:color="auto"/>
        <w:bottom w:val="none" w:sz="0" w:space="0" w:color="auto"/>
        <w:right w:val="none" w:sz="0" w:space="0" w:color="auto"/>
      </w:divBdr>
    </w:div>
    <w:div w:id="900947671">
      <w:bodyDiv w:val="1"/>
      <w:marLeft w:val="0"/>
      <w:marRight w:val="0"/>
      <w:marTop w:val="0"/>
      <w:marBottom w:val="0"/>
      <w:divBdr>
        <w:top w:val="none" w:sz="0" w:space="0" w:color="auto"/>
        <w:left w:val="none" w:sz="0" w:space="0" w:color="auto"/>
        <w:bottom w:val="none" w:sz="0" w:space="0" w:color="auto"/>
        <w:right w:val="none" w:sz="0" w:space="0" w:color="auto"/>
      </w:divBdr>
    </w:div>
    <w:div w:id="900948493">
      <w:bodyDiv w:val="1"/>
      <w:marLeft w:val="0"/>
      <w:marRight w:val="0"/>
      <w:marTop w:val="0"/>
      <w:marBottom w:val="0"/>
      <w:divBdr>
        <w:top w:val="none" w:sz="0" w:space="0" w:color="auto"/>
        <w:left w:val="none" w:sz="0" w:space="0" w:color="auto"/>
        <w:bottom w:val="none" w:sz="0" w:space="0" w:color="auto"/>
        <w:right w:val="none" w:sz="0" w:space="0" w:color="auto"/>
      </w:divBdr>
    </w:div>
    <w:div w:id="901333378">
      <w:bodyDiv w:val="1"/>
      <w:marLeft w:val="0"/>
      <w:marRight w:val="0"/>
      <w:marTop w:val="0"/>
      <w:marBottom w:val="0"/>
      <w:divBdr>
        <w:top w:val="none" w:sz="0" w:space="0" w:color="auto"/>
        <w:left w:val="none" w:sz="0" w:space="0" w:color="auto"/>
        <w:bottom w:val="none" w:sz="0" w:space="0" w:color="auto"/>
        <w:right w:val="none" w:sz="0" w:space="0" w:color="auto"/>
      </w:divBdr>
    </w:div>
    <w:div w:id="910386606">
      <w:bodyDiv w:val="1"/>
      <w:marLeft w:val="0"/>
      <w:marRight w:val="0"/>
      <w:marTop w:val="0"/>
      <w:marBottom w:val="0"/>
      <w:divBdr>
        <w:top w:val="none" w:sz="0" w:space="0" w:color="auto"/>
        <w:left w:val="none" w:sz="0" w:space="0" w:color="auto"/>
        <w:bottom w:val="none" w:sz="0" w:space="0" w:color="auto"/>
        <w:right w:val="none" w:sz="0" w:space="0" w:color="auto"/>
      </w:divBdr>
    </w:div>
    <w:div w:id="914700282">
      <w:bodyDiv w:val="1"/>
      <w:marLeft w:val="0"/>
      <w:marRight w:val="0"/>
      <w:marTop w:val="0"/>
      <w:marBottom w:val="0"/>
      <w:divBdr>
        <w:top w:val="none" w:sz="0" w:space="0" w:color="auto"/>
        <w:left w:val="none" w:sz="0" w:space="0" w:color="auto"/>
        <w:bottom w:val="none" w:sz="0" w:space="0" w:color="auto"/>
        <w:right w:val="none" w:sz="0" w:space="0" w:color="auto"/>
      </w:divBdr>
    </w:div>
    <w:div w:id="916548881">
      <w:bodyDiv w:val="1"/>
      <w:marLeft w:val="0"/>
      <w:marRight w:val="0"/>
      <w:marTop w:val="0"/>
      <w:marBottom w:val="0"/>
      <w:divBdr>
        <w:top w:val="none" w:sz="0" w:space="0" w:color="auto"/>
        <w:left w:val="none" w:sz="0" w:space="0" w:color="auto"/>
        <w:bottom w:val="none" w:sz="0" w:space="0" w:color="auto"/>
        <w:right w:val="none" w:sz="0" w:space="0" w:color="auto"/>
      </w:divBdr>
    </w:div>
    <w:div w:id="918296854">
      <w:bodyDiv w:val="1"/>
      <w:marLeft w:val="0"/>
      <w:marRight w:val="0"/>
      <w:marTop w:val="0"/>
      <w:marBottom w:val="0"/>
      <w:divBdr>
        <w:top w:val="none" w:sz="0" w:space="0" w:color="auto"/>
        <w:left w:val="none" w:sz="0" w:space="0" w:color="auto"/>
        <w:bottom w:val="none" w:sz="0" w:space="0" w:color="auto"/>
        <w:right w:val="none" w:sz="0" w:space="0" w:color="auto"/>
      </w:divBdr>
    </w:div>
    <w:div w:id="919028000">
      <w:bodyDiv w:val="1"/>
      <w:marLeft w:val="0"/>
      <w:marRight w:val="0"/>
      <w:marTop w:val="0"/>
      <w:marBottom w:val="0"/>
      <w:divBdr>
        <w:top w:val="none" w:sz="0" w:space="0" w:color="auto"/>
        <w:left w:val="none" w:sz="0" w:space="0" w:color="auto"/>
        <w:bottom w:val="none" w:sz="0" w:space="0" w:color="auto"/>
        <w:right w:val="none" w:sz="0" w:space="0" w:color="auto"/>
      </w:divBdr>
      <w:divsChild>
        <w:div w:id="2141611043">
          <w:marLeft w:val="0"/>
          <w:marRight w:val="0"/>
          <w:marTop w:val="166"/>
          <w:marBottom w:val="166"/>
          <w:divBdr>
            <w:top w:val="none" w:sz="0" w:space="0" w:color="auto"/>
            <w:left w:val="none" w:sz="0" w:space="0" w:color="auto"/>
            <w:bottom w:val="none" w:sz="0" w:space="0" w:color="auto"/>
            <w:right w:val="none" w:sz="0" w:space="0" w:color="auto"/>
          </w:divBdr>
          <w:divsChild>
            <w:div w:id="807282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792548">
      <w:bodyDiv w:val="1"/>
      <w:marLeft w:val="0"/>
      <w:marRight w:val="0"/>
      <w:marTop w:val="0"/>
      <w:marBottom w:val="0"/>
      <w:divBdr>
        <w:top w:val="none" w:sz="0" w:space="0" w:color="auto"/>
        <w:left w:val="none" w:sz="0" w:space="0" w:color="auto"/>
        <w:bottom w:val="none" w:sz="0" w:space="0" w:color="auto"/>
        <w:right w:val="none" w:sz="0" w:space="0" w:color="auto"/>
      </w:divBdr>
    </w:div>
    <w:div w:id="926309293">
      <w:bodyDiv w:val="1"/>
      <w:marLeft w:val="0"/>
      <w:marRight w:val="0"/>
      <w:marTop w:val="0"/>
      <w:marBottom w:val="0"/>
      <w:divBdr>
        <w:top w:val="none" w:sz="0" w:space="0" w:color="auto"/>
        <w:left w:val="none" w:sz="0" w:space="0" w:color="auto"/>
        <w:bottom w:val="none" w:sz="0" w:space="0" w:color="auto"/>
        <w:right w:val="none" w:sz="0" w:space="0" w:color="auto"/>
      </w:divBdr>
    </w:div>
    <w:div w:id="928611807">
      <w:bodyDiv w:val="1"/>
      <w:marLeft w:val="0"/>
      <w:marRight w:val="0"/>
      <w:marTop w:val="0"/>
      <w:marBottom w:val="0"/>
      <w:divBdr>
        <w:top w:val="none" w:sz="0" w:space="0" w:color="auto"/>
        <w:left w:val="none" w:sz="0" w:space="0" w:color="auto"/>
        <w:bottom w:val="none" w:sz="0" w:space="0" w:color="auto"/>
        <w:right w:val="none" w:sz="0" w:space="0" w:color="auto"/>
      </w:divBdr>
    </w:div>
    <w:div w:id="928923484">
      <w:bodyDiv w:val="1"/>
      <w:marLeft w:val="0"/>
      <w:marRight w:val="0"/>
      <w:marTop w:val="0"/>
      <w:marBottom w:val="0"/>
      <w:divBdr>
        <w:top w:val="none" w:sz="0" w:space="0" w:color="auto"/>
        <w:left w:val="none" w:sz="0" w:space="0" w:color="auto"/>
        <w:bottom w:val="none" w:sz="0" w:space="0" w:color="auto"/>
        <w:right w:val="none" w:sz="0" w:space="0" w:color="auto"/>
      </w:divBdr>
    </w:div>
    <w:div w:id="929508763">
      <w:bodyDiv w:val="1"/>
      <w:marLeft w:val="0"/>
      <w:marRight w:val="0"/>
      <w:marTop w:val="0"/>
      <w:marBottom w:val="0"/>
      <w:divBdr>
        <w:top w:val="none" w:sz="0" w:space="0" w:color="auto"/>
        <w:left w:val="none" w:sz="0" w:space="0" w:color="auto"/>
        <w:bottom w:val="none" w:sz="0" w:space="0" w:color="auto"/>
        <w:right w:val="none" w:sz="0" w:space="0" w:color="auto"/>
      </w:divBdr>
    </w:div>
    <w:div w:id="935748390">
      <w:bodyDiv w:val="1"/>
      <w:marLeft w:val="0"/>
      <w:marRight w:val="0"/>
      <w:marTop w:val="0"/>
      <w:marBottom w:val="0"/>
      <w:divBdr>
        <w:top w:val="none" w:sz="0" w:space="0" w:color="auto"/>
        <w:left w:val="none" w:sz="0" w:space="0" w:color="auto"/>
        <w:bottom w:val="none" w:sz="0" w:space="0" w:color="auto"/>
        <w:right w:val="none" w:sz="0" w:space="0" w:color="auto"/>
      </w:divBdr>
    </w:div>
    <w:div w:id="936597675">
      <w:bodyDiv w:val="1"/>
      <w:marLeft w:val="0"/>
      <w:marRight w:val="0"/>
      <w:marTop w:val="0"/>
      <w:marBottom w:val="0"/>
      <w:divBdr>
        <w:top w:val="none" w:sz="0" w:space="0" w:color="auto"/>
        <w:left w:val="none" w:sz="0" w:space="0" w:color="auto"/>
        <w:bottom w:val="none" w:sz="0" w:space="0" w:color="auto"/>
        <w:right w:val="none" w:sz="0" w:space="0" w:color="auto"/>
      </w:divBdr>
    </w:div>
    <w:div w:id="938414475">
      <w:bodyDiv w:val="1"/>
      <w:marLeft w:val="0"/>
      <w:marRight w:val="0"/>
      <w:marTop w:val="0"/>
      <w:marBottom w:val="0"/>
      <w:divBdr>
        <w:top w:val="none" w:sz="0" w:space="0" w:color="auto"/>
        <w:left w:val="none" w:sz="0" w:space="0" w:color="auto"/>
        <w:bottom w:val="none" w:sz="0" w:space="0" w:color="auto"/>
        <w:right w:val="none" w:sz="0" w:space="0" w:color="auto"/>
      </w:divBdr>
    </w:div>
    <w:div w:id="941032253">
      <w:bodyDiv w:val="1"/>
      <w:marLeft w:val="0"/>
      <w:marRight w:val="0"/>
      <w:marTop w:val="0"/>
      <w:marBottom w:val="0"/>
      <w:divBdr>
        <w:top w:val="none" w:sz="0" w:space="0" w:color="auto"/>
        <w:left w:val="none" w:sz="0" w:space="0" w:color="auto"/>
        <w:bottom w:val="none" w:sz="0" w:space="0" w:color="auto"/>
        <w:right w:val="none" w:sz="0" w:space="0" w:color="auto"/>
      </w:divBdr>
    </w:div>
    <w:div w:id="944460505">
      <w:bodyDiv w:val="1"/>
      <w:marLeft w:val="0"/>
      <w:marRight w:val="0"/>
      <w:marTop w:val="0"/>
      <w:marBottom w:val="0"/>
      <w:divBdr>
        <w:top w:val="none" w:sz="0" w:space="0" w:color="auto"/>
        <w:left w:val="none" w:sz="0" w:space="0" w:color="auto"/>
        <w:bottom w:val="none" w:sz="0" w:space="0" w:color="auto"/>
        <w:right w:val="none" w:sz="0" w:space="0" w:color="auto"/>
      </w:divBdr>
    </w:div>
    <w:div w:id="950235551">
      <w:bodyDiv w:val="1"/>
      <w:marLeft w:val="0"/>
      <w:marRight w:val="0"/>
      <w:marTop w:val="0"/>
      <w:marBottom w:val="0"/>
      <w:divBdr>
        <w:top w:val="none" w:sz="0" w:space="0" w:color="auto"/>
        <w:left w:val="none" w:sz="0" w:space="0" w:color="auto"/>
        <w:bottom w:val="none" w:sz="0" w:space="0" w:color="auto"/>
        <w:right w:val="none" w:sz="0" w:space="0" w:color="auto"/>
      </w:divBdr>
    </w:div>
    <w:div w:id="957376693">
      <w:bodyDiv w:val="1"/>
      <w:marLeft w:val="0"/>
      <w:marRight w:val="0"/>
      <w:marTop w:val="0"/>
      <w:marBottom w:val="0"/>
      <w:divBdr>
        <w:top w:val="none" w:sz="0" w:space="0" w:color="auto"/>
        <w:left w:val="none" w:sz="0" w:space="0" w:color="auto"/>
        <w:bottom w:val="none" w:sz="0" w:space="0" w:color="auto"/>
        <w:right w:val="none" w:sz="0" w:space="0" w:color="auto"/>
      </w:divBdr>
    </w:div>
    <w:div w:id="958534460">
      <w:bodyDiv w:val="1"/>
      <w:marLeft w:val="0"/>
      <w:marRight w:val="0"/>
      <w:marTop w:val="0"/>
      <w:marBottom w:val="0"/>
      <w:divBdr>
        <w:top w:val="none" w:sz="0" w:space="0" w:color="auto"/>
        <w:left w:val="none" w:sz="0" w:space="0" w:color="auto"/>
        <w:bottom w:val="none" w:sz="0" w:space="0" w:color="auto"/>
        <w:right w:val="none" w:sz="0" w:space="0" w:color="auto"/>
      </w:divBdr>
    </w:div>
    <w:div w:id="959409456">
      <w:bodyDiv w:val="1"/>
      <w:marLeft w:val="0"/>
      <w:marRight w:val="0"/>
      <w:marTop w:val="0"/>
      <w:marBottom w:val="0"/>
      <w:divBdr>
        <w:top w:val="none" w:sz="0" w:space="0" w:color="auto"/>
        <w:left w:val="none" w:sz="0" w:space="0" w:color="auto"/>
        <w:bottom w:val="none" w:sz="0" w:space="0" w:color="auto"/>
        <w:right w:val="none" w:sz="0" w:space="0" w:color="auto"/>
      </w:divBdr>
    </w:div>
    <w:div w:id="959845592">
      <w:bodyDiv w:val="1"/>
      <w:marLeft w:val="0"/>
      <w:marRight w:val="0"/>
      <w:marTop w:val="0"/>
      <w:marBottom w:val="0"/>
      <w:divBdr>
        <w:top w:val="none" w:sz="0" w:space="0" w:color="auto"/>
        <w:left w:val="none" w:sz="0" w:space="0" w:color="auto"/>
        <w:bottom w:val="none" w:sz="0" w:space="0" w:color="auto"/>
        <w:right w:val="none" w:sz="0" w:space="0" w:color="auto"/>
      </w:divBdr>
    </w:div>
    <w:div w:id="962662248">
      <w:bodyDiv w:val="1"/>
      <w:marLeft w:val="0"/>
      <w:marRight w:val="0"/>
      <w:marTop w:val="0"/>
      <w:marBottom w:val="0"/>
      <w:divBdr>
        <w:top w:val="none" w:sz="0" w:space="0" w:color="auto"/>
        <w:left w:val="none" w:sz="0" w:space="0" w:color="auto"/>
        <w:bottom w:val="none" w:sz="0" w:space="0" w:color="auto"/>
        <w:right w:val="none" w:sz="0" w:space="0" w:color="auto"/>
      </w:divBdr>
    </w:div>
    <w:div w:id="963117058">
      <w:bodyDiv w:val="1"/>
      <w:marLeft w:val="0"/>
      <w:marRight w:val="0"/>
      <w:marTop w:val="0"/>
      <w:marBottom w:val="0"/>
      <w:divBdr>
        <w:top w:val="none" w:sz="0" w:space="0" w:color="auto"/>
        <w:left w:val="none" w:sz="0" w:space="0" w:color="auto"/>
        <w:bottom w:val="none" w:sz="0" w:space="0" w:color="auto"/>
        <w:right w:val="none" w:sz="0" w:space="0" w:color="auto"/>
      </w:divBdr>
    </w:div>
    <w:div w:id="973484100">
      <w:bodyDiv w:val="1"/>
      <w:marLeft w:val="0"/>
      <w:marRight w:val="0"/>
      <w:marTop w:val="0"/>
      <w:marBottom w:val="0"/>
      <w:divBdr>
        <w:top w:val="none" w:sz="0" w:space="0" w:color="auto"/>
        <w:left w:val="none" w:sz="0" w:space="0" w:color="auto"/>
        <w:bottom w:val="none" w:sz="0" w:space="0" w:color="auto"/>
        <w:right w:val="none" w:sz="0" w:space="0" w:color="auto"/>
      </w:divBdr>
    </w:div>
    <w:div w:id="979189565">
      <w:bodyDiv w:val="1"/>
      <w:marLeft w:val="0"/>
      <w:marRight w:val="0"/>
      <w:marTop w:val="0"/>
      <w:marBottom w:val="0"/>
      <w:divBdr>
        <w:top w:val="none" w:sz="0" w:space="0" w:color="auto"/>
        <w:left w:val="none" w:sz="0" w:space="0" w:color="auto"/>
        <w:bottom w:val="none" w:sz="0" w:space="0" w:color="auto"/>
        <w:right w:val="none" w:sz="0" w:space="0" w:color="auto"/>
      </w:divBdr>
    </w:div>
    <w:div w:id="982733816">
      <w:bodyDiv w:val="1"/>
      <w:marLeft w:val="0"/>
      <w:marRight w:val="0"/>
      <w:marTop w:val="0"/>
      <w:marBottom w:val="0"/>
      <w:divBdr>
        <w:top w:val="none" w:sz="0" w:space="0" w:color="auto"/>
        <w:left w:val="none" w:sz="0" w:space="0" w:color="auto"/>
        <w:bottom w:val="none" w:sz="0" w:space="0" w:color="auto"/>
        <w:right w:val="none" w:sz="0" w:space="0" w:color="auto"/>
      </w:divBdr>
    </w:div>
    <w:div w:id="983198341">
      <w:bodyDiv w:val="1"/>
      <w:marLeft w:val="0"/>
      <w:marRight w:val="0"/>
      <w:marTop w:val="0"/>
      <w:marBottom w:val="0"/>
      <w:divBdr>
        <w:top w:val="none" w:sz="0" w:space="0" w:color="auto"/>
        <w:left w:val="none" w:sz="0" w:space="0" w:color="auto"/>
        <w:bottom w:val="none" w:sz="0" w:space="0" w:color="auto"/>
        <w:right w:val="none" w:sz="0" w:space="0" w:color="auto"/>
      </w:divBdr>
    </w:div>
    <w:div w:id="986083980">
      <w:bodyDiv w:val="1"/>
      <w:marLeft w:val="0"/>
      <w:marRight w:val="0"/>
      <w:marTop w:val="0"/>
      <w:marBottom w:val="0"/>
      <w:divBdr>
        <w:top w:val="none" w:sz="0" w:space="0" w:color="auto"/>
        <w:left w:val="none" w:sz="0" w:space="0" w:color="auto"/>
        <w:bottom w:val="none" w:sz="0" w:space="0" w:color="auto"/>
        <w:right w:val="none" w:sz="0" w:space="0" w:color="auto"/>
      </w:divBdr>
    </w:div>
    <w:div w:id="989139478">
      <w:bodyDiv w:val="1"/>
      <w:marLeft w:val="0"/>
      <w:marRight w:val="0"/>
      <w:marTop w:val="0"/>
      <w:marBottom w:val="0"/>
      <w:divBdr>
        <w:top w:val="none" w:sz="0" w:space="0" w:color="auto"/>
        <w:left w:val="none" w:sz="0" w:space="0" w:color="auto"/>
        <w:bottom w:val="none" w:sz="0" w:space="0" w:color="auto"/>
        <w:right w:val="none" w:sz="0" w:space="0" w:color="auto"/>
      </w:divBdr>
    </w:div>
    <w:div w:id="989407811">
      <w:bodyDiv w:val="1"/>
      <w:marLeft w:val="0"/>
      <w:marRight w:val="0"/>
      <w:marTop w:val="0"/>
      <w:marBottom w:val="0"/>
      <w:divBdr>
        <w:top w:val="none" w:sz="0" w:space="0" w:color="auto"/>
        <w:left w:val="none" w:sz="0" w:space="0" w:color="auto"/>
        <w:bottom w:val="none" w:sz="0" w:space="0" w:color="auto"/>
        <w:right w:val="none" w:sz="0" w:space="0" w:color="auto"/>
      </w:divBdr>
    </w:div>
    <w:div w:id="990134053">
      <w:bodyDiv w:val="1"/>
      <w:marLeft w:val="0"/>
      <w:marRight w:val="0"/>
      <w:marTop w:val="0"/>
      <w:marBottom w:val="0"/>
      <w:divBdr>
        <w:top w:val="none" w:sz="0" w:space="0" w:color="auto"/>
        <w:left w:val="none" w:sz="0" w:space="0" w:color="auto"/>
        <w:bottom w:val="none" w:sz="0" w:space="0" w:color="auto"/>
        <w:right w:val="none" w:sz="0" w:space="0" w:color="auto"/>
      </w:divBdr>
    </w:div>
    <w:div w:id="991367743">
      <w:bodyDiv w:val="1"/>
      <w:marLeft w:val="0"/>
      <w:marRight w:val="0"/>
      <w:marTop w:val="0"/>
      <w:marBottom w:val="0"/>
      <w:divBdr>
        <w:top w:val="none" w:sz="0" w:space="0" w:color="auto"/>
        <w:left w:val="none" w:sz="0" w:space="0" w:color="auto"/>
        <w:bottom w:val="none" w:sz="0" w:space="0" w:color="auto"/>
        <w:right w:val="none" w:sz="0" w:space="0" w:color="auto"/>
      </w:divBdr>
    </w:div>
    <w:div w:id="1001007707">
      <w:bodyDiv w:val="1"/>
      <w:marLeft w:val="0"/>
      <w:marRight w:val="0"/>
      <w:marTop w:val="0"/>
      <w:marBottom w:val="0"/>
      <w:divBdr>
        <w:top w:val="none" w:sz="0" w:space="0" w:color="auto"/>
        <w:left w:val="none" w:sz="0" w:space="0" w:color="auto"/>
        <w:bottom w:val="none" w:sz="0" w:space="0" w:color="auto"/>
        <w:right w:val="none" w:sz="0" w:space="0" w:color="auto"/>
      </w:divBdr>
    </w:div>
    <w:div w:id="1001083653">
      <w:bodyDiv w:val="1"/>
      <w:marLeft w:val="0"/>
      <w:marRight w:val="0"/>
      <w:marTop w:val="0"/>
      <w:marBottom w:val="0"/>
      <w:divBdr>
        <w:top w:val="none" w:sz="0" w:space="0" w:color="auto"/>
        <w:left w:val="none" w:sz="0" w:space="0" w:color="auto"/>
        <w:bottom w:val="none" w:sz="0" w:space="0" w:color="auto"/>
        <w:right w:val="none" w:sz="0" w:space="0" w:color="auto"/>
      </w:divBdr>
    </w:div>
    <w:div w:id="1001785385">
      <w:bodyDiv w:val="1"/>
      <w:marLeft w:val="0"/>
      <w:marRight w:val="0"/>
      <w:marTop w:val="0"/>
      <w:marBottom w:val="0"/>
      <w:divBdr>
        <w:top w:val="none" w:sz="0" w:space="0" w:color="auto"/>
        <w:left w:val="none" w:sz="0" w:space="0" w:color="auto"/>
        <w:bottom w:val="none" w:sz="0" w:space="0" w:color="auto"/>
        <w:right w:val="none" w:sz="0" w:space="0" w:color="auto"/>
      </w:divBdr>
    </w:div>
    <w:div w:id="1002590426">
      <w:bodyDiv w:val="1"/>
      <w:marLeft w:val="0"/>
      <w:marRight w:val="0"/>
      <w:marTop w:val="0"/>
      <w:marBottom w:val="0"/>
      <w:divBdr>
        <w:top w:val="none" w:sz="0" w:space="0" w:color="auto"/>
        <w:left w:val="none" w:sz="0" w:space="0" w:color="auto"/>
        <w:bottom w:val="none" w:sz="0" w:space="0" w:color="auto"/>
        <w:right w:val="none" w:sz="0" w:space="0" w:color="auto"/>
      </w:divBdr>
    </w:div>
    <w:div w:id="1003581565">
      <w:bodyDiv w:val="1"/>
      <w:marLeft w:val="0"/>
      <w:marRight w:val="0"/>
      <w:marTop w:val="0"/>
      <w:marBottom w:val="0"/>
      <w:divBdr>
        <w:top w:val="none" w:sz="0" w:space="0" w:color="auto"/>
        <w:left w:val="none" w:sz="0" w:space="0" w:color="auto"/>
        <w:bottom w:val="none" w:sz="0" w:space="0" w:color="auto"/>
        <w:right w:val="none" w:sz="0" w:space="0" w:color="auto"/>
      </w:divBdr>
    </w:div>
    <w:div w:id="1003970858">
      <w:bodyDiv w:val="1"/>
      <w:marLeft w:val="0"/>
      <w:marRight w:val="0"/>
      <w:marTop w:val="0"/>
      <w:marBottom w:val="0"/>
      <w:divBdr>
        <w:top w:val="none" w:sz="0" w:space="0" w:color="auto"/>
        <w:left w:val="none" w:sz="0" w:space="0" w:color="auto"/>
        <w:bottom w:val="none" w:sz="0" w:space="0" w:color="auto"/>
        <w:right w:val="none" w:sz="0" w:space="0" w:color="auto"/>
      </w:divBdr>
    </w:div>
    <w:div w:id="1004354326">
      <w:bodyDiv w:val="1"/>
      <w:marLeft w:val="0"/>
      <w:marRight w:val="0"/>
      <w:marTop w:val="0"/>
      <w:marBottom w:val="0"/>
      <w:divBdr>
        <w:top w:val="none" w:sz="0" w:space="0" w:color="auto"/>
        <w:left w:val="none" w:sz="0" w:space="0" w:color="auto"/>
        <w:bottom w:val="none" w:sz="0" w:space="0" w:color="auto"/>
        <w:right w:val="none" w:sz="0" w:space="0" w:color="auto"/>
      </w:divBdr>
    </w:div>
    <w:div w:id="1006444574">
      <w:bodyDiv w:val="1"/>
      <w:marLeft w:val="0"/>
      <w:marRight w:val="0"/>
      <w:marTop w:val="0"/>
      <w:marBottom w:val="0"/>
      <w:divBdr>
        <w:top w:val="none" w:sz="0" w:space="0" w:color="auto"/>
        <w:left w:val="none" w:sz="0" w:space="0" w:color="auto"/>
        <w:bottom w:val="none" w:sz="0" w:space="0" w:color="auto"/>
        <w:right w:val="none" w:sz="0" w:space="0" w:color="auto"/>
      </w:divBdr>
    </w:div>
    <w:div w:id="1006861110">
      <w:bodyDiv w:val="1"/>
      <w:marLeft w:val="0"/>
      <w:marRight w:val="0"/>
      <w:marTop w:val="0"/>
      <w:marBottom w:val="0"/>
      <w:divBdr>
        <w:top w:val="none" w:sz="0" w:space="0" w:color="auto"/>
        <w:left w:val="none" w:sz="0" w:space="0" w:color="auto"/>
        <w:bottom w:val="none" w:sz="0" w:space="0" w:color="auto"/>
        <w:right w:val="none" w:sz="0" w:space="0" w:color="auto"/>
      </w:divBdr>
    </w:div>
    <w:div w:id="1009598452">
      <w:bodyDiv w:val="1"/>
      <w:marLeft w:val="0"/>
      <w:marRight w:val="0"/>
      <w:marTop w:val="0"/>
      <w:marBottom w:val="0"/>
      <w:divBdr>
        <w:top w:val="none" w:sz="0" w:space="0" w:color="auto"/>
        <w:left w:val="none" w:sz="0" w:space="0" w:color="auto"/>
        <w:bottom w:val="none" w:sz="0" w:space="0" w:color="auto"/>
        <w:right w:val="none" w:sz="0" w:space="0" w:color="auto"/>
      </w:divBdr>
    </w:div>
    <w:div w:id="1009605539">
      <w:bodyDiv w:val="1"/>
      <w:marLeft w:val="0"/>
      <w:marRight w:val="0"/>
      <w:marTop w:val="0"/>
      <w:marBottom w:val="0"/>
      <w:divBdr>
        <w:top w:val="none" w:sz="0" w:space="0" w:color="auto"/>
        <w:left w:val="none" w:sz="0" w:space="0" w:color="auto"/>
        <w:bottom w:val="none" w:sz="0" w:space="0" w:color="auto"/>
        <w:right w:val="none" w:sz="0" w:space="0" w:color="auto"/>
      </w:divBdr>
    </w:div>
    <w:div w:id="1011444645">
      <w:bodyDiv w:val="1"/>
      <w:marLeft w:val="0"/>
      <w:marRight w:val="0"/>
      <w:marTop w:val="0"/>
      <w:marBottom w:val="0"/>
      <w:divBdr>
        <w:top w:val="none" w:sz="0" w:space="0" w:color="auto"/>
        <w:left w:val="none" w:sz="0" w:space="0" w:color="auto"/>
        <w:bottom w:val="none" w:sz="0" w:space="0" w:color="auto"/>
        <w:right w:val="none" w:sz="0" w:space="0" w:color="auto"/>
      </w:divBdr>
    </w:div>
    <w:div w:id="1019307397">
      <w:bodyDiv w:val="1"/>
      <w:marLeft w:val="0"/>
      <w:marRight w:val="0"/>
      <w:marTop w:val="0"/>
      <w:marBottom w:val="0"/>
      <w:divBdr>
        <w:top w:val="none" w:sz="0" w:space="0" w:color="auto"/>
        <w:left w:val="none" w:sz="0" w:space="0" w:color="auto"/>
        <w:bottom w:val="none" w:sz="0" w:space="0" w:color="auto"/>
        <w:right w:val="none" w:sz="0" w:space="0" w:color="auto"/>
      </w:divBdr>
    </w:div>
    <w:div w:id="1019546535">
      <w:bodyDiv w:val="1"/>
      <w:marLeft w:val="0"/>
      <w:marRight w:val="0"/>
      <w:marTop w:val="0"/>
      <w:marBottom w:val="0"/>
      <w:divBdr>
        <w:top w:val="none" w:sz="0" w:space="0" w:color="auto"/>
        <w:left w:val="none" w:sz="0" w:space="0" w:color="auto"/>
        <w:bottom w:val="none" w:sz="0" w:space="0" w:color="auto"/>
        <w:right w:val="none" w:sz="0" w:space="0" w:color="auto"/>
      </w:divBdr>
    </w:div>
    <w:div w:id="1022433954">
      <w:bodyDiv w:val="1"/>
      <w:marLeft w:val="0"/>
      <w:marRight w:val="0"/>
      <w:marTop w:val="0"/>
      <w:marBottom w:val="0"/>
      <w:divBdr>
        <w:top w:val="none" w:sz="0" w:space="0" w:color="auto"/>
        <w:left w:val="none" w:sz="0" w:space="0" w:color="auto"/>
        <w:bottom w:val="none" w:sz="0" w:space="0" w:color="auto"/>
        <w:right w:val="none" w:sz="0" w:space="0" w:color="auto"/>
      </w:divBdr>
    </w:div>
    <w:div w:id="1026369855">
      <w:bodyDiv w:val="1"/>
      <w:marLeft w:val="0"/>
      <w:marRight w:val="0"/>
      <w:marTop w:val="0"/>
      <w:marBottom w:val="0"/>
      <w:divBdr>
        <w:top w:val="none" w:sz="0" w:space="0" w:color="auto"/>
        <w:left w:val="none" w:sz="0" w:space="0" w:color="auto"/>
        <w:bottom w:val="none" w:sz="0" w:space="0" w:color="auto"/>
        <w:right w:val="none" w:sz="0" w:space="0" w:color="auto"/>
      </w:divBdr>
    </w:div>
    <w:div w:id="1028221782">
      <w:bodyDiv w:val="1"/>
      <w:marLeft w:val="0"/>
      <w:marRight w:val="0"/>
      <w:marTop w:val="0"/>
      <w:marBottom w:val="0"/>
      <w:divBdr>
        <w:top w:val="none" w:sz="0" w:space="0" w:color="auto"/>
        <w:left w:val="none" w:sz="0" w:space="0" w:color="auto"/>
        <w:bottom w:val="none" w:sz="0" w:space="0" w:color="auto"/>
        <w:right w:val="none" w:sz="0" w:space="0" w:color="auto"/>
      </w:divBdr>
    </w:div>
    <w:div w:id="1033534626">
      <w:bodyDiv w:val="1"/>
      <w:marLeft w:val="0"/>
      <w:marRight w:val="0"/>
      <w:marTop w:val="0"/>
      <w:marBottom w:val="0"/>
      <w:divBdr>
        <w:top w:val="none" w:sz="0" w:space="0" w:color="auto"/>
        <w:left w:val="none" w:sz="0" w:space="0" w:color="auto"/>
        <w:bottom w:val="none" w:sz="0" w:space="0" w:color="auto"/>
        <w:right w:val="none" w:sz="0" w:space="0" w:color="auto"/>
      </w:divBdr>
    </w:div>
    <w:div w:id="1035010465">
      <w:bodyDiv w:val="1"/>
      <w:marLeft w:val="0"/>
      <w:marRight w:val="0"/>
      <w:marTop w:val="0"/>
      <w:marBottom w:val="0"/>
      <w:divBdr>
        <w:top w:val="none" w:sz="0" w:space="0" w:color="auto"/>
        <w:left w:val="none" w:sz="0" w:space="0" w:color="auto"/>
        <w:bottom w:val="none" w:sz="0" w:space="0" w:color="auto"/>
        <w:right w:val="none" w:sz="0" w:space="0" w:color="auto"/>
      </w:divBdr>
    </w:div>
    <w:div w:id="1038236017">
      <w:bodyDiv w:val="1"/>
      <w:marLeft w:val="0"/>
      <w:marRight w:val="0"/>
      <w:marTop w:val="0"/>
      <w:marBottom w:val="0"/>
      <w:divBdr>
        <w:top w:val="none" w:sz="0" w:space="0" w:color="auto"/>
        <w:left w:val="none" w:sz="0" w:space="0" w:color="auto"/>
        <w:bottom w:val="none" w:sz="0" w:space="0" w:color="auto"/>
        <w:right w:val="none" w:sz="0" w:space="0" w:color="auto"/>
      </w:divBdr>
    </w:div>
    <w:div w:id="1043552961">
      <w:bodyDiv w:val="1"/>
      <w:marLeft w:val="0"/>
      <w:marRight w:val="0"/>
      <w:marTop w:val="0"/>
      <w:marBottom w:val="0"/>
      <w:divBdr>
        <w:top w:val="none" w:sz="0" w:space="0" w:color="auto"/>
        <w:left w:val="none" w:sz="0" w:space="0" w:color="auto"/>
        <w:bottom w:val="none" w:sz="0" w:space="0" w:color="auto"/>
        <w:right w:val="none" w:sz="0" w:space="0" w:color="auto"/>
      </w:divBdr>
    </w:div>
    <w:div w:id="1048533200">
      <w:bodyDiv w:val="1"/>
      <w:marLeft w:val="0"/>
      <w:marRight w:val="0"/>
      <w:marTop w:val="0"/>
      <w:marBottom w:val="0"/>
      <w:divBdr>
        <w:top w:val="none" w:sz="0" w:space="0" w:color="auto"/>
        <w:left w:val="none" w:sz="0" w:space="0" w:color="auto"/>
        <w:bottom w:val="none" w:sz="0" w:space="0" w:color="auto"/>
        <w:right w:val="none" w:sz="0" w:space="0" w:color="auto"/>
      </w:divBdr>
    </w:div>
    <w:div w:id="1048919918">
      <w:bodyDiv w:val="1"/>
      <w:marLeft w:val="0"/>
      <w:marRight w:val="0"/>
      <w:marTop w:val="0"/>
      <w:marBottom w:val="0"/>
      <w:divBdr>
        <w:top w:val="none" w:sz="0" w:space="0" w:color="auto"/>
        <w:left w:val="none" w:sz="0" w:space="0" w:color="auto"/>
        <w:bottom w:val="none" w:sz="0" w:space="0" w:color="auto"/>
        <w:right w:val="none" w:sz="0" w:space="0" w:color="auto"/>
      </w:divBdr>
    </w:div>
    <w:div w:id="1063063952">
      <w:bodyDiv w:val="1"/>
      <w:marLeft w:val="0"/>
      <w:marRight w:val="0"/>
      <w:marTop w:val="0"/>
      <w:marBottom w:val="0"/>
      <w:divBdr>
        <w:top w:val="none" w:sz="0" w:space="0" w:color="auto"/>
        <w:left w:val="none" w:sz="0" w:space="0" w:color="auto"/>
        <w:bottom w:val="none" w:sz="0" w:space="0" w:color="auto"/>
        <w:right w:val="none" w:sz="0" w:space="0" w:color="auto"/>
      </w:divBdr>
    </w:div>
    <w:div w:id="1063914004">
      <w:bodyDiv w:val="1"/>
      <w:marLeft w:val="0"/>
      <w:marRight w:val="0"/>
      <w:marTop w:val="0"/>
      <w:marBottom w:val="0"/>
      <w:divBdr>
        <w:top w:val="none" w:sz="0" w:space="0" w:color="auto"/>
        <w:left w:val="none" w:sz="0" w:space="0" w:color="auto"/>
        <w:bottom w:val="none" w:sz="0" w:space="0" w:color="auto"/>
        <w:right w:val="none" w:sz="0" w:space="0" w:color="auto"/>
      </w:divBdr>
    </w:div>
    <w:div w:id="1064376487">
      <w:bodyDiv w:val="1"/>
      <w:marLeft w:val="0"/>
      <w:marRight w:val="0"/>
      <w:marTop w:val="0"/>
      <w:marBottom w:val="0"/>
      <w:divBdr>
        <w:top w:val="none" w:sz="0" w:space="0" w:color="auto"/>
        <w:left w:val="none" w:sz="0" w:space="0" w:color="auto"/>
        <w:bottom w:val="none" w:sz="0" w:space="0" w:color="auto"/>
        <w:right w:val="none" w:sz="0" w:space="0" w:color="auto"/>
      </w:divBdr>
    </w:div>
    <w:div w:id="1067803748">
      <w:bodyDiv w:val="1"/>
      <w:marLeft w:val="0"/>
      <w:marRight w:val="0"/>
      <w:marTop w:val="0"/>
      <w:marBottom w:val="0"/>
      <w:divBdr>
        <w:top w:val="none" w:sz="0" w:space="0" w:color="auto"/>
        <w:left w:val="none" w:sz="0" w:space="0" w:color="auto"/>
        <w:bottom w:val="none" w:sz="0" w:space="0" w:color="auto"/>
        <w:right w:val="none" w:sz="0" w:space="0" w:color="auto"/>
      </w:divBdr>
    </w:div>
    <w:div w:id="1068115827">
      <w:bodyDiv w:val="1"/>
      <w:marLeft w:val="0"/>
      <w:marRight w:val="0"/>
      <w:marTop w:val="0"/>
      <w:marBottom w:val="0"/>
      <w:divBdr>
        <w:top w:val="none" w:sz="0" w:space="0" w:color="auto"/>
        <w:left w:val="none" w:sz="0" w:space="0" w:color="auto"/>
        <w:bottom w:val="none" w:sz="0" w:space="0" w:color="auto"/>
        <w:right w:val="none" w:sz="0" w:space="0" w:color="auto"/>
      </w:divBdr>
    </w:div>
    <w:div w:id="1069960146">
      <w:bodyDiv w:val="1"/>
      <w:marLeft w:val="0"/>
      <w:marRight w:val="0"/>
      <w:marTop w:val="0"/>
      <w:marBottom w:val="0"/>
      <w:divBdr>
        <w:top w:val="none" w:sz="0" w:space="0" w:color="auto"/>
        <w:left w:val="none" w:sz="0" w:space="0" w:color="auto"/>
        <w:bottom w:val="none" w:sz="0" w:space="0" w:color="auto"/>
        <w:right w:val="none" w:sz="0" w:space="0" w:color="auto"/>
      </w:divBdr>
    </w:div>
    <w:div w:id="1077021924">
      <w:bodyDiv w:val="1"/>
      <w:marLeft w:val="0"/>
      <w:marRight w:val="0"/>
      <w:marTop w:val="0"/>
      <w:marBottom w:val="0"/>
      <w:divBdr>
        <w:top w:val="none" w:sz="0" w:space="0" w:color="auto"/>
        <w:left w:val="none" w:sz="0" w:space="0" w:color="auto"/>
        <w:bottom w:val="none" w:sz="0" w:space="0" w:color="auto"/>
        <w:right w:val="none" w:sz="0" w:space="0" w:color="auto"/>
      </w:divBdr>
    </w:div>
    <w:div w:id="1078749167">
      <w:bodyDiv w:val="1"/>
      <w:marLeft w:val="0"/>
      <w:marRight w:val="0"/>
      <w:marTop w:val="0"/>
      <w:marBottom w:val="0"/>
      <w:divBdr>
        <w:top w:val="none" w:sz="0" w:space="0" w:color="auto"/>
        <w:left w:val="none" w:sz="0" w:space="0" w:color="auto"/>
        <w:bottom w:val="none" w:sz="0" w:space="0" w:color="auto"/>
        <w:right w:val="none" w:sz="0" w:space="0" w:color="auto"/>
      </w:divBdr>
    </w:div>
    <w:div w:id="1081871115">
      <w:bodyDiv w:val="1"/>
      <w:marLeft w:val="0"/>
      <w:marRight w:val="0"/>
      <w:marTop w:val="0"/>
      <w:marBottom w:val="0"/>
      <w:divBdr>
        <w:top w:val="none" w:sz="0" w:space="0" w:color="auto"/>
        <w:left w:val="none" w:sz="0" w:space="0" w:color="auto"/>
        <w:bottom w:val="none" w:sz="0" w:space="0" w:color="auto"/>
        <w:right w:val="none" w:sz="0" w:space="0" w:color="auto"/>
      </w:divBdr>
    </w:div>
    <w:div w:id="1084686352">
      <w:bodyDiv w:val="1"/>
      <w:marLeft w:val="0"/>
      <w:marRight w:val="0"/>
      <w:marTop w:val="0"/>
      <w:marBottom w:val="0"/>
      <w:divBdr>
        <w:top w:val="none" w:sz="0" w:space="0" w:color="auto"/>
        <w:left w:val="none" w:sz="0" w:space="0" w:color="auto"/>
        <w:bottom w:val="none" w:sz="0" w:space="0" w:color="auto"/>
        <w:right w:val="none" w:sz="0" w:space="0" w:color="auto"/>
      </w:divBdr>
    </w:div>
    <w:div w:id="1089733562">
      <w:bodyDiv w:val="1"/>
      <w:marLeft w:val="0"/>
      <w:marRight w:val="0"/>
      <w:marTop w:val="0"/>
      <w:marBottom w:val="0"/>
      <w:divBdr>
        <w:top w:val="none" w:sz="0" w:space="0" w:color="auto"/>
        <w:left w:val="none" w:sz="0" w:space="0" w:color="auto"/>
        <w:bottom w:val="none" w:sz="0" w:space="0" w:color="auto"/>
        <w:right w:val="none" w:sz="0" w:space="0" w:color="auto"/>
      </w:divBdr>
    </w:div>
    <w:div w:id="1094010593">
      <w:bodyDiv w:val="1"/>
      <w:marLeft w:val="0"/>
      <w:marRight w:val="0"/>
      <w:marTop w:val="0"/>
      <w:marBottom w:val="0"/>
      <w:divBdr>
        <w:top w:val="none" w:sz="0" w:space="0" w:color="auto"/>
        <w:left w:val="none" w:sz="0" w:space="0" w:color="auto"/>
        <w:bottom w:val="none" w:sz="0" w:space="0" w:color="auto"/>
        <w:right w:val="none" w:sz="0" w:space="0" w:color="auto"/>
      </w:divBdr>
    </w:div>
    <w:div w:id="1094591200">
      <w:bodyDiv w:val="1"/>
      <w:marLeft w:val="0"/>
      <w:marRight w:val="0"/>
      <w:marTop w:val="0"/>
      <w:marBottom w:val="0"/>
      <w:divBdr>
        <w:top w:val="none" w:sz="0" w:space="0" w:color="auto"/>
        <w:left w:val="none" w:sz="0" w:space="0" w:color="auto"/>
        <w:bottom w:val="none" w:sz="0" w:space="0" w:color="auto"/>
        <w:right w:val="none" w:sz="0" w:space="0" w:color="auto"/>
      </w:divBdr>
    </w:div>
    <w:div w:id="1098259569">
      <w:bodyDiv w:val="1"/>
      <w:marLeft w:val="0"/>
      <w:marRight w:val="0"/>
      <w:marTop w:val="0"/>
      <w:marBottom w:val="0"/>
      <w:divBdr>
        <w:top w:val="none" w:sz="0" w:space="0" w:color="auto"/>
        <w:left w:val="none" w:sz="0" w:space="0" w:color="auto"/>
        <w:bottom w:val="none" w:sz="0" w:space="0" w:color="auto"/>
        <w:right w:val="none" w:sz="0" w:space="0" w:color="auto"/>
      </w:divBdr>
    </w:div>
    <w:div w:id="1100757915">
      <w:bodyDiv w:val="1"/>
      <w:marLeft w:val="0"/>
      <w:marRight w:val="0"/>
      <w:marTop w:val="0"/>
      <w:marBottom w:val="0"/>
      <w:divBdr>
        <w:top w:val="none" w:sz="0" w:space="0" w:color="auto"/>
        <w:left w:val="none" w:sz="0" w:space="0" w:color="auto"/>
        <w:bottom w:val="none" w:sz="0" w:space="0" w:color="auto"/>
        <w:right w:val="none" w:sz="0" w:space="0" w:color="auto"/>
      </w:divBdr>
    </w:div>
    <w:div w:id="1101218657">
      <w:bodyDiv w:val="1"/>
      <w:marLeft w:val="0"/>
      <w:marRight w:val="0"/>
      <w:marTop w:val="0"/>
      <w:marBottom w:val="0"/>
      <w:divBdr>
        <w:top w:val="none" w:sz="0" w:space="0" w:color="auto"/>
        <w:left w:val="none" w:sz="0" w:space="0" w:color="auto"/>
        <w:bottom w:val="none" w:sz="0" w:space="0" w:color="auto"/>
        <w:right w:val="none" w:sz="0" w:space="0" w:color="auto"/>
      </w:divBdr>
    </w:div>
    <w:div w:id="1103384712">
      <w:bodyDiv w:val="1"/>
      <w:marLeft w:val="0"/>
      <w:marRight w:val="0"/>
      <w:marTop w:val="0"/>
      <w:marBottom w:val="0"/>
      <w:divBdr>
        <w:top w:val="none" w:sz="0" w:space="0" w:color="auto"/>
        <w:left w:val="none" w:sz="0" w:space="0" w:color="auto"/>
        <w:bottom w:val="none" w:sz="0" w:space="0" w:color="auto"/>
        <w:right w:val="none" w:sz="0" w:space="0" w:color="auto"/>
      </w:divBdr>
    </w:div>
    <w:div w:id="1103920688">
      <w:bodyDiv w:val="1"/>
      <w:marLeft w:val="0"/>
      <w:marRight w:val="0"/>
      <w:marTop w:val="0"/>
      <w:marBottom w:val="0"/>
      <w:divBdr>
        <w:top w:val="none" w:sz="0" w:space="0" w:color="auto"/>
        <w:left w:val="none" w:sz="0" w:space="0" w:color="auto"/>
        <w:bottom w:val="none" w:sz="0" w:space="0" w:color="auto"/>
        <w:right w:val="none" w:sz="0" w:space="0" w:color="auto"/>
      </w:divBdr>
    </w:div>
    <w:div w:id="1105152304">
      <w:bodyDiv w:val="1"/>
      <w:marLeft w:val="0"/>
      <w:marRight w:val="0"/>
      <w:marTop w:val="0"/>
      <w:marBottom w:val="0"/>
      <w:divBdr>
        <w:top w:val="none" w:sz="0" w:space="0" w:color="auto"/>
        <w:left w:val="none" w:sz="0" w:space="0" w:color="auto"/>
        <w:bottom w:val="none" w:sz="0" w:space="0" w:color="auto"/>
        <w:right w:val="none" w:sz="0" w:space="0" w:color="auto"/>
      </w:divBdr>
    </w:div>
    <w:div w:id="1105424285">
      <w:bodyDiv w:val="1"/>
      <w:marLeft w:val="0"/>
      <w:marRight w:val="0"/>
      <w:marTop w:val="0"/>
      <w:marBottom w:val="0"/>
      <w:divBdr>
        <w:top w:val="none" w:sz="0" w:space="0" w:color="auto"/>
        <w:left w:val="none" w:sz="0" w:space="0" w:color="auto"/>
        <w:bottom w:val="none" w:sz="0" w:space="0" w:color="auto"/>
        <w:right w:val="none" w:sz="0" w:space="0" w:color="auto"/>
      </w:divBdr>
    </w:div>
    <w:div w:id="1105538127">
      <w:bodyDiv w:val="1"/>
      <w:marLeft w:val="0"/>
      <w:marRight w:val="0"/>
      <w:marTop w:val="0"/>
      <w:marBottom w:val="0"/>
      <w:divBdr>
        <w:top w:val="none" w:sz="0" w:space="0" w:color="auto"/>
        <w:left w:val="none" w:sz="0" w:space="0" w:color="auto"/>
        <w:bottom w:val="none" w:sz="0" w:space="0" w:color="auto"/>
        <w:right w:val="none" w:sz="0" w:space="0" w:color="auto"/>
      </w:divBdr>
    </w:div>
    <w:div w:id="1105609718">
      <w:bodyDiv w:val="1"/>
      <w:marLeft w:val="0"/>
      <w:marRight w:val="0"/>
      <w:marTop w:val="0"/>
      <w:marBottom w:val="0"/>
      <w:divBdr>
        <w:top w:val="none" w:sz="0" w:space="0" w:color="auto"/>
        <w:left w:val="none" w:sz="0" w:space="0" w:color="auto"/>
        <w:bottom w:val="none" w:sz="0" w:space="0" w:color="auto"/>
        <w:right w:val="none" w:sz="0" w:space="0" w:color="auto"/>
      </w:divBdr>
    </w:div>
    <w:div w:id="1107041404">
      <w:bodyDiv w:val="1"/>
      <w:marLeft w:val="0"/>
      <w:marRight w:val="0"/>
      <w:marTop w:val="0"/>
      <w:marBottom w:val="0"/>
      <w:divBdr>
        <w:top w:val="none" w:sz="0" w:space="0" w:color="auto"/>
        <w:left w:val="none" w:sz="0" w:space="0" w:color="auto"/>
        <w:bottom w:val="none" w:sz="0" w:space="0" w:color="auto"/>
        <w:right w:val="none" w:sz="0" w:space="0" w:color="auto"/>
      </w:divBdr>
    </w:div>
    <w:div w:id="1119956424">
      <w:bodyDiv w:val="1"/>
      <w:marLeft w:val="0"/>
      <w:marRight w:val="0"/>
      <w:marTop w:val="0"/>
      <w:marBottom w:val="0"/>
      <w:divBdr>
        <w:top w:val="none" w:sz="0" w:space="0" w:color="auto"/>
        <w:left w:val="none" w:sz="0" w:space="0" w:color="auto"/>
        <w:bottom w:val="none" w:sz="0" w:space="0" w:color="auto"/>
        <w:right w:val="none" w:sz="0" w:space="0" w:color="auto"/>
      </w:divBdr>
    </w:div>
    <w:div w:id="1120146176">
      <w:bodyDiv w:val="1"/>
      <w:marLeft w:val="0"/>
      <w:marRight w:val="0"/>
      <w:marTop w:val="0"/>
      <w:marBottom w:val="0"/>
      <w:divBdr>
        <w:top w:val="none" w:sz="0" w:space="0" w:color="auto"/>
        <w:left w:val="none" w:sz="0" w:space="0" w:color="auto"/>
        <w:bottom w:val="none" w:sz="0" w:space="0" w:color="auto"/>
        <w:right w:val="none" w:sz="0" w:space="0" w:color="auto"/>
      </w:divBdr>
    </w:div>
    <w:div w:id="1121723908">
      <w:bodyDiv w:val="1"/>
      <w:marLeft w:val="0"/>
      <w:marRight w:val="0"/>
      <w:marTop w:val="0"/>
      <w:marBottom w:val="0"/>
      <w:divBdr>
        <w:top w:val="none" w:sz="0" w:space="0" w:color="auto"/>
        <w:left w:val="none" w:sz="0" w:space="0" w:color="auto"/>
        <w:bottom w:val="none" w:sz="0" w:space="0" w:color="auto"/>
        <w:right w:val="none" w:sz="0" w:space="0" w:color="auto"/>
      </w:divBdr>
    </w:div>
    <w:div w:id="1128545716">
      <w:bodyDiv w:val="1"/>
      <w:marLeft w:val="0"/>
      <w:marRight w:val="0"/>
      <w:marTop w:val="0"/>
      <w:marBottom w:val="0"/>
      <w:divBdr>
        <w:top w:val="none" w:sz="0" w:space="0" w:color="auto"/>
        <w:left w:val="none" w:sz="0" w:space="0" w:color="auto"/>
        <w:bottom w:val="none" w:sz="0" w:space="0" w:color="auto"/>
        <w:right w:val="none" w:sz="0" w:space="0" w:color="auto"/>
      </w:divBdr>
    </w:div>
    <w:div w:id="1129393426">
      <w:bodyDiv w:val="1"/>
      <w:marLeft w:val="0"/>
      <w:marRight w:val="0"/>
      <w:marTop w:val="0"/>
      <w:marBottom w:val="0"/>
      <w:divBdr>
        <w:top w:val="none" w:sz="0" w:space="0" w:color="auto"/>
        <w:left w:val="none" w:sz="0" w:space="0" w:color="auto"/>
        <w:bottom w:val="none" w:sz="0" w:space="0" w:color="auto"/>
        <w:right w:val="none" w:sz="0" w:space="0" w:color="auto"/>
      </w:divBdr>
    </w:div>
    <w:div w:id="1131559210">
      <w:bodyDiv w:val="1"/>
      <w:marLeft w:val="0"/>
      <w:marRight w:val="0"/>
      <w:marTop w:val="0"/>
      <w:marBottom w:val="0"/>
      <w:divBdr>
        <w:top w:val="none" w:sz="0" w:space="0" w:color="auto"/>
        <w:left w:val="none" w:sz="0" w:space="0" w:color="auto"/>
        <w:bottom w:val="none" w:sz="0" w:space="0" w:color="auto"/>
        <w:right w:val="none" w:sz="0" w:space="0" w:color="auto"/>
      </w:divBdr>
    </w:div>
    <w:div w:id="1131676709">
      <w:bodyDiv w:val="1"/>
      <w:marLeft w:val="0"/>
      <w:marRight w:val="0"/>
      <w:marTop w:val="0"/>
      <w:marBottom w:val="0"/>
      <w:divBdr>
        <w:top w:val="none" w:sz="0" w:space="0" w:color="auto"/>
        <w:left w:val="none" w:sz="0" w:space="0" w:color="auto"/>
        <w:bottom w:val="none" w:sz="0" w:space="0" w:color="auto"/>
        <w:right w:val="none" w:sz="0" w:space="0" w:color="auto"/>
      </w:divBdr>
    </w:div>
    <w:div w:id="1132210606">
      <w:bodyDiv w:val="1"/>
      <w:marLeft w:val="0"/>
      <w:marRight w:val="0"/>
      <w:marTop w:val="0"/>
      <w:marBottom w:val="0"/>
      <w:divBdr>
        <w:top w:val="none" w:sz="0" w:space="0" w:color="auto"/>
        <w:left w:val="none" w:sz="0" w:space="0" w:color="auto"/>
        <w:bottom w:val="none" w:sz="0" w:space="0" w:color="auto"/>
        <w:right w:val="none" w:sz="0" w:space="0" w:color="auto"/>
      </w:divBdr>
    </w:div>
    <w:div w:id="1132671596">
      <w:bodyDiv w:val="1"/>
      <w:marLeft w:val="0"/>
      <w:marRight w:val="0"/>
      <w:marTop w:val="0"/>
      <w:marBottom w:val="0"/>
      <w:divBdr>
        <w:top w:val="none" w:sz="0" w:space="0" w:color="auto"/>
        <w:left w:val="none" w:sz="0" w:space="0" w:color="auto"/>
        <w:bottom w:val="none" w:sz="0" w:space="0" w:color="auto"/>
        <w:right w:val="none" w:sz="0" w:space="0" w:color="auto"/>
      </w:divBdr>
    </w:div>
    <w:div w:id="1135030850">
      <w:bodyDiv w:val="1"/>
      <w:marLeft w:val="0"/>
      <w:marRight w:val="0"/>
      <w:marTop w:val="0"/>
      <w:marBottom w:val="0"/>
      <w:divBdr>
        <w:top w:val="none" w:sz="0" w:space="0" w:color="auto"/>
        <w:left w:val="none" w:sz="0" w:space="0" w:color="auto"/>
        <w:bottom w:val="none" w:sz="0" w:space="0" w:color="auto"/>
        <w:right w:val="none" w:sz="0" w:space="0" w:color="auto"/>
      </w:divBdr>
    </w:div>
    <w:div w:id="1135294513">
      <w:bodyDiv w:val="1"/>
      <w:marLeft w:val="0"/>
      <w:marRight w:val="0"/>
      <w:marTop w:val="0"/>
      <w:marBottom w:val="0"/>
      <w:divBdr>
        <w:top w:val="none" w:sz="0" w:space="0" w:color="auto"/>
        <w:left w:val="none" w:sz="0" w:space="0" w:color="auto"/>
        <w:bottom w:val="none" w:sz="0" w:space="0" w:color="auto"/>
        <w:right w:val="none" w:sz="0" w:space="0" w:color="auto"/>
      </w:divBdr>
    </w:div>
    <w:div w:id="1138648259">
      <w:bodyDiv w:val="1"/>
      <w:marLeft w:val="0"/>
      <w:marRight w:val="0"/>
      <w:marTop w:val="0"/>
      <w:marBottom w:val="0"/>
      <w:divBdr>
        <w:top w:val="none" w:sz="0" w:space="0" w:color="auto"/>
        <w:left w:val="none" w:sz="0" w:space="0" w:color="auto"/>
        <w:bottom w:val="none" w:sz="0" w:space="0" w:color="auto"/>
        <w:right w:val="none" w:sz="0" w:space="0" w:color="auto"/>
      </w:divBdr>
    </w:div>
    <w:div w:id="1142432213">
      <w:bodyDiv w:val="1"/>
      <w:marLeft w:val="0"/>
      <w:marRight w:val="0"/>
      <w:marTop w:val="0"/>
      <w:marBottom w:val="0"/>
      <w:divBdr>
        <w:top w:val="none" w:sz="0" w:space="0" w:color="auto"/>
        <w:left w:val="none" w:sz="0" w:space="0" w:color="auto"/>
        <w:bottom w:val="none" w:sz="0" w:space="0" w:color="auto"/>
        <w:right w:val="none" w:sz="0" w:space="0" w:color="auto"/>
      </w:divBdr>
    </w:div>
    <w:div w:id="1142506470">
      <w:bodyDiv w:val="1"/>
      <w:marLeft w:val="0"/>
      <w:marRight w:val="0"/>
      <w:marTop w:val="0"/>
      <w:marBottom w:val="0"/>
      <w:divBdr>
        <w:top w:val="none" w:sz="0" w:space="0" w:color="auto"/>
        <w:left w:val="none" w:sz="0" w:space="0" w:color="auto"/>
        <w:bottom w:val="none" w:sz="0" w:space="0" w:color="auto"/>
        <w:right w:val="none" w:sz="0" w:space="0" w:color="auto"/>
      </w:divBdr>
    </w:div>
    <w:div w:id="1142769145">
      <w:bodyDiv w:val="1"/>
      <w:marLeft w:val="0"/>
      <w:marRight w:val="0"/>
      <w:marTop w:val="0"/>
      <w:marBottom w:val="0"/>
      <w:divBdr>
        <w:top w:val="none" w:sz="0" w:space="0" w:color="auto"/>
        <w:left w:val="none" w:sz="0" w:space="0" w:color="auto"/>
        <w:bottom w:val="none" w:sz="0" w:space="0" w:color="auto"/>
        <w:right w:val="none" w:sz="0" w:space="0" w:color="auto"/>
      </w:divBdr>
    </w:div>
    <w:div w:id="1142776345">
      <w:bodyDiv w:val="1"/>
      <w:marLeft w:val="0"/>
      <w:marRight w:val="0"/>
      <w:marTop w:val="0"/>
      <w:marBottom w:val="0"/>
      <w:divBdr>
        <w:top w:val="none" w:sz="0" w:space="0" w:color="auto"/>
        <w:left w:val="none" w:sz="0" w:space="0" w:color="auto"/>
        <w:bottom w:val="none" w:sz="0" w:space="0" w:color="auto"/>
        <w:right w:val="none" w:sz="0" w:space="0" w:color="auto"/>
      </w:divBdr>
    </w:div>
    <w:div w:id="1143811849">
      <w:bodyDiv w:val="1"/>
      <w:marLeft w:val="0"/>
      <w:marRight w:val="0"/>
      <w:marTop w:val="0"/>
      <w:marBottom w:val="0"/>
      <w:divBdr>
        <w:top w:val="none" w:sz="0" w:space="0" w:color="auto"/>
        <w:left w:val="none" w:sz="0" w:space="0" w:color="auto"/>
        <w:bottom w:val="none" w:sz="0" w:space="0" w:color="auto"/>
        <w:right w:val="none" w:sz="0" w:space="0" w:color="auto"/>
      </w:divBdr>
    </w:div>
    <w:div w:id="1150169701">
      <w:bodyDiv w:val="1"/>
      <w:marLeft w:val="0"/>
      <w:marRight w:val="0"/>
      <w:marTop w:val="0"/>
      <w:marBottom w:val="0"/>
      <w:divBdr>
        <w:top w:val="none" w:sz="0" w:space="0" w:color="auto"/>
        <w:left w:val="none" w:sz="0" w:space="0" w:color="auto"/>
        <w:bottom w:val="none" w:sz="0" w:space="0" w:color="auto"/>
        <w:right w:val="none" w:sz="0" w:space="0" w:color="auto"/>
      </w:divBdr>
    </w:div>
    <w:div w:id="1155072698">
      <w:bodyDiv w:val="1"/>
      <w:marLeft w:val="0"/>
      <w:marRight w:val="0"/>
      <w:marTop w:val="0"/>
      <w:marBottom w:val="0"/>
      <w:divBdr>
        <w:top w:val="none" w:sz="0" w:space="0" w:color="auto"/>
        <w:left w:val="none" w:sz="0" w:space="0" w:color="auto"/>
        <w:bottom w:val="none" w:sz="0" w:space="0" w:color="auto"/>
        <w:right w:val="none" w:sz="0" w:space="0" w:color="auto"/>
      </w:divBdr>
    </w:div>
    <w:div w:id="1157258897">
      <w:bodyDiv w:val="1"/>
      <w:marLeft w:val="0"/>
      <w:marRight w:val="0"/>
      <w:marTop w:val="0"/>
      <w:marBottom w:val="0"/>
      <w:divBdr>
        <w:top w:val="none" w:sz="0" w:space="0" w:color="auto"/>
        <w:left w:val="none" w:sz="0" w:space="0" w:color="auto"/>
        <w:bottom w:val="none" w:sz="0" w:space="0" w:color="auto"/>
        <w:right w:val="none" w:sz="0" w:space="0" w:color="auto"/>
      </w:divBdr>
    </w:div>
    <w:div w:id="1159272774">
      <w:bodyDiv w:val="1"/>
      <w:marLeft w:val="0"/>
      <w:marRight w:val="0"/>
      <w:marTop w:val="0"/>
      <w:marBottom w:val="0"/>
      <w:divBdr>
        <w:top w:val="none" w:sz="0" w:space="0" w:color="auto"/>
        <w:left w:val="none" w:sz="0" w:space="0" w:color="auto"/>
        <w:bottom w:val="none" w:sz="0" w:space="0" w:color="auto"/>
        <w:right w:val="none" w:sz="0" w:space="0" w:color="auto"/>
      </w:divBdr>
    </w:div>
    <w:div w:id="1161696754">
      <w:bodyDiv w:val="1"/>
      <w:marLeft w:val="0"/>
      <w:marRight w:val="0"/>
      <w:marTop w:val="0"/>
      <w:marBottom w:val="0"/>
      <w:divBdr>
        <w:top w:val="none" w:sz="0" w:space="0" w:color="auto"/>
        <w:left w:val="none" w:sz="0" w:space="0" w:color="auto"/>
        <w:bottom w:val="none" w:sz="0" w:space="0" w:color="auto"/>
        <w:right w:val="none" w:sz="0" w:space="0" w:color="auto"/>
      </w:divBdr>
    </w:div>
    <w:div w:id="1170827988">
      <w:bodyDiv w:val="1"/>
      <w:marLeft w:val="0"/>
      <w:marRight w:val="0"/>
      <w:marTop w:val="0"/>
      <w:marBottom w:val="0"/>
      <w:divBdr>
        <w:top w:val="none" w:sz="0" w:space="0" w:color="auto"/>
        <w:left w:val="none" w:sz="0" w:space="0" w:color="auto"/>
        <w:bottom w:val="none" w:sz="0" w:space="0" w:color="auto"/>
        <w:right w:val="none" w:sz="0" w:space="0" w:color="auto"/>
      </w:divBdr>
    </w:div>
    <w:div w:id="1171214836">
      <w:bodyDiv w:val="1"/>
      <w:marLeft w:val="0"/>
      <w:marRight w:val="0"/>
      <w:marTop w:val="0"/>
      <w:marBottom w:val="0"/>
      <w:divBdr>
        <w:top w:val="none" w:sz="0" w:space="0" w:color="auto"/>
        <w:left w:val="none" w:sz="0" w:space="0" w:color="auto"/>
        <w:bottom w:val="none" w:sz="0" w:space="0" w:color="auto"/>
        <w:right w:val="none" w:sz="0" w:space="0" w:color="auto"/>
      </w:divBdr>
    </w:div>
    <w:div w:id="1175149783">
      <w:bodyDiv w:val="1"/>
      <w:marLeft w:val="0"/>
      <w:marRight w:val="0"/>
      <w:marTop w:val="0"/>
      <w:marBottom w:val="0"/>
      <w:divBdr>
        <w:top w:val="none" w:sz="0" w:space="0" w:color="auto"/>
        <w:left w:val="none" w:sz="0" w:space="0" w:color="auto"/>
        <w:bottom w:val="none" w:sz="0" w:space="0" w:color="auto"/>
        <w:right w:val="none" w:sz="0" w:space="0" w:color="auto"/>
      </w:divBdr>
    </w:div>
    <w:div w:id="1178157332">
      <w:bodyDiv w:val="1"/>
      <w:marLeft w:val="0"/>
      <w:marRight w:val="0"/>
      <w:marTop w:val="0"/>
      <w:marBottom w:val="0"/>
      <w:divBdr>
        <w:top w:val="none" w:sz="0" w:space="0" w:color="auto"/>
        <w:left w:val="none" w:sz="0" w:space="0" w:color="auto"/>
        <w:bottom w:val="none" w:sz="0" w:space="0" w:color="auto"/>
        <w:right w:val="none" w:sz="0" w:space="0" w:color="auto"/>
      </w:divBdr>
    </w:div>
    <w:div w:id="1179734239">
      <w:bodyDiv w:val="1"/>
      <w:marLeft w:val="0"/>
      <w:marRight w:val="0"/>
      <w:marTop w:val="0"/>
      <w:marBottom w:val="0"/>
      <w:divBdr>
        <w:top w:val="none" w:sz="0" w:space="0" w:color="auto"/>
        <w:left w:val="none" w:sz="0" w:space="0" w:color="auto"/>
        <w:bottom w:val="none" w:sz="0" w:space="0" w:color="auto"/>
        <w:right w:val="none" w:sz="0" w:space="0" w:color="auto"/>
      </w:divBdr>
    </w:div>
    <w:div w:id="1188789130">
      <w:bodyDiv w:val="1"/>
      <w:marLeft w:val="0"/>
      <w:marRight w:val="0"/>
      <w:marTop w:val="0"/>
      <w:marBottom w:val="0"/>
      <w:divBdr>
        <w:top w:val="none" w:sz="0" w:space="0" w:color="auto"/>
        <w:left w:val="none" w:sz="0" w:space="0" w:color="auto"/>
        <w:bottom w:val="none" w:sz="0" w:space="0" w:color="auto"/>
        <w:right w:val="none" w:sz="0" w:space="0" w:color="auto"/>
      </w:divBdr>
    </w:div>
    <w:div w:id="1189680751">
      <w:bodyDiv w:val="1"/>
      <w:marLeft w:val="0"/>
      <w:marRight w:val="0"/>
      <w:marTop w:val="0"/>
      <w:marBottom w:val="0"/>
      <w:divBdr>
        <w:top w:val="none" w:sz="0" w:space="0" w:color="auto"/>
        <w:left w:val="none" w:sz="0" w:space="0" w:color="auto"/>
        <w:bottom w:val="none" w:sz="0" w:space="0" w:color="auto"/>
        <w:right w:val="none" w:sz="0" w:space="0" w:color="auto"/>
      </w:divBdr>
    </w:div>
    <w:div w:id="1189683032">
      <w:bodyDiv w:val="1"/>
      <w:marLeft w:val="0"/>
      <w:marRight w:val="0"/>
      <w:marTop w:val="0"/>
      <w:marBottom w:val="0"/>
      <w:divBdr>
        <w:top w:val="none" w:sz="0" w:space="0" w:color="auto"/>
        <w:left w:val="none" w:sz="0" w:space="0" w:color="auto"/>
        <w:bottom w:val="none" w:sz="0" w:space="0" w:color="auto"/>
        <w:right w:val="none" w:sz="0" w:space="0" w:color="auto"/>
      </w:divBdr>
    </w:div>
    <w:div w:id="1191382739">
      <w:bodyDiv w:val="1"/>
      <w:marLeft w:val="0"/>
      <w:marRight w:val="0"/>
      <w:marTop w:val="0"/>
      <w:marBottom w:val="0"/>
      <w:divBdr>
        <w:top w:val="none" w:sz="0" w:space="0" w:color="auto"/>
        <w:left w:val="none" w:sz="0" w:space="0" w:color="auto"/>
        <w:bottom w:val="none" w:sz="0" w:space="0" w:color="auto"/>
        <w:right w:val="none" w:sz="0" w:space="0" w:color="auto"/>
      </w:divBdr>
    </w:div>
    <w:div w:id="1194611770">
      <w:bodyDiv w:val="1"/>
      <w:marLeft w:val="0"/>
      <w:marRight w:val="0"/>
      <w:marTop w:val="0"/>
      <w:marBottom w:val="0"/>
      <w:divBdr>
        <w:top w:val="none" w:sz="0" w:space="0" w:color="auto"/>
        <w:left w:val="none" w:sz="0" w:space="0" w:color="auto"/>
        <w:bottom w:val="none" w:sz="0" w:space="0" w:color="auto"/>
        <w:right w:val="none" w:sz="0" w:space="0" w:color="auto"/>
      </w:divBdr>
    </w:div>
    <w:div w:id="1198004469">
      <w:bodyDiv w:val="1"/>
      <w:marLeft w:val="0"/>
      <w:marRight w:val="0"/>
      <w:marTop w:val="0"/>
      <w:marBottom w:val="0"/>
      <w:divBdr>
        <w:top w:val="none" w:sz="0" w:space="0" w:color="auto"/>
        <w:left w:val="none" w:sz="0" w:space="0" w:color="auto"/>
        <w:bottom w:val="none" w:sz="0" w:space="0" w:color="auto"/>
        <w:right w:val="none" w:sz="0" w:space="0" w:color="auto"/>
      </w:divBdr>
    </w:div>
    <w:div w:id="1200119123">
      <w:bodyDiv w:val="1"/>
      <w:marLeft w:val="0"/>
      <w:marRight w:val="0"/>
      <w:marTop w:val="0"/>
      <w:marBottom w:val="0"/>
      <w:divBdr>
        <w:top w:val="none" w:sz="0" w:space="0" w:color="auto"/>
        <w:left w:val="none" w:sz="0" w:space="0" w:color="auto"/>
        <w:bottom w:val="none" w:sz="0" w:space="0" w:color="auto"/>
        <w:right w:val="none" w:sz="0" w:space="0" w:color="auto"/>
      </w:divBdr>
    </w:div>
    <w:div w:id="1206452439">
      <w:bodyDiv w:val="1"/>
      <w:marLeft w:val="0"/>
      <w:marRight w:val="0"/>
      <w:marTop w:val="0"/>
      <w:marBottom w:val="0"/>
      <w:divBdr>
        <w:top w:val="none" w:sz="0" w:space="0" w:color="auto"/>
        <w:left w:val="none" w:sz="0" w:space="0" w:color="auto"/>
        <w:bottom w:val="none" w:sz="0" w:space="0" w:color="auto"/>
        <w:right w:val="none" w:sz="0" w:space="0" w:color="auto"/>
      </w:divBdr>
    </w:div>
    <w:div w:id="1211842483">
      <w:bodyDiv w:val="1"/>
      <w:marLeft w:val="0"/>
      <w:marRight w:val="0"/>
      <w:marTop w:val="0"/>
      <w:marBottom w:val="0"/>
      <w:divBdr>
        <w:top w:val="none" w:sz="0" w:space="0" w:color="auto"/>
        <w:left w:val="none" w:sz="0" w:space="0" w:color="auto"/>
        <w:bottom w:val="none" w:sz="0" w:space="0" w:color="auto"/>
        <w:right w:val="none" w:sz="0" w:space="0" w:color="auto"/>
      </w:divBdr>
    </w:div>
    <w:div w:id="1212422384">
      <w:bodyDiv w:val="1"/>
      <w:marLeft w:val="0"/>
      <w:marRight w:val="0"/>
      <w:marTop w:val="0"/>
      <w:marBottom w:val="0"/>
      <w:divBdr>
        <w:top w:val="none" w:sz="0" w:space="0" w:color="auto"/>
        <w:left w:val="none" w:sz="0" w:space="0" w:color="auto"/>
        <w:bottom w:val="none" w:sz="0" w:space="0" w:color="auto"/>
        <w:right w:val="none" w:sz="0" w:space="0" w:color="auto"/>
      </w:divBdr>
    </w:div>
    <w:div w:id="1212575019">
      <w:bodyDiv w:val="1"/>
      <w:marLeft w:val="0"/>
      <w:marRight w:val="0"/>
      <w:marTop w:val="0"/>
      <w:marBottom w:val="0"/>
      <w:divBdr>
        <w:top w:val="none" w:sz="0" w:space="0" w:color="auto"/>
        <w:left w:val="none" w:sz="0" w:space="0" w:color="auto"/>
        <w:bottom w:val="none" w:sz="0" w:space="0" w:color="auto"/>
        <w:right w:val="none" w:sz="0" w:space="0" w:color="auto"/>
      </w:divBdr>
    </w:div>
    <w:div w:id="1214152385">
      <w:bodyDiv w:val="1"/>
      <w:marLeft w:val="0"/>
      <w:marRight w:val="0"/>
      <w:marTop w:val="0"/>
      <w:marBottom w:val="0"/>
      <w:divBdr>
        <w:top w:val="none" w:sz="0" w:space="0" w:color="auto"/>
        <w:left w:val="none" w:sz="0" w:space="0" w:color="auto"/>
        <w:bottom w:val="none" w:sz="0" w:space="0" w:color="auto"/>
        <w:right w:val="none" w:sz="0" w:space="0" w:color="auto"/>
      </w:divBdr>
    </w:div>
    <w:div w:id="1218592222">
      <w:bodyDiv w:val="1"/>
      <w:marLeft w:val="0"/>
      <w:marRight w:val="0"/>
      <w:marTop w:val="0"/>
      <w:marBottom w:val="0"/>
      <w:divBdr>
        <w:top w:val="none" w:sz="0" w:space="0" w:color="auto"/>
        <w:left w:val="none" w:sz="0" w:space="0" w:color="auto"/>
        <w:bottom w:val="none" w:sz="0" w:space="0" w:color="auto"/>
        <w:right w:val="none" w:sz="0" w:space="0" w:color="auto"/>
      </w:divBdr>
    </w:div>
    <w:div w:id="1222137293">
      <w:bodyDiv w:val="1"/>
      <w:marLeft w:val="0"/>
      <w:marRight w:val="0"/>
      <w:marTop w:val="0"/>
      <w:marBottom w:val="0"/>
      <w:divBdr>
        <w:top w:val="none" w:sz="0" w:space="0" w:color="auto"/>
        <w:left w:val="none" w:sz="0" w:space="0" w:color="auto"/>
        <w:bottom w:val="none" w:sz="0" w:space="0" w:color="auto"/>
        <w:right w:val="none" w:sz="0" w:space="0" w:color="auto"/>
      </w:divBdr>
    </w:div>
    <w:div w:id="1222209715">
      <w:bodyDiv w:val="1"/>
      <w:marLeft w:val="0"/>
      <w:marRight w:val="0"/>
      <w:marTop w:val="0"/>
      <w:marBottom w:val="0"/>
      <w:divBdr>
        <w:top w:val="none" w:sz="0" w:space="0" w:color="auto"/>
        <w:left w:val="none" w:sz="0" w:space="0" w:color="auto"/>
        <w:bottom w:val="none" w:sz="0" w:space="0" w:color="auto"/>
        <w:right w:val="none" w:sz="0" w:space="0" w:color="auto"/>
      </w:divBdr>
    </w:div>
    <w:div w:id="1226919039">
      <w:bodyDiv w:val="1"/>
      <w:marLeft w:val="0"/>
      <w:marRight w:val="0"/>
      <w:marTop w:val="0"/>
      <w:marBottom w:val="0"/>
      <w:divBdr>
        <w:top w:val="none" w:sz="0" w:space="0" w:color="auto"/>
        <w:left w:val="none" w:sz="0" w:space="0" w:color="auto"/>
        <w:bottom w:val="none" w:sz="0" w:space="0" w:color="auto"/>
        <w:right w:val="none" w:sz="0" w:space="0" w:color="auto"/>
      </w:divBdr>
    </w:div>
    <w:div w:id="1227454547">
      <w:bodyDiv w:val="1"/>
      <w:marLeft w:val="0"/>
      <w:marRight w:val="0"/>
      <w:marTop w:val="0"/>
      <w:marBottom w:val="0"/>
      <w:divBdr>
        <w:top w:val="none" w:sz="0" w:space="0" w:color="auto"/>
        <w:left w:val="none" w:sz="0" w:space="0" w:color="auto"/>
        <w:bottom w:val="none" w:sz="0" w:space="0" w:color="auto"/>
        <w:right w:val="none" w:sz="0" w:space="0" w:color="auto"/>
      </w:divBdr>
    </w:div>
    <w:div w:id="1228684259">
      <w:bodyDiv w:val="1"/>
      <w:marLeft w:val="0"/>
      <w:marRight w:val="0"/>
      <w:marTop w:val="0"/>
      <w:marBottom w:val="0"/>
      <w:divBdr>
        <w:top w:val="none" w:sz="0" w:space="0" w:color="auto"/>
        <w:left w:val="none" w:sz="0" w:space="0" w:color="auto"/>
        <w:bottom w:val="none" w:sz="0" w:space="0" w:color="auto"/>
        <w:right w:val="none" w:sz="0" w:space="0" w:color="auto"/>
      </w:divBdr>
    </w:div>
    <w:div w:id="1233858650">
      <w:bodyDiv w:val="1"/>
      <w:marLeft w:val="0"/>
      <w:marRight w:val="0"/>
      <w:marTop w:val="0"/>
      <w:marBottom w:val="0"/>
      <w:divBdr>
        <w:top w:val="none" w:sz="0" w:space="0" w:color="auto"/>
        <w:left w:val="none" w:sz="0" w:space="0" w:color="auto"/>
        <w:bottom w:val="none" w:sz="0" w:space="0" w:color="auto"/>
        <w:right w:val="none" w:sz="0" w:space="0" w:color="auto"/>
      </w:divBdr>
    </w:div>
    <w:div w:id="1239753631">
      <w:bodyDiv w:val="1"/>
      <w:marLeft w:val="0"/>
      <w:marRight w:val="0"/>
      <w:marTop w:val="0"/>
      <w:marBottom w:val="0"/>
      <w:divBdr>
        <w:top w:val="none" w:sz="0" w:space="0" w:color="auto"/>
        <w:left w:val="none" w:sz="0" w:space="0" w:color="auto"/>
        <w:bottom w:val="none" w:sz="0" w:space="0" w:color="auto"/>
        <w:right w:val="none" w:sz="0" w:space="0" w:color="auto"/>
      </w:divBdr>
    </w:div>
    <w:div w:id="1240559254">
      <w:bodyDiv w:val="1"/>
      <w:marLeft w:val="0"/>
      <w:marRight w:val="0"/>
      <w:marTop w:val="0"/>
      <w:marBottom w:val="0"/>
      <w:divBdr>
        <w:top w:val="none" w:sz="0" w:space="0" w:color="auto"/>
        <w:left w:val="none" w:sz="0" w:space="0" w:color="auto"/>
        <w:bottom w:val="none" w:sz="0" w:space="0" w:color="auto"/>
        <w:right w:val="none" w:sz="0" w:space="0" w:color="auto"/>
      </w:divBdr>
    </w:div>
    <w:div w:id="1245408816">
      <w:bodyDiv w:val="1"/>
      <w:marLeft w:val="0"/>
      <w:marRight w:val="0"/>
      <w:marTop w:val="0"/>
      <w:marBottom w:val="0"/>
      <w:divBdr>
        <w:top w:val="none" w:sz="0" w:space="0" w:color="auto"/>
        <w:left w:val="none" w:sz="0" w:space="0" w:color="auto"/>
        <w:bottom w:val="none" w:sz="0" w:space="0" w:color="auto"/>
        <w:right w:val="none" w:sz="0" w:space="0" w:color="auto"/>
      </w:divBdr>
    </w:div>
    <w:div w:id="1249466670">
      <w:bodyDiv w:val="1"/>
      <w:marLeft w:val="0"/>
      <w:marRight w:val="0"/>
      <w:marTop w:val="0"/>
      <w:marBottom w:val="0"/>
      <w:divBdr>
        <w:top w:val="none" w:sz="0" w:space="0" w:color="auto"/>
        <w:left w:val="none" w:sz="0" w:space="0" w:color="auto"/>
        <w:bottom w:val="none" w:sz="0" w:space="0" w:color="auto"/>
        <w:right w:val="none" w:sz="0" w:space="0" w:color="auto"/>
      </w:divBdr>
    </w:div>
    <w:div w:id="1254511589">
      <w:bodyDiv w:val="1"/>
      <w:marLeft w:val="0"/>
      <w:marRight w:val="0"/>
      <w:marTop w:val="0"/>
      <w:marBottom w:val="0"/>
      <w:divBdr>
        <w:top w:val="none" w:sz="0" w:space="0" w:color="auto"/>
        <w:left w:val="none" w:sz="0" w:space="0" w:color="auto"/>
        <w:bottom w:val="none" w:sz="0" w:space="0" w:color="auto"/>
        <w:right w:val="none" w:sz="0" w:space="0" w:color="auto"/>
      </w:divBdr>
    </w:div>
    <w:div w:id="1264920965">
      <w:bodyDiv w:val="1"/>
      <w:marLeft w:val="0"/>
      <w:marRight w:val="0"/>
      <w:marTop w:val="0"/>
      <w:marBottom w:val="0"/>
      <w:divBdr>
        <w:top w:val="none" w:sz="0" w:space="0" w:color="auto"/>
        <w:left w:val="none" w:sz="0" w:space="0" w:color="auto"/>
        <w:bottom w:val="none" w:sz="0" w:space="0" w:color="auto"/>
        <w:right w:val="none" w:sz="0" w:space="0" w:color="auto"/>
      </w:divBdr>
    </w:div>
    <w:div w:id="1274244512">
      <w:bodyDiv w:val="1"/>
      <w:marLeft w:val="0"/>
      <w:marRight w:val="0"/>
      <w:marTop w:val="0"/>
      <w:marBottom w:val="0"/>
      <w:divBdr>
        <w:top w:val="none" w:sz="0" w:space="0" w:color="auto"/>
        <w:left w:val="none" w:sz="0" w:space="0" w:color="auto"/>
        <w:bottom w:val="none" w:sz="0" w:space="0" w:color="auto"/>
        <w:right w:val="none" w:sz="0" w:space="0" w:color="auto"/>
      </w:divBdr>
    </w:div>
    <w:div w:id="1276324728">
      <w:bodyDiv w:val="1"/>
      <w:marLeft w:val="0"/>
      <w:marRight w:val="0"/>
      <w:marTop w:val="0"/>
      <w:marBottom w:val="0"/>
      <w:divBdr>
        <w:top w:val="none" w:sz="0" w:space="0" w:color="auto"/>
        <w:left w:val="none" w:sz="0" w:space="0" w:color="auto"/>
        <w:bottom w:val="none" w:sz="0" w:space="0" w:color="auto"/>
        <w:right w:val="none" w:sz="0" w:space="0" w:color="auto"/>
      </w:divBdr>
    </w:div>
    <w:div w:id="1276600127">
      <w:bodyDiv w:val="1"/>
      <w:marLeft w:val="0"/>
      <w:marRight w:val="0"/>
      <w:marTop w:val="0"/>
      <w:marBottom w:val="0"/>
      <w:divBdr>
        <w:top w:val="none" w:sz="0" w:space="0" w:color="auto"/>
        <w:left w:val="none" w:sz="0" w:space="0" w:color="auto"/>
        <w:bottom w:val="none" w:sz="0" w:space="0" w:color="auto"/>
        <w:right w:val="none" w:sz="0" w:space="0" w:color="auto"/>
      </w:divBdr>
    </w:div>
    <w:div w:id="1276913073">
      <w:bodyDiv w:val="1"/>
      <w:marLeft w:val="0"/>
      <w:marRight w:val="0"/>
      <w:marTop w:val="0"/>
      <w:marBottom w:val="0"/>
      <w:divBdr>
        <w:top w:val="none" w:sz="0" w:space="0" w:color="auto"/>
        <w:left w:val="none" w:sz="0" w:space="0" w:color="auto"/>
        <w:bottom w:val="none" w:sz="0" w:space="0" w:color="auto"/>
        <w:right w:val="none" w:sz="0" w:space="0" w:color="auto"/>
      </w:divBdr>
    </w:div>
    <w:div w:id="1278293410">
      <w:bodyDiv w:val="1"/>
      <w:marLeft w:val="0"/>
      <w:marRight w:val="0"/>
      <w:marTop w:val="0"/>
      <w:marBottom w:val="0"/>
      <w:divBdr>
        <w:top w:val="none" w:sz="0" w:space="0" w:color="auto"/>
        <w:left w:val="none" w:sz="0" w:space="0" w:color="auto"/>
        <w:bottom w:val="none" w:sz="0" w:space="0" w:color="auto"/>
        <w:right w:val="none" w:sz="0" w:space="0" w:color="auto"/>
      </w:divBdr>
    </w:div>
    <w:div w:id="1282226990">
      <w:bodyDiv w:val="1"/>
      <w:marLeft w:val="0"/>
      <w:marRight w:val="0"/>
      <w:marTop w:val="0"/>
      <w:marBottom w:val="0"/>
      <w:divBdr>
        <w:top w:val="none" w:sz="0" w:space="0" w:color="auto"/>
        <w:left w:val="none" w:sz="0" w:space="0" w:color="auto"/>
        <w:bottom w:val="none" w:sz="0" w:space="0" w:color="auto"/>
        <w:right w:val="none" w:sz="0" w:space="0" w:color="auto"/>
      </w:divBdr>
    </w:div>
    <w:div w:id="1283536273">
      <w:bodyDiv w:val="1"/>
      <w:marLeft w:val="0"/>
      <w:marRight w:val="0"/>
      <w:marTop w:val="0"/>
      <w:marBottom w:val="0"/>
      <w:divBdr>
        <w:top w:val="none" w:sz="0" w:space="0" w:color="auto"/>
        <w:left w:val="none" w:sz="0" w:space="0" w:color="auto"/>
        <w:bottom w:val="none" w:sz="0" w:space="0" w:color="auto"/>
        <w:right w:val="none" w:sz="0" w:space="0" w:color="auto"/>
      </w:divBdr>
    </w:div>
    <w:div w:id="1285620873">
      <w:bodyDiv w:val="1"/>
      <w:marLeft w:val="0"/>
      <w:marRight w:val="0"/>
      <w:marTop w:val="0"/>
      <w:marBottom w:val="0"/>
      <w:divBdr>
        <w:top w:val="none" w:sz="0" w:space="0" w:color="auto"/>
        <w:left w:val="none" w:sz="0" w:space="0" w:color="auto"/>
        <w:bottom w:val="none" w:sz="0" w:space="0" w:color="auto"/>
        <w:right w:val="none" w:sz="0" w:space="0" w:color="auto"/>
      </w:divBdr>
    </w:div>
    <w:div w:id="1289556161">
      <w:bodyDiv w:val="1"/>
      <w:marLeft w:val="0"/>
      <w:marRight w:val="0"/>
      <w:marTop w:val="0"/>
      <w:marBottom w:val="0"/>
      <w:divBdr>
        <w:top w:val="none" w:sz="0" w:space="0" w:color="auto"/>
        <w:left w:val="none" w:sz="0" w:space="0" w:color="auto"/>
        <w:bottom w:val="none" w:sz="0" w:space="0" w:color="auto"/>
        <w:right w:val="none" w:sz="0" w:space="0" w:color="auto"/>
      </w:divBdr>
    </w:div>
    <w:div w:id="1290281675">
      <w:bodyDiv w:val="1"/>
      <w:marLeft w:val="0"/>
      <w:marRight w:val="0"/>
      <w:marTop w:val="0"/>
      <w:marBottom w:val="0"/>
      <w:divBdr>
        <w:top w:val="none" w:sz="0" w:space="0" w:color="auto"/>
        <w:left w:val="none" w:sz="0" w:space="0" w:color="auto"/>
        <w:bottom w:val="none" w:sz="0" w:space="0" w:color="auto"/>
        <w:right w:val="none" w:sz="0" w:space="0" w:color="auto"/>
      </w:divBdr>
    </w:div>
    <w:div w:id="1294479583">
      <w:bodyDiv w:val="1"/>
      <w:marLeft w:val="0"/>
      <w:marRight w:val="0"/>
      <w:marTop w:val="0"/>
      <w:marBottom w:val="0"/>
      <w:divBdr>
        <w:top w:val="none" w:sz="0" w:space="0" w:color="auto"/>
        <w:left w:val="none" w:sz="0" w:space="0" w:color="auto"/>
        <w:bottom w:val="none" w:sz="0" w:space="0" w:color="auto"/>
        <w:right w:val="none" w:sz="0" w:space="0" w:color="auto"/>
      </w:divBdr>
    </w:div>
    <w:div w:id="1297417493">
      <w:bodyDiv w:val="1"/>
      <w:marLeft w:val="0"/>
      <w:marRight w:val="0"/>
      <w:marTop w:val="0"/>
      <w:marBottom w:val="0"/>
      <w:divBdr>
        <w:top w:val="none" w:sz="0" w:space="0" w:color="auto"/>
        <w:left w:val="none" w:sz="0" w:space="0" w:color="auto"/>
        <w:bottom w:val="none" w:sz="0" w:space="0" w:color="auto"/>
        <w:right w:val="none" w:sz="0" w:space="0" w:color="auto"/>
      </w:divBdr>
    </w:div>
    <w:div w:id="1299653419">
      <w:bodyDiv w:val="1"/>
      <w:marLeft w:val="0"/>
      <w:marRight w:val="0"/>
      <w:marTop w:val="0"/>
      <w:marBottom w:val="0"/>
      <w:divBdr>
        <w:top w:val="none" w:sz="0" w:space="0" w:color="auto"/>
        <w:left w:val="none" w:sz="0" w:space="0" w:color="auto"/>
        <w:bottom w:val="none" w:sz="0" w:space="0" w:color="auto"/>
        <w:right w:val="none" w:sz="0" w:space="0" w:color="auto"/>
      </w:divBdr>
    </w:div>
    <w:div w:id="1302420021">
      <w:bodyDiv w:val="1"/>
      <w:marLeft w:val="0"/>
      <w:marRight w:val="0"/>
      <w:marTop w:val="0"/>
      <w:marBottom w:val="0"/>
      <w:divBdr>
        <w:top w:val="none" w:sz="0" w:space="0" w:color="auto"/>
        <w:left w:val="none" w:sz="0" w:space="0" w:color="auto"/>
        <w:bottom w:val="none" w:sz="0" w:space="0" w:color="auto"/>
        <w:right w:val="none" w:sz="0" w:space="0" w:color="auto"/>
      </w:divBdr>
    </w:div>
    <w:div w:id="1316181249">
      <w:bodyDiv w:val="1"/>
      <w:marLeft w:val="0"/>
      <w:marRight w:val="0"/>
      <w:marTop w:val="0"/>
      <w:marBottom w:val="0"/>
      <w:divBdr>
        <w:top w:val="none" w:sz="0" w:space="0" w:color="auto"/>
        <w:left w:val="none" w:sz="0" w:space="0" w:color="auto"/>
        <w:bottom w:val="none" w:sz="0" w:space="0" w:color="auto"/>
        <w:right w:val="none" w:sz="0" w:space="0" w:color="auto"/>
      </w:divBdr>
    </w:div>
    <w:div w:id="1316639426">
      <w:bodyDiv w:val="1"/>
      <w:marLeft w:val="0"/>
      <w:marRight w:val="0"/>
      <w:marTop w:val="0"/>
      <w:marBottom w:val="0"/>
      <w:divBdr>
        <w:top w:val="none" w:sz="0" w:space="0" w:color="auto"/>
        <w:left w:val="none" w:sz="0" w:space="0" w:color="auto"/>
        <w:bottom w:val="none" w:sz="0" w:space="0" w:color="auto"/>
        <w:right w:val="none" w:sz="0" w:space="0" w:color="auto"/>
      </w:divBdr>
    </w:div>
    <w:div w:id="1317031760">
      <w:bodyDiv w:val="1"/>
      <w:marLeft w:val="0"/>
      <w:marRight w:val="0"/>
      <w:marTop w:val="0"/>
      <w:marBottom w:val="0"/>
      <w:divBdr>
        <w:top w:val="none" w:sz="0" w:space="0" w:color="auto"/>
        <w:left w:val="none" w:sz="0" w:space="0" w:color="auto"/>
        <w:bottom w:val="none" w:sz="0" w:space="0" w:color="auto"/>
        <w:right w:val="none" w:sz="0" w:space="0" w:color="auto"/>
      </w:divBdr>
    </w:div>
    <w:div w:id="1320886203">
      <w:bodyDiv w:val="1"/>
      <w:marLeft w:val="0"/>
      <w:marRight w:val="0"/>
      <w:marTop w:val="0"/>
      <w:marBottom w:val="0"/>
      <w:divBdr>
        <w:top w:val="none" w:sz="0" w:space="0" w:color="auto"/>
        <w:left w:val="none" w:sz="0" w:space="0" w:color="auto"/>
        <w:bottom w:val="none" w:sz="0" w:space="0" w:color="auto"/>
        <w:right w:val="none" w:sz="0" w:space="0" w:color="auto"/>
      </w:divBdr>
    </w:div>
    <w:div w:id="1321276503">
      <w:bodyDiv w:val="1"/>
      <w:marLeft w:val="0"/>
      <w:marRight w:val="0"/>
      <w:marTop w:val="0"/>
      <w:marBottom w:val="0"/>
      <w:divBdr>
        <w:top w:val="none" w:sz="0" w:space="0" w:color="auto"/>
        <w:left w:val="none" w:sz="0" w:space="0" w:color="auto"/>
        <w:bottom w:val="none" w:sz="0" w:space="0" w:color="auto"/>
        <w:right w:val="none" w:sz="0" w:space="0" w:color="auto"/>
      </w:divBdr>
    </w:div>
    <w:div w:id="1324092594">
      <w:bodyDiv w:val="1"/>
      <w:marLeft w:val="0"/>
      <w:marRight w:val="0"/>
      <w:marTop w:val="0"/>
      <w:marBottom w:val="0"/>
      <w:divBdr>
        <w:top w:val="none" w:sz="0" w:space="0" w:color="auto"/>
        <w:left w:val="none" w:sz="0" w:space="0" w:color="auto"/>
        <w:bottom w:val="none" w:sz="0" w:space="0" w:color="auto"/>
        <w:right w:val="none" w:sz="0" w:space="0" w:color="auto"/>
      </w:divBdr>
    </w:div>
    <w:div w:id="1326397208">
      <w:bodyDiv w:val="1"/>
      <w:marLeft w:val="0"/>
      <w:marRight w:val="0"/>
      <w:marTop w:val="0"/>
      <w:marBottom w:val="0"/>
      <w:divBdr>
        <w:top w:val="none" w:sz="0" w:space="0" w:color="auto"/>
        <w:left w:val="none" w:sz="0" w:space="0" w:color="auto"/>
        <w:bottom w:val="none" w:sz="0" w:space="0" w:color="auto"/>
        <w:right w:val="none" w:sz="0" w:space="0" w:color="auto"/>
      </w:divBdr>
    </w:div>
    <w:div w:id="1334916603">
      <w:bodyDiv w:val="1"/>
      <w:marLeft w:val="0"/>
      <w:marRight w:val="0"/>
      <w:marTop w:val="0"/>
      <w:marBottom w:val="0"/>
      <w:divBdr>
        <w:top w:val="none" w:sz="0" w:space="0" w:color="auto"/>
        <w:left w:val="none" w:sz="0" w:space="0" w:color="auto"/>
        <w:bottom w:val="none" w:sz="0" w:space="0" w:color="auto"/>
        <w:right w:val="none" w:sz="0" w:space="0" w:color="auto"/>
      </w:divBdr>
    </w:div>
    <w:div w:id="1338314570">
      <w:bodyDiv w:val="1"/>
      <w:marLeft w:val="0"/>
      <w:marRight w:val="0"/>
      <w:marTop w:val="0"/>
      <w:marBottom w:val="0"/>
      <w:divBdr>
        <w:top w:val="none" w:sz="0" w:space="0" w:color="auto"/>
        <w:left w:val="none" w:sz="0" w:space="0" w:color="auto"/>
        <w:bottom w:val="none" w:sz="0" w:space="0" w:color="auto"/>
        <w:right w:val="none" w:sz="0" w:space="0" w:color="auto"/>
      </w:divBdr>
    </w:div>
    <w:div w:id="1339849120">
      <w:bodyDiv w:val="1"/>
      <w:marLeft w:val="0"/>
      <w:marRight w:val="0"/>
      <w:marTop w:val="0"/>
      <w:marBottom w:val="0"/>
      <w:divBdr>
        <w:top w:val="none" w:sz="0" w:space="0" w:color="auto"/>
        <w:left w:val="none" w:sz="0" w:space="0" w:color="auto"/>
        <w:bottom w:val="none" w:sz="0" w:space="0" w:color="auto"/>
        <w:right w:val="none" w:sz="0" w:space="0" w:color="auto"/>
      </w:divBdr>
    </w:div>
    <w:div w:id="1340157125">
      <w:bodyDiv w:val="1"/>
      <w:marLeft w:val="0"/>
      <w:marRight w:val="0"/>
      <w:marTop w:val="0"/>
      <w:marBottom w:val="0"/>
      <w:divBdr>
        <w:top w:val="none" w:sz="0" w:space="0" w:color="auto"/>
        <w:left w:val="none" w:sz="0" w:space="0" w:color="auto"/>
        <w:bottom w:val="none" w:sz="0" w:space="0" w:color="auto"/>
        <w:right w:val="none" w:sz="0" w:space="0" w:color="auto"/>
      </w:divBdr>
    </w:div>
    <w:div w:id="1341354241">
      <w:bodyDiv w:val="1"/>
      <w:marLeft w:val="0"/>
      <w:marRight w:val="0"/>
      <w:marTop w:val="0"/>
      <w:marBottom w:val="0"/>
      <w:divBdr>
        <w:top w:val="none" w:sz="0" w:space="0" w:color="auto"/>
        <w:left w:val="none" w:sz="0" w:space="0" w:color="auto"/>
        <w:bottom w:val="none" w:sz="0" w:space="0" w:color="auto"/>
        <w:right w:val="none" w:sz="0" w:space="0" w:color="auto"/>
      </w:divBdr>
    </w:div>
    <w:div w:id="1343049532">
      <w:bodyDiv w:val="1"/>
      <w:marLeft w:val="0"/>
      <w:marRight w:val="0"/>
      <w:marTop w:val="0"/>
      <w:marBottom w:val="0"/>
      <w:divBdr>
        <w:top w:val="none" w:sz="0" w:space="0" w:color="auto"/>
        <w:left w:val="none" w:sz="0" w:space="0" w:color="auto"/>
        <w:bottom w:val="none" w:sz="0" w:space="0" w:color="auto"/>
        <w:right w:val="none" w:sz="0" w:space="0" w:color="auto"/>
      </w:divBdr>
    </w:div>
    <w:div w:id="1349596944">
      <w:bodyDiv w:val="1"/>
      <w:marLeft w:val="0"/>
      <w:marRight w:val="0"/>
      <w:marTop w:val="0"/>
      <w:marBottom w:val="0"/>
      <w:divBdr>
        <w:top w:val="none" w:sz="0" w:space="0" w:color="auto"/>
        <w:left w:val="none" w:sz="0" w:space="0" w:color="auto"/>
        <w:bottom w:val="none" w:sz="0" w:space="0" w:color="auto"/>
        <w:right w:val="none" w:sz="0" w:space="0" w:color="auto"/>
      </w:divBdr>
    </w:div>
    <w:div w:id="1352030655">
      <w:bodyDiv w:val="1"/>
      <w:marLeft w:val="0"/>
      <w:marRight w:val="0"/>
      <w:marTop w:val="0"/>
      <w:marBottom w:val="0"/>
      <w:divBdr>
        <w:top w:val="none" w:sz="0" w:space="0" w:color="auto"/>
        <w:left w:val="none" w:sz="0" w:space="0" w:color="auto"/>
        <w:bottom w:val="none" w:sz="0" w:space="0" w:color="auto"/>
        <w:right w:val="none" w:sz="0" w:space="0" w:color="auto"/>
      </w:divBdr>
    </w:div>
    <w:div w:id="1353336154">
      <w:bodyDiv w:val="1"/>
      <w:marLeft w:val="0"/>
      <w:marRight w:val="0"/>
      <w:marTop w:val="0"/>
      <w:marBottom w:val="0"/>
      <w:divBdr>
        <w:top w:val="none" w:sz="0" w:space="0" w:color="auto"/>
        <w:left w:val="none" w:sz="0" w:space="0" w:color="auto"/>
        <w:bottom w:val="none" w:sz="0" w:space="0" w:color="auto"/>
        <w:right w:val="none" w:sz="0" w:space="0" w:color="auto"/>
      </w:divBdr>
    </w:div>
    <w:div w:id="1355813415">
      <w:bodyDiv w:val="1"/>
      <w:marLeft w:val="0"/>
      <w:marRight w:val="0"/>
      <w:marTop w:val="0"/>
      <w:marBottom w:val="0"/>
      <w:divBdr>
        <w:top w:val="none" w:sz="0" w:space="0" w:color="auto"/>
        <w:left w:val="none" w:sz="0" w:space="0" w:color="auto"/>
        <w:bottom w:val="none" w:sz="0" w:space="0" w:color="auto"/>
        <w:right w:val="none" w:sz="0" w:space="0" w:color="auto"/>
      </w:divBdr>
    </w:div>
    <w:div w:id="1356343925">
      <w:bodyDiv w:val="1"/>
      <w:marLeft w:val="0"/>
      <w:marRight w:val="0"/>
      <w:marTop w:val="0"/>
      <w:marBottom w:val="0"/>
      <w:divBdr>
        <w:top w:val="none" w:sz="0" w:space="0" w:color="auto"/>
        <w:left w:val="none" w:sz="0" w:space="0" w:color="auto"/>
        <w:bottom w:val="none" w:sz="0" w:space="0" w:color="auto"/>
        <w:right w:val="none" w:sz="0" w:space="0" w:color="auto"/>
      </w:divBdr>
    </w:div>
    <w:div w:id="1358696508">
      <w:bodyDiv w:val="1"/>
      <w:marLeft w:val="0"/>
      <w:marRight w:val="0"/>
      <w:marTop w:val="0"/>
      <w:marBottom w:val="0"/>
      <w:divBdr>
        <w:top w:val="none" w:sz="0" w:space="0" w:color="auto"/>
        <w:left w:val="none" w:sz="0" w:space="0" w:color="auto"/>
        <w:bottom w:val="none" w:sz="0" w:space="0" w:color="auto"/>
        <w:right w:val="none" w:sz="0" w:space="0" w:color="auto"/>
      </w:divBdr>
    </w:div>
    <w:div w:id="1359769630">
      <w:bodyDiv w:val="1"/>
      <w:marLeft w:val="0"/>
      <w:marRight w:val="0"/>
      <w:marTop w:val="0"/>
      <w:marBottom w:val="0"/>
      <w:divBdr>
        <w:top w:val="none" w:sz="0" w:space="0" w:color="auto"/>
        <w:left w:val="none" w:sz="0" w:space="0" w:color="auto"/>
        <w:bottom w:val="none" w:sz="0" w:space="0" w:color="auto"/>
        <w:right w:val="none" w:sz="0" w:space="0" w:color="auto"/>
      </w:divBdr>
    </w:div>
    <w:div w:id="1361667678">
      <w:bodyDiv w:val="1"/>
      <w:marLeft w:val="0"/>
      <w:marRight w:val="0"/>
      <w:marTop w:val="0"/>
      <w:marBottom w:val="0"/>
      <w:divBdr>
        <w:top w:val="none" w:sz="0" w:space="0" w:color="auto"/>
        <w:left w:val="none" w:sz="0" w:space="0" w:color="auto"/>
        <w:bottom w:val="none" w:sz="0" w:space="0" w:color="auto"/>
        <w:right w:val="none" w:sz="0" w:space="0" w:color="auto"/>
      </w:divBdr>
    </w:div>
    <w:div w:id="1364139008">
      <w:bodyDiv w:val="1"/>
      <w:marLeft w:val="0"/>
      <w:marRight w:val="0"/>
      <w:marTop w:val="0"/>
      <w:marBottom w:val="0"/>
      <w:divBdr>
        <w:top w:val="none" w:sz="0" w:space="0" w:color="auto"/>
        <w:left w:val="none" w:sz="0" w:space="0" w:color="auto"/>
        <w:bottom w:val="none" w:sz="0" w:space="0" w:color="auto"/>
        <w:right w:val="none" w:sz="0" w:space="0" w:color="auto"/>
      </w:divBdr>
    </w:div>
    <w:div w:id="1365792218">
      <w:bodyDiv w:val="1"/>
      <w:marLeft w:val="0"/>
      <w:marRight w:val="0"/>
      <w:marTop w:val="0"/>
      <w:marBottom w:val="0"/>
      <w:divBdr>
        <w:top w:val="none" w:sz="0" w:space="0" w:color="auto"/>
        <w:left w:val="none" w:sz="0" w:space="0" w:color="auto"/>
        <w:bottom w:val="none" w:sz="0" w:space="0" w:color="auto"/>
        <w:right w:val="none" w:sz="0" w:space="0" w:color="auto"/>
      </w:divBdr>
    </w:div>
    <w:div w:id="1371569143">
      <w:bodyDiv w:val="1"/>
      <w:marLeft w:val="0"/>
      <w:marRight w:val="0"/>
      <w:marTop w:val="0"/>
      <w:marBottom w:val="0"/>
      <w:divBdr>
        <w:top w:val="none" w:sz="0" w:space="0" w:color="auto"/>
        <w:left w:val="none" w:sz="0" w:space="0" w:color="auto"/>
        <w:bottom w:val="none" w:sz="0" w:space="0" w:color="auto"/>
        <w:right w:val="none" w:sz="0" w:space="0" w:color="auto"/>
      </w:divBdr>
    </w:div>
    <w:div w:id="1373919827">
      <w:bodyDiv w:val="1"/>
      <w:marLeft w:val="0"/>
      <w:marRight w:val="0"/>
      <w:marTop w:val="0"/>
      <w:marBottom w:val="0"/>
      <w:divBdr>
        <w:top w:val="none" w:sz="0" w:space="0" w:color="auto"/>
        <w:left w:val="none" w:sz="0" w:space="0" w:color="auto"/>
        <w:bottom w:val="none" w:sz="0" w:space="0" w:color="auto"/>
        <w:right w:val="none" w:sz="0" w:space="0" w:color="auto"/>
      </w:divBdr>
    </w:div>
    <w:div w:id="1382050309">
      <w:bodyDiv w:val="1"/>
      <w:marLeft w:val="0"/>
      <w:marRight w:val="0"/>
      <w:marTop w:val="0"/>
      <w:marBottom w:val="0"/>
      <w:divBdr>
        <w:top w:val="none" w:sz="0" w:space="0" w:color="auto"/>
        <w:left w:val="none" w:sz="0" w:space="0" w:color="auto"/>
        <w:bottom w:val="none" w:sz="0" w:space="0" w:color="auto"/>
        <w:right w:val="none" w:sz="0" w:space="0" w:color="auto"/>
      </w:divBdr>
    </w:div>
    <w:div w:id="1387873828">
      <w:bodyDiv w:val="1"/>
      <w:marLeft w:val="0"/>
      <w:marRight w:val="0"/>
      <w:marTop w:val="0"/>
      <w:marBottom w:val="0"/>
      <w:divBdr>
        <w:top w:val="none" w:sz="0" w:space="0" w:color="auto"/>
        <w:left w:val="none" w:sz="0" w:space="0" w:color="auto"/>
        <w:bottom w:val="none" w:sz="0" w:space="0" w:color="auto"/>
        <w:right w:val="none" w:sz="0" w:space="0" w:color="auto"/>
      </w:divBdr>
    </w:div>
    <w:div w:id="1394738679">
      <w:bodyDiv w:val="1"/>
      <w:marLeft w:val="0"/>
      <w:marRight w:val="0"/>
      <w:marTop w:val="0"/>
      <w:marBottom w:val="0"/>
      <w:divBdr>
        <w:top w:val="none" w:sz="0" w:space="0" w:color="auto"/>
        <w:left w:val="none" w:sz="0" w:space="0" w:color="auto"/>
        <w:bottom w:val="none" w:sz="0" w:space="0" w:color="auto"/>
        <w:right w:val="none" w:sz="0" w:space="0" w:color="auto"/>
      </w:divBdr>
    </w:div>
    <w:div w:id="1397359566">
      <w:bodyDiv w:val="1"/>
      <w:marLeft w:val="0"/>
      <w:marRight w:val="0"/>
      <w:marTop w:val="0"/>
      <w:marBottom w:val="0"/>
      <w:divBdr>
        <w:top w:val="none" w:sz="0" w:space="0" w:color="auto"/>
        <w:left w:val="none" w:sz="0" w:space="0" w:color="auto"/>
        <w:bottom w:val="none" w:sz="0" w:space="0" w:color="auto"/>
        <w:right w:val="none" w:sz="0" w:space="0" w:color="auto"/>
      </w:divBdr>
    </w:div>
    <w:div w:id="1397555884">
      <w:bodyDiv w:val="1"/>
      <w:marLeft w:val="0"/>
      <w:marRight w:val="0"/>
      <w:marTop w:val="0"/>
      <w:marBottom w:val="0"/>
      <w:divBdr>
        <w:top w:val="none" w:sz="0" w:space="0" w:color="auto"/>
        <w:left w:val="none" w:sz="0" w:space="0" w:color="auto"/>
        <w:bottom w:val="none" w:sz="0" w:space="0" w:color="auto"/>
        <w:right w:val="none" w:sz="0" w:space="0" w:color="auto"/>
      </w:divBdr>
    </w:div>
    <w:div w:id="1400249878">
      <w:bodyDiv w:val="1"/>
      <w:marLeft w:val="0"/>
      <w:marRight w:val="0"/>
      <w:marTop w:val="0"/>
      <w:marBottom w:val="0"/>
      <w:divBdr>
        <w:top w:val="none" w:sz="0" w:space="0" w:color="auto"/>
        <w:left w:val="none" w:sz="0" w:space="0" w:color="auto"/>
        <w:bottom w:val="none" w:sz="0" w:space="0" w:color="auto"/>
        <w:right w:val="none" w:sz="0" w:space="0" w:color="auto"/>
      </w:divBdr>
    </w:div>
    <w:div w:id="1404452348">
      <w:bodyDiv w:val="1"/>
      <w:marLeft w:val="0"/>
      <w:marRight w:val="0"/>
      <w:marTop w:val="0"/>
      <w:marBottom w:val="0"/>
      <w:divBdr>
        <w:top w:val="none" w:sz="0" w:space="0" w:color="auto"/>
        <w:left w:val="none" w:sz="0" w:space="0" w:color="auto"/>
        <w:bottom w:val="none" w:sz="0" w:space="0" w:color="auto"/>
        <w:right w:val="none" w:sz="0" w:space="0" w:color="auto"/>
      </w:divBdr>
    </w:div>
    <w:div w:id="1404522318">
      <w:bodyDiv w:val="1"/>
      <w:marLeft w:val="0"/>
      <w:marRight w:val="0"/>
      <w:marTop w:val="0"/>
      <w:marBottom w:val="0"/>
      <w:divBdr>
        <w:top w:val="none" w:sz="0" w:space="0" w:color="auto"/>
        <w:left w:val="none" w:sz="0" w:space="0" w:color="auto"/>
        <w:bottom w:val="none" w:sz="0" w:space="0" w:color="auto"/>
        <w:right w:val="none" w:sz="0" w:space="0" w:color="auto"/>
      </w:divBdr>
    </w:div>
    <w:div w:id="1408570857">
      <w:bodyDiv w:val="1"/>
      <w:marLeft w:val="0"/>
      <w:marRight w:val="0"/>
      <w:marTop w:val="0"/>
      <w:marBottom w:val="0"/>
      <w:divBdr>
        <w:top w:val="none" w:sz="0" w:space="0" w:color="auto"/>
        <w:left w:val="none" w:sz="0" w:space="0" w:color="auto"/>
        <w:bottom w:val="none" w:sz="0" w:space="0" w:color="auto"/>
        <w:right w:val="none" w:sz="0" w:space="0" w:color="auto"/>
      </w:divBdr>
    </w:div>
    <w:div w:id="1408769130">
      <w:bodyDiv w:val="1"/>
      <w:marLeft w:val="0"/>
      <w:marRight w:val="0"/>
      <w:marTop w:val="0"/>
      <w:marBottom w:val="0"/>
      <w:divBdr>
        <w:top w:val="none" w:sz="0" w:space="0" w:color="auto"/>
        <w:left w:val="none" w:sz="0" w:space="0" w:color="auto"/>
        <w:bottom w:val="none" w:sz="0" w:space="0" w:color="auto"/>
        <w:right w:val="none" w:sz="0" w:space="0" w:color="auto"/>
      </w:divBdr>
    </w:div>
    <w:div w:id="1409116819">
      <w:bodyDiv w:val="1"/>
      <w:marLeft w:val="0"/>
      <w:marRight w:val="0"/>
      <w:marTop w:val="0"/>
      <w:marBottom w:val="0"/>
      <w:divBdr>
        <w:top w:val="none" w:sz="0" w:space="0" w:color="auto"/>
        <w:left w:val="none" w:sz="0" w:space="0" w:color="auto"/>
        <w:bottom w:val="none" w:sz="0" w:space="0" w:color="auto"/>
        <w:right w:val="none" w:sz="0" w:space="0" w:color="auto"/>
      </w:divBdr>
    </w:div>
    <w:div w:id="1410346938">
      <w:bodyDiv w:val="1"/>
      <w:marLeft w:val="0"/>
      <w:marRight w:val="0"/>
      <w:marTop w:val="0"/>
      <w:marBottom w:val="0"/>
      <w:divBdr>
        <w:top w:val="none" w:sz="0" w:space="0" w:color="auto"/>
        <w:left w:val="none" w:sz="0" w:space="0" w:color="auto"/>
        <w:bottom w:val="none" w:sz="0" w:space="0" w:color="auto"/>
        <w:right w:val="none" w:sz="0" w:space="0" w:color="auto"/>
      </w:divBdr>
    </w:div>
    <w:div w:id="1410349323">
      <w:bodyDiv w:val="1"/>
      <w:marLeft w:val="0"/>
      <w:marRight w:val="0"/>
      <w:marTop w:val="0"/>
      <w:marBottom w:val="0"/>
      <w:divBdr>
        <w:top w:val="none" w:sz="0" w:space="0" w:color="auto"/>
        <w:left w:val="none" w:sz="0" w:space="0" w:color="auto"/>
        <w:bottom w:val="none" w:sz="0" w:space="0" w:color="auto"/>
        <w:right w:val="none" w:sz="0" w:space="0" w:color="auto"/>
      </w:divBdr>
    </w:div>
    <w:div w:id="1410620078">
      <w:bodyDiv w:val="1"/>
      <w:marLeft w:val="0"/>
      <w:marRight w:val="0"/>
      <w:marTop w:val="0"/>
      <w:marBottom w:val="0"/>
      <w:divBdr>
        <w:top w:val="none" w:sz="0" w:space="0" w:color="auto"/>
        <w:left w:val="none" w:sz="0" w:space="0" w:color="auto"/>
        <w:bottom w:val="none" w:sz="0" w:space="0" w:color="auto"/>
        <w:right w:val="none" w:sz="0" w:space="0" w:color="auto"/>
      </w:divBdr>
    </w:div>
    <w:div w:id="1413042559">
      <w:bodyDiv w:val="1"/>
      <w:marLeft w:val="0"/>
      <w:marRight w:val="0"/>
      <w:marTop w:val="0"/>
      <w:marBottom w:val="0"/>
      <w:divBdr>
        <w:top w:val="none" w:sz="0" w:space="0" w:color="auto"/>
        <w:left w:val="none" w:sz="0" w:space="0" w:color="auto"/>
        <w:bottom w:val="none" w:sz="0" w:space="0" w:color="auto"/>
        <w:right w:val="none" w:sz="0" w:space="0" w:color="auto"/>
      </w:divBdr>
    </w:div>
    <w:div w:id="1415516204">
      <w:bodyDiv w:val="1"/>
      <w:marLeft w:val="0"/>
      <w:marRight w:val="0"/>
      <w:marTop w:val="0"/>
      <w:marBottom w:val="0"/>
      <w:divBdr>
        <w:top w:val="none" w:sz="0" w:space="0" w:color="auto"/>
        <w:left w:val="none" w:sz="0" w:space="0" w:color="auto"/>
        <w:bottom w:val="none" w:sz="0" w:space="0" w:color="auto"/>
        <w:right w:val="none" w:sz="0" w:space="0" w:color="auto"/>
      </w:divBdr>
    </w:div>
    <w:div w:id="1415931543">
      <w:bodyDiv w:val="1"/>
      <w:marLeft w:val="0"/>
      <w:marRight w:val="0"/>
      <w:marTop w:val="0"/>
      <w:marBottom w:val="0"/>
      <w:divBdr>
        <w:top w:val="none" w:sz="0" w:space="0" w:color="auto"/>
        <w:left w:val="none" w:sz="0" w:space="0" w:color="auto"/>
        <w:bottom w:val="none" w:sz="0" w:space="0" w:color="auto"/>
        <w:right w:val="none" w:sz="0" w:space="0" w:color="auto"/>
      </w:divBdr>
    </w:div>
    <w:div w:id="1422068971">
      <w:bodyDiv w:val="1"/>
      <w:marLeft w:val="0"/>
      <w:marRight w:val="0"/>
      <w:marTop w:val="0"/>
      <w:marBottom w:val="0"/>
      <w:divBdr>
        <w:top w:val="none" w:sz="0" w:space="0" w:color="auto"/>
        <w:left w:val="none" w:sz="0" w:space="0" w:color="auto"/>
        <w:bottom w:val="none" w:sz="0" w:space="0" w:color="auto"/>
        <w:right w:val="none" w:sz="0" w:space="0" w:color="auto"/>
      </w:divBdr>
    </w:div>
    <w:div w:id="1423646218">
      <w:bodyDiv w:val="1"/>
      <w:marLeft w:val="0"/>
      <w:marRight w:val="0"/>
      <w:marTop w:val="0"/>
      <w:marBottom w:val="0"/>
      <w:divBdr>
        <w:top w:val="none" w:sz="0" w:space="0" w:color="auto"/>
        <w:left w:val="none" w:sz="0" w:space="0" w:color="auto"/>
        <w:bottom w:val="none" w:sz="0" w:space="0" w:color="auto"/>
        <w:right w:val="none" w:sz="0" w:space="0" w:color="auto"/>
      </w:divBdr>
    </w:div>
    <w:div w:id="1425296007">
      <w:bodyDiv w:val="1"/>
      <w:marLeft w:val="0"/>
      <w:marRight w:val="0"/>
      <w:marTop w:val="0"/>
      <w:marBottom w:val="0"/>
      <w:divBdr>
        <w:top w:val="none" w:sz="0" w:space="0" w:color="auto"/>
        <w:left w:val="none" w:sz="0" w:space="0" w:color="auto"/>
        <w:bottom w:val="none" w:sz="0" w:space="0" w:color="auto"/>
        <w:right w:val="none" w:sz="0" w:space="0" w:color="auto"/>
      </w:divBdr>
    </w:div>
    <w:div w:id="1426150475">
      <w:bodyDiv w:val="1"/>
      <w:marLeft w:val="0"/>
      <w:marRight w:val="0"/>
      <w:marTop w:val="0"/>
      <w:marBottom w:val="0"/>
      <w:divBdr>
        <w:top w:val="none" w:sz="0" w:space="0" w:color="auto"/>
        <w:left w:val="none" w:sz="0" w:space="0" w:color="auto"/>
        <w:bottom w:val="none" w:sz="0" w:space="0" w:color="auto"/>
        <w:right w:val="none" w:sz="0" w:space="0" w:color="auto"/>
      </w:divBdr>
    </w:div>
    <w:div w:id="1426731391">
      <w:bodyDiv w:val="1"/>
      <w:marLeft w:val="0"/>
      <w:marRight w:val="0"/>
      <w:marTop w:val="0"/>
      <w:marBottom w:val="0"/>
      <w:divBdr>
        <w:top w:val="none" w:sz="0" w:space="0" w:color="auto"/>
        <w:left w:val="none" w:sz="0" w:space="0" w:color="auto"/>
        <w:bottom w:val="none" w:sz="0" w:space="0" w:color="auto"/>
        <w:right w:val="none" w:sz="0" w:space="0" w:color="auto"/>
      </w:divBdr>
    </w:div>
    <w:div w:id="1431731124">
      <w:bodyDiv w:val="1"/>
      <w:marLeft w:val="0"/>
      <w:marRight w:val="0"/>
      <w:marTop w:val="0"/>
      <w:marBottom w:val="0"/>
      <w:divBdr>
        <w:top w:val="none" w:sz="0" w:space="0" w:color="auto"/>
        <w:left w:val="none" w:sz="0" w:space="0" w:color="auto"/>
        <w:bottom w:val="none" w:sz="0" w:space="0" w:color="auto"/>
        <w:right w:val="none" w:sz="0" w:space="0" w:color="auto"/>
      </w:divBdr>
    </w:div>
    <w:div w:id="1432748808">
      <w:bodyDiv w:val="1"/>
      <w:marLeft w:val="0"/>
      <w:marRight w:val="0"/>
      <w:marTop w:val="0"/>
      <w:marBottom w:val="0"/>
      <w:divBdr>
        <w:top w:val="none" w:sz="0" w:space="0" w:color="auto"/>
        <w:left w:val="none" w:sz="0" w:space="0" w:color="auto"/>
        <w:bottom w:val="none" w:sz="0" w:space="0" w:color="auto"/>
        <w:right w:val="none" w:sz="0" w:space="0" w:color="auto"/>
      </w:divBdr>
    </w:div>
    <w:div w:id="1434401740">
      <w:bodyDiv w:val="1"/>
      <w:marLeft w:val="0"/>
      <w:marRight w:val="0"/>
      <w:marTop w:val="0"/>
      <w:marBottom w:val="0"/>
      <w:divBdr>
        <w:top w:val="none" w:sz="0" w:space="0" w:color="auto"/>
        <w:left w:val="none" w:sz="0" w:space="0" w:color="auto"/>
        <w:bottom w:val="none" w:sz="0" w:space="0" w:color="auto"/>
        <w:right w:val="none" w:sz="0" w:space="0" w:color="auto"/>
      </w:divBdr>
    </w:div>
    <w:div w:id="1434590064">
      <w:bodyDiv w:val="1"/>
      <w:marLeft w:val="0"/>
      <w:marRight w:val="0"/>
      <w:marTop w:val="0"/>
      <w:marBottom w:val="0"/>
      <w:divBdr>
        <w:top w:val="none" w:sz="0" w:space="0" w:color="auto"/>
        <w:left w:val="none" w:sz="0" w:space="0" w:color="auto"/>
        <w:bottom w:val="none" w:sz="0" w:space="0" w:color="auto"/>
        <w:right w:val="none" w:sz="0" w:space="0" w:color="auto"/>
      </w:divBdr>
    </w:div>
    <w:div w:id="1439568342">
      <w:bodyDiv w:val="1"/>
      <w:marLeft w:val="0"/>
      <w:marRight w:val="0"/>
      <w:marTop w:val="0"/>
      <w:marBottom w:val="0"/>
      <w:divBdr>
        <w:top w:val="none" w:sz="0" w:space="0" w:color="auto"/>
        <w:left w:val="none" w:sz="0" w:space="0" w:color="auto"/>
        <w:bottom w:val="none" w:sz="0" w:space="0" w:color="auto"/>
        <w:right w:val="none" w:sz="0" w:space="0" w:color="auto"/>
      </w:divBdr>
    </w:div>
    <w:div w:id="1441535535">
      <w:bodyDiv w:val="1"/>
      <w:marLeft w:val="0"/>
      <w:marRight w:val="0"/>
      <w:marTop w:val="0"/>
      <w:marBottom w:val="0"/>
      <w:divBdr>
        <w:top w:val="none" w:sz="0" w:space="0" w:color="auto"/>
        <w:left w:val="none" w:sz="0" w:space="0" w:color="auto"/>
        <w:bottom w:val="none" w:sz="0" w:space="0" w:color="auto"/>
        <w:right w:val="none" w:sz="0" w:space="0" w:color="auto"/>
      </w:divBdr>
    </w:div>
    <w:div w:id="1446536645">
      <w:bodyDiv w:val="1"/>
      <w:marLeft w:val="0"/>
      <w:marRight w:val="0"/>
      <w:marTop w:val="0"/>
      <w:marBottom w:val="0"/>
      <w:divBdr>
        <w:top w:val="none" w:sz="0" w:space="0" w:color="auto"/>
        <w:left w:val="none" w:sz="0" w:space="0" w:color="auto"/>
        <w:bottom w:val="none" w:sz="0" w:space="0" w:color="auto"/>
        <w:right w:val="none" w:sz="0" w:space="0" w:color="auto"/>
      </w:divBdr>
    </w:div>
    <w:div w:id="1457142247">
      <w:bodyDiv w:val="1"/>
      <w:marLeft w:val="0"/>
      <w:marRight w:val="0"/>
      <w:marTop w:val="0"/>
      <w:marBottom w:val="0"/>
      <w:divBdr>
        <w:top w:val="none" w:sz="0" w:space="0" w:color="auto"/>
        <w:left w:val="none" w:sz="0" w:space="0" w:color="auto"/>
        <w:bottom w:val="none" w:sz="0" w:space="0" w:color="auto"/>
        <w:right w:val="none" w:sz="0" w:space="0" w:color="auto"/>
      </w:divBdr>
    </w:div>
    <w:div w:id="1458446737">
      <w:bodyDiv w:val="1"/>
      <w:marLeft w:val="0"/>
      <w:marRight w:val="0"/>
      <w:marTop w:val="0"/>
      <w:marBottom w:val="0"/>
      <w:divBdr>
        <w:top w:val="none" w:sz="0" w:space="0" w:color="auto"/>
        <w:left w:val="none" w:sz="0" w:space="0" w:color="auto"/>
        <w:bottom w:val="none" w:sz="0" w:space="0" w:color="auto"/>
        <w:right w:val="none" w:sz="0" w:space="0" w:color="auto"/>
      </w:divBdr>
    </w:div>
    <w:div w:id="1458917032">
      <w:bodyDiv w:val="1"/>
      <w:marLeft w:val="0"/>
      <w:marRight w:val="0"/>
      <w:marTop w:val="0"/>
      <w:marBottom w:val="0"/>
      <w:divBdr>
        <w:top w:val="none" w:sz="0" w:space="0" w:color="auto"/>
        <w:left w:val="none" w:sz="0" w:space="0" w:color="auto"/>
        <w:bottom w:val="none" w:sz="0" w:space="0" w:color="auto"/>
        <w:right w:val="none" w:sz="0" w:space="0" w:color="auto"/>
      </w:divBdr>
    </w:div>
    <w:div w:id="1460563913">
      <w:bodyDiv w:val="1"/>
      <w:marLeft w:val="0"/>
      <w:marRight w:val="0"/>
      <w:marTop w:val="0"/>
      <w:marBottom w:val="0"/>
      <w:divBdr>
        <w:top w:val="none" w:sz="0" w:space="0" w:color="auto"/>
        <w:left w:val="none" w:sz="0" w:space="0" w:color="auto"/>
        <w:bottom w:val="none" w:sz="0" w:space="0" w:color="auto"/>
        <w:right w:val="none" w:sz="0" w:space="0" w:color="auto"/>
      </w:divBdr>
    </w:div>
    <w:div w:id="1460757061">
      <w:bodyDiv w:val="1"/>
      <w:marLeft w:val="0"/>
      <w:marRight w:val="0"/>
      <w:marTop w:val="0"/>
      <w:marBottom w:val="0"/>
      <w:divBdr>
        <w:top w:val="none" w:sz="0" w:space="0" w:color="auto"/>
        <w:left w:val="none" w:sz="0" w:space="0" w:color="auto"/>
        <w:bottom w:val="none" w:sz="0" w:space="0" w:color="auto"/>
        <w:right w:val="none" w:sz="0" w:space="0" w:color="auto"/>
      </w:divBdr>
    </w:div>
    <w:div w:id="1469779233">
      <w:bodyDiv w:val="1"/>
      <w:marLeft w:val="0"/>
      <w:marRight w:val="0"/>
      <w:marTop w:val="0"/>
      <w:marBottom w:val="0"/>
      <w:divBdr>
        <w:top w:val="none" w:sz="0" w:space="0" w:color="auto"/>
        <w:left w:val="none" w:sz="0" w:space="0" w:color="auto"/>
        <w:bottom w:val="none" w:sz="0" w:space="0" w:color="auto"/>
        <w:right w:val="none" w:sz="0" w:space="0" w:color="auto"/>
      </w:divBdr>
    </w:div>
    <w:div w:id="1471744700">
      <w:bodyDiv w:val="1"/>
      <w:marLeft w:val="0"/>
      <w:marRight w:val="0"/>
      <w:marTop w:val="0"/>
      <w:marBottom w:val="0"/>
      <w:divBdr>
        <w:top w:val="none" w:sz="0" w:space="0" w:color="auto"/>
        <w:left w:val="none" w:sz="0" w:space="0" w:color="auto"/>
        <w:bottom w:val="none" w:sz="0" w:space="0" w:color="auto"/>
        <w:right w:val="none" w:sz="0" w:space="0" w:color="auto"/>
      </w:divBdr>
    </w:div>
    <w:div w:id="1472677089">
      <w:bodyDiv w:val="1"/>
      <w:marLeft w:val="0"/>
      <w:marRight w:val="0"/>
      <w:marTop w:val="0"/>
      <w:marBottom w:val="0"/>
      <w:divBdr>
        <w:top w:val="none" w:sz="0" w:space="0" w:color="auto"/>
        <w:left w:val="none" w:sz="0" w:space="0" w:color="auto"/>
        <w:bottom w:val="none" w:sz="0" w:space="0" w:color="auto"/>
        <w:right w:val="none" w:sz="0" w:space="0" w:color="auto"/>
      </w:divBdr>
    </w:div>
    <w:div w:id="1475293712">
      <w:bodyDiv w:val="1"/>
      <w:marLeft w:val="0"/>
      <w:marRight w:val="0"/>
      <w:marTop w:val="0"/>
      <w:marBottom w:val="0"/>
      <w:divBdr>
        <w:top w:val="none" w:sz="0" w:space="0" w:color="auto"/>
        <w:left w:val="none" w:sz="0" w:space="0" w:color="auto"/>
        <w:bottom w:val="none" w:sz="0" w:space="0" w:color="auto"/>
        <w:right w:val="none" w:sz="0" w:space="0" w:color="auto"/>
      </w:divBdr>
    </w:div>
    <w:div w:id="1478449186">
      <w:bodyDiv w:val="1"/>
      <w:marLeft w:val="0"/>
      <w:marRight w:val="0"/>
      <w:marTop w:val="0"/>
      <w:marBottom w:val="0"/>
      <w:divBdr>
        <w:top w:val="none" w:sz="0" w:space="0" w:color="auto"/>
        <w:left w:val="none" w:sz="0" w:space="0" w:color="auto"/>
        <w:bottom w:val="none" w:sz="0" w:space="0" w:color="auto"/>
        <w:right w:val="none" w:sz="0" w:space="0" w:color="auto"/>
      </w:divBdr>
    </w:div>
    <w:div w:id="1479421221">
      <w:bodyDiv w:val="1"/>
      <w:marLeft w:val="0"/>
      <w:marRight w:val="0"/>
      <w:marTop w:val="0"/>
      <w:marBottom w:val="0"/>
      <w:divBdr>
        <w:top w:val="none" w:sz="0" w:space="0" w:color="auto"/>
        <w:left w:val="none" w:sz="0" w:space="0" w:color="auto"/>
        <w:bottom w:val="none" w:sz="0" w:space="0" w:color="auto"/>
        <w:right w:val="none" w:sz="0" w:space="0" w:color="auto"/>
      </w:divBdr>
    </w:div>
    <w:div w:id="1479684799">
      <w:bodyDiv w:val="1"/>
      <w:marLeft w:val="0"/>
      <w:marRight w:val="0"/>
      <w:marTop w:val="0"/>
      <w:marBottom w:val="0"/>
      <w:divBdr>
        <w:top w:val="none" w:sz="0" w:space="0" w:color="auto"/>
        <w:left w:val="none" w:sz="0" w:space="0" w:color="auto"/>
        <w:bottom w:val="none" w:sz="0" w:space="0" w:color="auto"/>
        <w:right w:val="none" w:sz="0" w:space="0" w:color="auto"/>
      </w:divBdr>
      <w:divsChild>
        <w:div w:id="938871754">
          <w:marLeft w:val="0"/>
          <w:marRight w:val="0"/>
          <w:marTop w:val="120"/>
          <w:marBottom w:val="0"/>
          <w:divBdr>
            <w:top w:val="none" w:sz="0" w:space="0" w:color="auto"/>
            <w:left w:val="none" w:sz="0" w:space="0" w:color="auto"/>
            <w:bottom w:val="none" w:sz="0" w:space="0" w:color="auto"/>
            <w:right w:val="none" w:sz="0" w:space="0" w:color="auto"/>
          </w:divBdr>
        </w:div>
        <w:div w:id="1266884132">
          <w:marLeft w:val="0"/>
          <w:marRight w:val="0"/>
          <w:marTop w:val="120"/>
          <w:marBottom w:val="0"/>
          <w:divBdr>
            <w:top w:val="none" w:sz="0" w:space="0" w:color="auto"/>
            <w:left w:val="none" w:sz="0" w:space="0" w:color="auto"/>
            <w:bottom w:val="none" w:sz="0" w:space="0" w:color="auto"/>
            <w:right w:val="none" w:sz="0" w:space="0" w:color="auto"/>
          </w:divBdr>
        </w:div>
      </w:divsChild>
    </w:div>
    <w:div w:id="1481077283">
      <w:bodyDiv w:val="1"/>
      <w:marLeft w:val="0"/>
      <w:marRight w:val="0"/>
      <w:marTop w:val="0"/>
      <w:marBottom w:val="0"/>
      <w:divBdr>
        <w:top w:val="none" w:sz="0" w:space="0" w:color="auto"/>
        <w:left w:val="none" w:sz="0" w:space="0" w:color="auto"/>
        <w:bottom w:val="none" w:sz="0" w:space="0" w:color="auto"/>
        <w:right w:val="none" w:sz="0" w:space="0" w:color="auto"/>
      </w:divBdr>
    </w:div>
    <w:div w:id="1487891927">
      <w:bodyDiv w:val="1"/>
      <w:marLeft w:val="0"/>
      <w:marRight w:val="0"/>
      <w:marTop w:val="0"/>
      <w:marBottom w:val="0"/>
      <w:divBdr>
        <w:top w:val="none" w:sz="0" w:space="0" w:color="auto"/>
        <w:left w:val="none" w:sz="0" w:space="0" w:color="auto"/>
        <w:bottom w:val="none" w:sz="0" w:space="0" w:color="auto"/>
        <w:right w:val="none" w:sz="0" w:space="0" w:color="auto"/>
      </w:divBdr>
    </w:div>
    <w:div w:id="1489250870">
      <w:bodyDiv w:val="1"/>
      <w:marLeft w:val="0"/>
      <w:marRight w:val="0"/>
      <w:marTop w:val="0"/>
      <w:marBottom w:val="0"/>
      <w:divBdr>
        <w:top w:val="none" w:sz="0" w:space="0" w:color="auto"/>
        <w:left w:val="none" w:sz="0" w:space="0" w:color="auto"/>
        <w:bottom w:val="none" w:sz="0" w:space="0" w:color="auto"/>
        <w:right w:val="none" w:sz="0" w:space="0" w:color="auto"/>
      </w:divBdr>
    </w:div>
    <w:div w:id="1490168311">
      <w:bodyDiv w:val="1"/>
      <w:marLeft w:val="0"/>
      <w:marRight w:val="0"/>
      <w:marTop w:val="0"/>
      <w:marBottom w:val="0"/>
      <w:divBdr>
        <w:top w:val="none" w:sz="0" w:space="0" w:color="auto"/>
        <w:left w:val="none" w:sz="0" w:space="0" w:color="auto"/>
        <w:bottom w:val="none" w:sz="0" w:space="0" w:color="auto"/>
        <w:right w:val="none" w:sz="0" w:space="0" w:color="auto"/>
      </w:divBdr>
    </w:div>
    <w:div w:id="1492676342">
      <w:bodyDiv w:val="1"/>
      <w:marLeft w:val="0"/>
      <w:marRight w:val="0"/>
      <w:marTop w:val="0"/>
      <w:marBottom w:val="0"/>
      <w:divBdr>
        <w:top w:val="none" w:sz="0" w:space="0" w:color="auto"/>
        <w:left w:val="none" w:sz="0" w:space="0" w:color="auto"/>
        <w:bottom w:val="none" w:sz="0" w:space="0" w:color="auto"/>
        <w:right w:val="none" w:sz="0" w:space="0" w:color="auto"/>
      </w:divBdr>
    </w:div>
    <w:div w:id="1496531536">
      <w:bodyDiv w:val="1"/>
      <w:marLeft w:val="0"/>
      <w:marRight w:val="0"/>
      <w:marTop w:val="0"/>
      <w:marBottom w:val="0"/>
      <w:divBdr>
        <w:top w:val="none" w:sz="0" w:space="0" w:color="auto"/>
        <w:left w:val="none" w:sz="0" w:space="0" w:color="auto"/>
        <w:bottom w:val="none" w:sz="0" w:space="0" w:color="auto"/>
        <w:right w:val="none" w:sz="0" w:space="0" w:color="auto"/>
      </w:divBdr>
    </w:div>
    <w:div w:id="1500001065">
      <w:bodyDiv w:val="1"/>
      <w:marLeft w:val="0"/>
      <w:marRight w:val="0"/>
      <w:marTop w:val="0"/>
      <w:marBottom w:val="0"/>
      <w:divBdr>
        <w:top w:val="none" w:sz="0" w:space="0" w:color="auto"/>
        <w:left w:val="none" w:sz="0" w:space="0" w:color="auto"/>
        <w:bottom w:val="none" w:sz="0" w:space="0" w:color="auto"/>
        <w:right w:val="none" w:sz="0" w:space="0" w:color="auto"/>
      </w:divBdr>
    </w:div>
    <w:div w:id="1501389504">
      <w:bodyDiv w:val="1"/>
      <w:marLeft w:val="0"/>
      <w:marRight w:val="0"/>
      <w:marTop w:val="0"/>
      <w:marBottom w:val="0"/>
      <w:divBdr>
        <w:top w:val="none" w:sz="0" w:space="0" w:color="auto"/>
        <w:left w:val="none" w:sz="0" w:space="0" w:color="auto"/>
        <w:bottom w:val="none" w:sz="0" w:space="0" w:color="auto"/>
        <w:right w:val="none" w:sz="0" w:space="0" w:color="auto"/>
      </w:divBdr>
    </w:div>
    <w:div w:id="1501778308">
      <w:bodyDiv w:val="1"/>
      <w:marLeft w:val="0"/>
      <w:marRight w:val="0"/>
      <w:marTop w:val="0"/>
      <w:marBottom w:val="0"/>
      <w:divBdr>
        <w:top w:val="none" w:sz="0" w:space="0" w:color="auto"/>
        <w:left w:val="none" w:sz="0" w:space="0" w:color="auto"/>
        <w:bottom w:val="none" w:sz="0" w:space="0" w:color="auto"/>
        <w:right w:val="none" w:sz="0" w:space="0" w:color="auto"/>
      </w:divBdr>
    </w:div>
    <w:div w:id="1501849998">
      <w:bodyDiv w:val="1"/>
      <w:marLeft w:val="0"/>
      <w:marRight w:val="0"/>
      <w:marTop w:val="0"/>
      <w:marBottom w:val="0"/>
      <w:divBdr>
        <w:top w:val="none" w:sz="0" w:space="0" w:color="auto"/>
        <w:left w:val="none" w:sz="0" w:space="0" w:color="auto"/>
        <w:bottom w:val="none" w:sz="0" w:space="0" w:color="auto"/>
        <w:right w:val="none" w:sz="0" w:space="0" w:color="auto"/>
      </w:divBdr>
    </w:div>
    <w:div w:id="1502313252">
      <w:bodyDiv w:val="1"/>
      <w:marLeft w:val="0"/>
      <w:marRight w:val="0"/>
      <w:marTop w:val="0"/>
      <w:marBottom w:val="0"/>
      <w:divBdr>
        <w:top w:val="none" w:sz="0" w:space="0" w:color="auto"/>
        <w:left w:val="none" w:sz="0" w:space="0" w:color="auto"/>
        <w:bottom w:val="none" w:sz="0" w:space="0" w:color="auto"/>
        <w:right w:val="none" w:sz="0" w:space="0" w:color="auto"/>
      </w:divBdr>
    </w:div>
    <w:div w:id="1507207920">
      <w:bodyDiv w:val="1"/>
      <w:marLeft w:val="0"/>
      <w:marRight w:val="0"/>
      <w:marTop w:val="0"/>
      <w:marBottom w:val="0"/>
      <w:divBdr>
        <w:top w:val="none" w:sz="0" w:space="0" w:color="auto"/>
        <w:left w:val="none" w:sz="0" w:space="0" w:color="auto"/>
        <w:bottom w:val="none" w:sz="0" w:space="0" w:color="auto"/>
        <w:right w:val="none" w:sz="0" w:space="0" w:color="auto"/>
      </w:divBdr>
    </w:div>
    <w:div w:id="1510414311">
      <w:bodyDiv w:val="1"/>
      <w:marLeft w:val="0"/>
      <w:marRight w:val="0"/>
      <w:marTop w:val="0"/>
      <w:marBottom w:val="0"/>
      <w:divBdr>
        <w:top w:val="none" w:sz="0" w:space="0" w:color="auto"/>
        <w:left w:val="none" w:sz="0" w:space="0" w:color="auto"/>
        <w:bottom w:val="none" w:sz="0" w:space="0" w:color="auto"/>
        <w:right w:val="none" w:sz="0" w:space="0" w:color="auto"/>
      </w:divBdr>
    </w:div>
    <w:div w:id="1513104550">
      <w:bodyDiv w:val="1"/>
      <w:marLeft w:val="0"/>
      <w:marRight w:val="0"/>
      <w:marTop w:val="0"/>
      <w:marBottom w:val="0"/>
      <w:divBdr>
        <w:top w:val="none" w:sz="0" w:space="0" w:color="auto"/>
        <w:left w:val="none" w:sz="0" w:space="0" w:color="auto"/>
        <w:bottom w:val="none" w:sz="0" w:space="0" w:color="auto"/>
        <w:right w:val="none" w:sz="0" w:space="0" w:color="auto"/>
      </w:divBdr>
    </w:div>
    <w:div w:id="1513832739">
      <w:bodyDiv w:val="1"/>
      <w:marLeft w:val="0"/>
      <w:marRight w:val="0"/>
      <w:marTop w:val="0"/>
      <w:marBottom w:val="0"/>
      <w:divBdr>
        <w:top w:val="none" w:sz="0" w:space="0" w:color="auto"/>
        <w:left w:val="none" w:sz="0" w:space="0" w:color="auto"/>
        <w:bottom w:val="none" w:sz="0" w:space="0" w:color="auto"/>
        <w:right w:val="none" w:sz="0" w:space="0" w:color="auto"/>
      </w:divBdr>
    </w:div>
    <w:div w:id="1517042532">
      <w:bodyDiv w:val="1"/>
      <w:marLeft w:val="0"/>
      <w:marRight w:val="0"/>
      <w:marTop w:val="0"/>
      <w:marBottom w:val="0"/>
      <w:divBdr>
        <w:top w:val="none" w:sz="0" w:space="0" w:color="auto"/>
        <w:left w:val="none" w:sz="0" w:space="0" w:color="auto"/>
        <w:bottom w:val="none" w:sz="0" w:space="0" w:color="auto"/>
        <w:right w:val="none" w:sz="0" w:space="0" w:color="auto"/>
      </w:divBdr>
    </w:div>
    <w:div w:id="1518932748">
      <w:bodyDiv w:val="1"/>
      <w:marLeft w:val="0"/>
      <w:marRight w:val="0"/>
      <w:marTop w:val="0"/>
      <w:marBottom w:val="0"/>
      <w:divBdr>
        <w:top w:val="none" w:sz="0" w:space="0" w:color="auto"/>
        <w:left w:val="none" w:sz="0" w:space="0" w:color="auto"/>
        <w:bottom w:val="none" w:sz="0" w:space="0" w:color="auto"/>
        <w:right w:val="none" w:sz="0" w:space="0" w:color="auto"/>
      </w:divBdr>
    </w:div>
    <w:div w:id="1523477612">
      <w:bodyDiv w:val="1"/>
      <w:marLeft w:val="0"/>
      <w:marRight w:val="0"/>
      <w:marTop w:val="0"/>
      <w:marBottom w:val="0"/>
      <w:divBdr>
        <w:top w:val="none" w:sz="0" w:space="0" w:color="auto"/>
        <w:left w:val="none" w:sz="0" w:space="0" w:color="auto"/>
        <w:bottom w:val="none" w:sz="0" w:space="0" w:color="auto"/>
        <w:right w:val="none" w:sz="0" w:space="0" w:color="auto"/>
      </w:divBdr>
    </w:div>
    <w:div w:id="1524435969">
      <w:bodyDiv w:val="1"/>
      <w:marLeft w:val="0"/>
      <w:marRight w:val="0"/>
      <w:marTop w:val="0"/>
      <w:marBottom w:val="0"/>
      <w:divBdr>
        <w:top w:val="none" w:sz="0" w:space="0" w:color="auto"/>
        <w:left w:val="none" w:sz="0" w:space="0" w:color="auto"/>
        <w:bottom w:val="none" w:sz="0" w:space="0" w:color="auto"/>
        <w:right w:val="none" w:sz="0" w:space="0" w:color="auto"/>
      </w:divBdr>
    </w:div>
    <w:div w:id="1529217176">
      <w:bodyDiv w:val="1"/>
      <w:marLeft w:val="0"/>
      <w:marRight w:val="0"/>
      <w:marTop w:val="0"/>
      <w:marBottom w:val="0"/>
      <w:divBdr>
        <w:top w:val="none" w:sz="0" w:space="0" w:color="auto"/>
        <w:left w:val="none" w:sz="0" w:space="0" w:color="auto"/>
        <w:bottom w:val="none" w:sz="0" w:space="0" w:color="auto"/>
        <w:right w:val="none" w:sz="0" w:space="0" w:color="auto"/>
      </w:divBdr>
    </w:div>
    <w:div w:id="1532494427">
      <w:bodyDiv w:val="1"/>
      <w:marLeft w:val="0"/>
      <w:marRight w:val="0"/>
      <w:marTop w:val="0"/>
      <w:marBottom w:val="0"/>
      <w:divBdr>
        <w:top w:val="none" w:sz="0" w:space="0" w:color="auto"/>
        <w:left w:val="none" w:sz="0" w:space="0" w:color="auto"/>
        <w:bottom w:val="none" w:sz="0" w:space="0" w:color="auto"/>
        <w:right w:val="none" w:sz="0" w:space="0" w:color="auto"/>
      </w:divBdr>
    </w:div>
    <w:div w:id="1537157337">
      <w:bodyDiv w:val="1"/>
      <w:marLeft w:val="0"/>
      <w:marRight w:val="0"/>
      <w:marTop w:val="0"/>
      <w:marBottom w:val="0"/>
      <w:divBdr>
        <w:top w:val="none" w:sz="0" w:space="0" w:color="auto"/>
        <w:left w:val="none" w:sz="0" w:space="0" w:color="auto"/>
        <w:bottom w:val="none" w:sz="0" w:space="0" w:color="auto"/>
        <w:right w:val="none" w:sz="0" w:space="0" w:color="auto"/>
      </w:divBdr>
    </w:div>
    <w:div w:id="1543403394">
      <w:bodyDiv w:val="1"/>
      <w:marLeft w:val="0"/>
      <w:marRight w:val="0"/>
      <w:marTop w:val="0"/>
      <w:marBottom w:val="0"/>
      <w:divBdr>
        <w:top w:val="none" w:sz="0" w:space="0" w:color="auto"/>
        <w:left w:val="none" w:sz="0" w:space="0" w:color="auto"/>
        <w:bottom w:val="none" w:sz="0" w:space="0" w:color="auto"/>
        <w:right w:val="none" w:sz="0" w:space="0" w:color="auto"/>
      </w:divBdr>
    </w:div>
    <w:div w:id="1547522054">
      <w:bodyDiv w:val="1"/>
      <w:marLeft w:val="0"/>
      <w:marRight w:val="0"/>
      <w:marTop w:val="0"/>
      <w:marBottom w:val="0"/>
      <w:divBdr>
        <w:top w:val="none" w:sz="0" w:space="0" w:color="auto"/>
        <w:left w:val="none" w:sz="0" w:space="0" w:color="auto"/>
        <w:bottom w:val="none" w:sz="0" w:space="0" w:color="auto"/>
        <w:right w:val="none" w:sz="0" w:space="0" w:color="auto"/>
      </w:divBdr>
    </w:div>
    <w:div w:id="1548223379">
      <w:bodyDiv w:val="1"/>
      <w:marLeft w:val="0"/>
      <w:marRight w:val="0"/>
      <w:marTop w:val="0"/>
      <w:marBottom w:val="0"/>
      <w:divBdr>
        <w:top w:val="none" w:sz="0" w:space="0" w:color="auto"/>
        <w:left w:val="none" w:sz="0" w:space="0" w:color="auto"/>
        <w:bottom w:val="none" w:sz="0" w:space="0" w:color="auto"/>
        <w:right w:val="none" w:sz="0" w:space="0" w:color="auto"/>
      </w:divBdr>
    </w:div>
    <w:div w:id="1549685451">
      <w:bodyDiv w:val="1"/>
      <w:marLeft w:val="0"/>
      <w:marRight w:val="0"/>
      <w:marTop w:val="0"/>
      <w:marBottom w:val="0"/>
      <w:divBdr>
        <w:top w:val="none" w:sz="0" w:space="0" w:color="auto"/>
        <w:left w:val="none" w:sz="0" w:space="0" w:color="auto"/>
        <w:bottom w:val="none" w:sz="0" w:space="0" w:color="auto"/>
        <w:right w:val="none" w:sz="0" w:space="0" w:color="auto"/>
      </w:divBdr>
    </w:div>
    <w:div w:id="1551376282">
      <w:bodyDiv w:val="1"/>
      <w:marLeft w:val="0"/>
      <w:marRight w:val="0"/>
      <w:marTop w:val="0"/>
      <w:marBottom w:val="0"/>
      <w:divBdr>
        <w:top w:val="none" w:sz="0" w:space="0" w:color="auto"/>
        <w:left w:val="none" w:sz="0" w:space="0" w:color="auto"/>
        <w:bottom w:val="none" w:sz="0" w:space="0" w:color="auto"/>
        <w:right w:val="none" w:sz="0" w:space="0" w:color="auto"/>
      </w:divBdr>
    </w:div>
    <w:div w:id="1551961635">
      <w:bodyDiv w:val="1"/>
      <w:marLeft w:val="0"/>
      <w:marRight w:val="0"/>
      <w:marTop w:val="0"/>
      <w:marBottom w:val="0"/>
      <w:divBdr>
        <w:top w:val="none" w:sz="0" w:space="0" w:color="auto"/>
        <w:left w:val="none" w:sz="0" w:space="0" w:color="auto"/>
        <w:bottom w:val="none" w:sz="0" w:space="0" w:color="auto"/>
        <w:right w:val="none" w:sz="0" w:space="0" w:color="auto"/>
      </w:divBdr>
    </w:div>
    <w:div w:id="1557467117">
      <w:bodyDiv w:val="1"/>
      <w:marLeft w:val="0"/>
      <w:marRight w:val="0"/>
      <w:marTop w:val="0"/>
      <w:marBottom w:val="0"/>
      <w:divBdr>
        <w:top w:val="none" w:sz="0" w:space="0" w:color="auto"/>
        <w:left w:val="none" w:sz="0" w:space="0" w:color="auto"/>
        <w:bottom w:val="none" w:sz="0" w:space="0" w:color="auto"/>
        <w:right w:val="none" w:sz="0" w:space="0" w:color="auto"/>
      </w:divBdr>
    </w:div>
    <w:div w:id="1558664958">
      <w:bodyDiv w:val="1"/>
      <w:marLeft w:val="0"/>
      <w:marRight w:val="0"/>
      <w:marTop w:val="0"/>
      <w:marBottom w:val="0"/>
      <w:divBdr>
        <w:top w:val="none" w:sz="0" w:space="0" w:color="auto"/>
        <w:left w:val="none" w:sz="0" w:space="0" w:color="auto"/>
        <w:bottom w:val="none" w:sz="0" w:space="0" w:color="auto"/>
        <w:right w:val="none" w:sz="0" w:space="0" w:color="auto"/>
      </w:divBdr>
    </w:div>
    <w:div w:id="1563638647">
      <w:bodyDiv w:val="1"/>
      <w:marLeft w:val="0"/>
      <w:marRight w:val="0"/>
      <w:marTop w:val="0"/>
      <w:marBottom w:val="0"/>
      <w:divBdr>
        <w:top w:val="none" w:sz="0" w:space="0" w:color="auto"/>
        <w:left w:val="none" w:sz="0" w:space="0" w:color="auto"/>
        <w:bottom w:val="none" w:sz="0" w:space="0" w:color="auto"/>
        <w:right w:val="none" w:sz="0" w:space="0" w:color="auto"/>
      </w:divBdr>
    </w:div>
    <w:div w:id="1564100830">
      <w:bodyDiv w:val="1"/>
      <w:marLeft w:val="0"/>
      <w:marRight w:val="0"/>
      <w:marTop w:val="0"/>
      <w:marBottom w:val="0"/>
      <w:divBdr>
        <w:top w:val="none" w:sz="0" w:space="0" w:color="auto"/>
        <w:left w:val="none" w:sz="0" w:space="0" w:color="auto"/>
        <w:bottom w:val="none" w:sz="0" w:space="0" w:color="auto"/>
        <w:right w:val="none" w:sz="0" w:space="0" w:color="auto"/>
      </w:divBdr>
    </w:div>
    <w:div w:id="1564834483">
      <w:bodyDiv w:val="1"/>
      <w:marLeft w:val="0"/>
      <w:marRight w:val="0"/>
      <w:marTop w:val="0"/>
      <w:marBottom w:val="0"/>
      <w:divBdr>
        <w:top w:val="none" w:sz="0" w:space="0" w:color="auto"/>
        <w:left w:val="none" w:sz="0" w:space="0" w:color="auto"/>
        <w:bottom w:val="none" w:sz="0" w:space="0" w:color="auto"/>
        <w:right w:val="none" w:sz="0" w:space="0" w:color="auto"/>
      </w:divBdr>
    </w:div>
    <w:div w:id="1565869950">
      <w:bodyDiv w:val="1"/>
      <w:marLeft w:val="0"/>
      <w:marRight w:val="0"/>
      <w:marTop w:val="0"/>
      <w:marBottom w:val="0"/>
      <w:divBdr>
        <w:top w:val="none" w:sz="0" w:space="0" w:color="auto"/>
        <w:left w:val="none" w:sz="0" w:space="0" w:color="auto"/>
        <w:bottom w:val="none" w:sz="0" w:space="0" w:color="auto"/>
        <w:right w:val="none" w:sz="0" w:space="0" w:color="auto"/>
      </w:divBdr>
    </w:div>
    <w:div w:id="1566061415">
      <w:bodyDiv w:val="1"/>
      <w:marLeft w:val="0"/>
      <w:marRight w:val="0"/>
      <w:marTop w:val="0"/>
      <w:marBottom w:val="0"/>
      <w:divBdr>
        <w:top w:val="none" w:sz="0" w:space="0" w:color="auto"/>
        <w:left w:val="none" w:sz="0" w:space="0" w:color="auto"/>
        <w:bottom w:val="none" w:sz="0" w:space="0" w:color="auto"/>
        <w:right w:val="none" w:sz="0" w:space="0" w:color="auto"/>
      </w:divBdr>
    </w:div>
    <w:div w:id="1569877742">
      <w:bodyDiv w:val="1"/>
      <w:marLeft w:val="0"/>
      <w:marRight w:val="0"/>
      <w:marTop w:val="0"/>
      <w:marBottom w:val="0"/>
      <w:divBdr>
        <w:top w:val="none" w:sz="0" w:space="0" w:color="auto"/>
        <w:left w:val="none" w:sz="0" w:space="0" w:color="auto"/>
        <w:bottom w:val="none" w:sz="0" w:space="0" w:color="auto"/>
        <w:right w:val="none" w:sz="0" w:space="0" w:color="auto"/>
      </w:divBdr>
    </w:div>
    <w:div w:id="1571967103">
      <w:bodyDiv w:val="1"/>
      <w:marLeft w:val="0"/>
      <w:marRight w:val="0"/>
      <w:marTop w:val="0"/>
      <w:marBottom w:val="0"/>
      <w:divBdr>
        <w:top w:val="none" w:sz="0" w:space="0" w:color="auto"/>
        <w:left w:val="none" w:sz="0" w:space="0" w:color="auto"/>
        <w:bottom w:val="none" w:sz="0" w:space="0" w:color="auto"/>
        <w:right w:val="none" w:sz="0" w:space="0" w:color="auto"/>
      </w:divBdr>
    </w:div>
    <w:div w:id="1572500966">
      <w:bodyDiv w:val="1"/>
      <w:marLeft w:val="0"/>
      <w:marRight w:val="0"/>
      <w:marTop w:val="0"/>
      <w:marBottom w:val="0"/>
      <w:divBdr>
        <w:top w:val="none" w:sz="0" w:space="0" w:color="auto"/>
        <w:left w:val="none" w:sz="0" w:space="0" w:color="auto"/>
        <w:bottom w:val="none" w:sz="0" w:space="0" w:color="auto"/>
        <w:right w:val="none" w:sz="0" w:space="0" w:color="auto"/>
      </w:divBdr>
    </w:div>
    <w:div w:id="1573154013">
      <w:bodyDiv w:val="1"/>
      <w:marLeft w:val="0"/>
      <w:marRight w:val="0"/>
      <w:marTop w:val="0"/>
      <w:marBottom w:val="0"/>
      <w:divBdr>
        <w:top w:val="none" w:sz="0" w:space="0" w:color="auto"/>
        <w:left w:val="none" w:sz="0" w:space="0" w:color="auto"/>
        <w:bottom w:val="none" w:sz="0" w:space="0" w:color="auto"/>
        <w:right w:val="none" w:sz="0" w:space="0" w:color="auto"/>
      </w:divBdr>
    </w:div>
    <w:div w:id="1573658667">
      <w:bodyDiv w:val="1"/>
      <w:marLeft w:val="0"/>
      <w:marRight w:val="0"/>
      <w:marTop w:val="0"/>
      <w:marBottom w:val="0"/>
      <w:divBdr>
        <w:top w:val="none" w:sz="0" w:space="0" w:color="auto"/>
        <w:left w:val="none" w:sz="0" w:space="0" w:color="auto"/>
        <w:bottom w:val="none" w:sz="0" w:space="0" w:color="auto"/>
        <w:right w:val="none" w:sz="0" w:space="0" w:color="auto"/>
      </w:divBdr>
    </w:div>
    <w:div w:id="1575817029">
      <w:bodyDiv w:val="1"/>
      <w:marLeft w:val="0"/>
      <w:marRight w:val="0"/>
      <w:marTop w:val="0"/>
      <w:marBottom w:val="0"/>
      <w:divBdr>
        <w:top w:val="none" w:sz="0" w:space="0" w:color="auto"/>
        <w:left w:val="none" w:sz="0" w:space="0" w:color="auto"/>
        <w:bottom w:val="none" w:sz="0" w:space="0" w:color="auto"/>
        <w:right w:val="none" w:sz="0" w:space="0" w:color="auto"/>
      </w:divBdr>
    </w:div>
    <w:div w:id="1576013891">
      <w:bodyDiv w:val="1"/>
      <w:marLeft w:val="0"/>
      <w:marRight w:val="0"/>
      <w:marTop w:val="0"/>
      <w:marBottom w:val="0"/>
      <w:divBdr>
        <w:top w:val="none" w:sz="0" w:space="0" w:color="auto"/>
        <w:left w:val="none" w:sz="0" w:space="0" w:color="auto"/>
        <w:bottom w:val="none" w:sz="0" w:space="0" w:color="auto"/>
        <w:right w:val="none" w:sz="0" w:space="0" w:color="auto"/>
      </w:divBdr>
    </w:div>
    <w:div w:id="1581712056">
      <w:bodyDiv w:val="1"/>
      <w:marLeft w:val="0"/>
      <w:marRight w:val="0"/>
      <w:marTop w:val="0"/>
      <w:marBottom w:val="0"/>
      <w:divBdr>
        <w:top w:val="none" w:sz="0" w:space="0" w:color="auto"/>
        <w:left w:val="none" w:sz="0" w:space="0" w:color="auto"/>
        <w:bottom w:val="none" w:sz="0" w:space="0" w:color="auto"/>
        <w:right w:val="none" w:sz="0" w:space="0" w:color="auto"/>
      </w:divBdr>
    </w:div>
    <w:div w:id="1585919233">
      <w:bodyDiv w:val="1"/>
      <w:marLeft w:val="0"/>
      <w:marRight w:val="0"/>
      <w:marTop w:val="0"/>
      <w:marBottom w:val="0"/>
      <w:divBdr>
        <w:top w:val="none" w:sz="0" w:space="0" w:color="auto"/>
        <w:left w:val="none" w:sz="0" w:space="0" w:color="auto"/>
        <w:bottom w:val="none" w:sz="0" w:space="0" w:color="auto"/>
        <w:right w:val="none" w:sz="0" w:space="0" w:color="auto"/>
      </w:divBdr>
    </w:div>
    <w:div w:id="1587686078">
      <w:bodyDiv w:val="1"/>
      <w:marLeft w:val="0"/>
      <w:marRight w:val="0"/>
      <w:marTop w:val="0"/>
      <w:marBottom w:val="0"/>
      <w:divBdr>
        <w:top w:val="none" w:sz="0" w:space="0" w:color="auto"/>
        <w:left w:val="none" w:sz="0" w:space="0" w:color="auto"/>
        <w:bottom w:val="none" w:sz="0" w:space="0" w:color="auto"/>
        <w:right w:val="none" w:sz="0" w:space="0" w:color="auto"/>
      </w:divBdr>
    </w:div>
    <w:div w:id="1589735231">
      <w:bodyDiv w:val="1"/>
      <w:marLeft w:val="0"/>
      <w:marRight w:val="0"/>
      <w:marTop w:val="0"/>
      <w:marBottom w:val="0"/>
      <w:divBdr>
        <w:top w:val="none" w:sz="0" w:space="0" w:color="auto"/>
        <w:left w:val="none" w:sz="0" w:space="0" w:color="auto"/>
        <w:bottom w:val="none" w:sz="0" w:space="0" w:color="auto"/>
        <w:right w:val="none" w:sz="0" w:space="0" w:color="auto"/>
      </w:divBdr>
    </w:div>
    <w:div w:id="1590889842">
      <w:bodyDiv w:val="1"/>
      <w:marLeft w:val="0"/>
      <w:marRight w:val="0"/>
      <w:marTop w:val="0"/>
      <w:marBottom w:val="0"/>
      <w:divBdr>
        <w:top w:val="none" w:sz="0" w:space="0" w:color="auto"/>
        <w:left w:val="none" w:sz="0" w:space="0" w:color="auto"/>
        <w:bottom w:val="none" w:sz="0" w:space="0" w:color="auto"/>
        <w:right w:val="none" w:sz="0" w:space="0" w:color="auto"/>
      </w:divBdr>
    </w:div>
    <w:div w:id="1591163001">
      <w:bodyDiv w:val="1"/>
      <w:marLeft w:val="0"/>
      <w:marRight w:val="0"/>
      <w:marTop w:val="0"/>
      <w:marBottom w:val="0"/>
      <w:divBdr>
        <w:top w:val="none" w:sz="0" w:space="0" w:color="auto"/>
        <w:left w:val="none" w:sz="0" w:space="0" w:color="auto"/>
        <w:bottom w:val="none" w:sz="0" w:space="0" w:color="auto"/>
        <w:right w:val="none" w:sz="0" w:space="0" w:color="auto"/>
      </w:divBdr>
    </w:div>
    <w:div w:id="1593925959">
      <w:bodyDiv w:val="1"/>
      <w:marLeft w:val="0"/>
      <w:marRight w:val="0"/>
      <w:marTop w:val="0"/>
      <w:marBottom w:val="0"/>
      <w:divBdr>
        <w:top w:val="none" w:sz="0" w:space="0" w:color="auto"/>
        <w:left w:val="none" w:sz="0" w:space="0" w:color="auto"/>
        <w:bottom w:val="none" w:sz="0" w:space="0" w:color="auto"/>
        <w:right w:val="none" w:sz="0" w:space="0" w:color="auto"/>
      </w:divBdr>
    </w:div>
    <w:div w:id="1595892939">
      <w:bodyDiv w:val="1"/>
      <w:marLeft w:val="0"/>
      <w:marRight w:val="0"/>
      <w:marTop w:val="0"/>
      <w:marBottom w:val="0"/>
      <w:divBdr>
        <w:top w:val="none" w:sz="0" w:space="0" w:color="auto"/>
        <w:left w:val="none" w:sz="0" w:space="0" w:color="auto"/>
        <w:bottom w:val="none" w:sz="0" w:space="0" w:color="auto"/>
        <w:right w:val="none" w:sz="0" w:space="0" w:color="auto"/>
      </w:divBdr>
    </w:div>
    <w:div w:id="1598906154">
      <w:bodyDiv w:val="1"/>
      <w:marLeft w:val="0"/>
      <w:marRight w:val="0"/>
      <w:marTop w:val="0"/>
      <w:marBottom w:val="0"/>
      <w:divBdr>
        <w:top w:val="none" w:sz="0" w:space="0" w:color="auto"/>
        <w:left w:val="none" w:sz="0" w:space="0" w:color="auto"/>
        <w:bottom w:val="none" w:sz="0" w:space="0" w:color="auto"/>
        <w:right w:val="none" w:sz="0" w:space="0" w:color="auto"/>
      </w:divBdr>
    </w:div>
    <w:div w:id="1600913868">
      <w:bodyDiv w:val="1"/>
      <w:marLeft w:val="0"/>
      <w:marRight w:val="0"/>
      <w:marTop w:val="0"/>
      <w:marBottom w:val="0"/>
      <w:divBdr>
        <w:top w:val="none" w:sz="0" w:space="0" w:color="auto"/>
        <w:left w:val="none" w:sz="0" w:space="0" w:color="auto"/>
        <w:bottom w:val="none" w:sz="0" w:space="0" w:color="auto"/>
        <w:right w:val="none" w:sz="0" w:space="0" w:color="auto"/>
      </w:divBdr>
    </w:div>
    <w:div w:id="1602296549">
      <w:bodyDiv w:val="1"/>
      <w:marLeft w:val="0"/>
      <w:marRight w:val="0"/>
      <w:marTop w:val="0"/>
      <w:marBottom w:val="0"/>
      <w:divBdr>
        <w:top w:val="none" w:sz="0" w:space="0" w:color="auto"/>
        <w:left w:val="none" w:sz="0" w:space="0" w:color="auto"/>
        <w:bottom w:val="none" w:sz="0" w:space="0" w:color="auto"/>
        <w:right w:val="none" w:sz="0" w:space="0" w:color="auto"/>
      </w:divBdr>
    </w:div>
    <w:div w:id="1604071681">
      <w:bodyDiv w:val="1"/>
      <w:marLeft w:val="0"/>
      <w:marRight w:val="0"/>
      <w:marTop w:val="0"/>
      <w:marBottom w:val="0"/>
      <w:divBdr>
        <w:top w:val="none" w:sz="0" w:space="0" w:color="auto"/>
        <w:left w:val="none" w:sz="0" w:space="0" w:color="auto"/>
        <w:bottom w:val="none" w:sz="0" w:space="0" w:color="auto"/>
        <w:right w:val="none" w:sz="0" w:space="0" w:color="auto"/>
      </w:divBdr>
    </w:div>
    <w:div w:id="1611863129">
      <w:bodyDiv w:val="1"/>
      <w:marLeft w:val="0"/>
      <w:marRight w:val="0"/>
      <w:marTop w:val="0"/>
      <w:marBottom w:val="0"/>
      <w:divBdr>
        <w:top w:val="none" w:sz="0" w:space="0" w:color="auto"/>
        <w:left w:val="none" w:sz="0" w:space="0" w:color="auto"/>
        <w:bottom w:val="none" w:sz="0" w:space="0" w:color="auto"/>
        <w:right w:val="none" w:sz="0" w:space="0" w:color="auto"/>
      </w:divBdr>
    </w:div>
    <w:div w:id="1614897219">
      <w:bodyDiv w:val="1"/>
      <w:marLeft w:val="0"/>
      <w:marRight w:val="0"/>
      <w:marTop w:val="0"/>
      <w:marBottom w:val="0"/>
      <w:divBdr>
        <w:top w:val="none" w:sz="0" w:space="0" w:color="auto"/>
        <w:left w:val="none" w:sz="0" w:space="0" w:color="auto"/>
        <w:bottom w:val="none" w:sz="0" w:space="0" w:color="auto"/>
        <w:right w:val="none" w:sz="0" w:space="0" w:color="auto"/>
      </w:divBdr>
    </w:div>
    <w:div w:id="1616474865">
      <w:bodyDiv w:val="1"/>
      <w:marLeft w:val="0"/>
      <w:marRight w:val="0"/>
      <w:marTop w:val="0"/>
      <w:marBottom w:val="0"/>
      <w:divBdr>
        <w:top w:val="none" w:sz="0" w:space="0" w:color="auto"/>
        <w:left w:val="none" w:sz="0" w:space="0" w:color="auto"/>
        <w:bottom w:val="none" w:sz="0" w:space="0" w:color="auto"/>
        <w:right w:val="none" w:sz="0" w:space="0" w:color="auto"/>
      </w:divBdr>
    </w:div>
    <w:div w:id="1616981697">
      <w:bodyDiv w:val="1"/>
      <w:marLeft w:val="0"/>
      <w:marRight w:val="0"/>
      <w:marTop w:val="0"/>
      <w:marBottom w:val="0"/>
      <w:divBdr>
        <w:top w:val="none" w:sz="0" w:space="0" w:color="auto"/>
        <w:left w:val="none" w:sz="0" w:space="0" w:color="auto"/>
        <w:bottom w:val="none" w:sz="0" w:space="0" w:color="auto"/>
        <w:right w:val="none" w:sz="0" w:space="0" w:color="auto"/>
      </w:divBdr>
    </w:div>
    <w:div w:id="1619751226">
      <w:bodyDiv w:val="1"/>
      <w:marLeft w:val="0"/>
      <w:marRight w:val="0"/>
      <w:marTop w:val="0"/>
      <w:marBottom w:val="0"/>
      <w:divBdr>
        <w:top w:val="none" w:sz="0" w:space="0" w:color="auto"/>
        <w:left w:val="none" w:sz="0" w:space="0" w:color="auto"/>
        <w:bottom w:val="none" w:sz="0" w:space="0" w:color="auto"/>
        <w:right w:val="none" w:sz="0" w:space="0" w:color="auto"/>
      </w:divBdr>
    </w:div>
    <w:div w:id="1635595500">
      <w:bodyDiv w:val="1"/>
      <w:marLeft w:val="0"/>
      <w:marRight w:val="0"/>
      <w:marTop w:val="0"/>
      <w:marBottom w:val="0"/>
      <w:divBdr>
        <w:top w:val="none" w:sz="0" w:space="0" w:color="auto"/>
        <w:left w:val="none" w:sz="0" w:space="0" w:color="auto"/>
        <w:bottom w:val="none" w:sz="0" w:space="0" w:color="auto"/>
        <w:right w:val="none" w:sz="0" w:space="0" w:color="auto"/>
      </w:divBdr>
    </w:div>
    <w:div w:id="1635714161">
      <w:bodyDiv w:val="1"/>
      <w:marLeft w:val="0"/>
      <w:marRight w:val="0"/>
      <w:marTop w:val="0"/>
      <w:marBottom w:val="0"/>
      <w:divBdr>
        <w:top w:val="none" w:sz="0" w:space="0" w:color="auto"/>
        <w:left w:val="none" w:sz="0" w:space="0" w:color="auto"/>
        <w:bottom w:val="none" w:sz="0" w:space="0" w:color="auto"/>
        <w:right w:val="none" w:sz="0" w:space="0" w:color="auto"/>
      </w:divBdr>
    </w:div>
    <w:div w:id="1637762756">
      <w:bodyDiv w:val="1"/>
      <w:marLeft w:val="0"/>
      <w:marRight w:val="0"/>
      <w:marTop w:val="0"/>
      <w:marBottom w:val="0"/>
      <w:divBdr>
        <w:top w:val="none" w:sz="0" w:space="0" w:color="auto"/>
        <w:left w:val="none" w:sz="0" w:space="0" w:color="auto"/>
        <w:bottom w:val="none" w:sz="0" w:space="0" w:color="auto"/>
        <w:right w:val="none" w:sz="0" w:space="0" w:color="auto"/>
      </w:divBdr>
    </w:div>
    <w:div w:id="1639609387">
      <w:bodyDiv w:val="1"/>
      <w:marLeft w:val="0"/>
      <w:marRight w:val="0"/>
      <w:marTop w:val="0"/>
      <w:marBottom w:val="0"/>
      <w:divBdr>
        <w:top w:val="none" w:sz="0" w:space="0" w:color="auto"/>
        <w:left w:val="none" w:sz="0" w:space="0" w:color="auto"/>
        <w:bottom w:val="none" w:sz="0" w:space="0" w:color="auto"/>
        <w:right w:val="none" w:sz="0" w:space="0" w:color="auto"/>
      </w:divBdr>
    </w:div>
    <w:div w:id="1641615709">
      <w:bodyDiv w:val="1"/>
      <w:marLeft w:val="0"/>
      <w:marRight w:val="0"/>
      <w:marTop w:val="0"/>
      <w:marBottom w:val="0"/>
      <w:divBdr>
        <w:top w:val="none" w:sz="0" w:space="0" w:color="auto"/>
        <w:left w:val="none" w:sz="0" w:space="0" w:color="auto"/>
        <w:bottom w:val="none" w:sz="0" w:space="0" w:color="auto"/>
        <w:right w:val="none" w:sz="0" w:space="0" w:color="auto"/>
      </w:divBdr>
    </w:div>
    <w:div w:id="1647587889">
      <w:bodyDiv w:val="1"/>
      <w:marLeft w:val="0"/>
      <w:marRight w:val="0"/>
      <w:marTop w:val="0"/>
      <w:marBottom w:val="0"/>
      <w:divBdr>
        <w:top w:val="none" w:sz="0" w:space="0" w:color="auto"/>
        <w:left w:val="none" w:sz="0" w:space="0" w:color="auto"/>
        <w:bottom w:val="none" w:sz="0" w:space="0" w:color="auto"/>
        <w:right w:val="none" w:sz="0" w:space="0" w:color="auto"/>
      </w:divBdr>
    </w:div>
    <w:div w:id="1647588226">
      <w:bodyDiv w:val="1"/>
      <w:marLeft w:val="0"/>
      <w:marRight w:val="0"/>
      <w:marTop w:val="0"/>
      <w:marBottom w:val="0"/>
      <w:divBdr>
        <w:top w:val="none" w:sz="0" w:space="0" w:color="auto"/>
        <w:left w:val="none" w:sz="0" w:space="0" w:color="auto"/>
        <w:bottom w:val="none" w:sz="0" w:space="0" w:color="auto"/>
        <w:right w:val="none" w:sz="0" w:space="0" w:color="auto"/>
      </w:divBdr>
    </w:div>
    <w:div w:id="1648317206">
      <w:bodyDiv w:val="1"/>
      <w:marLeft w:val="0"/>
      <w:marRight w:val="0"/>
      <w:marTop w:val="0"/>
      <w:marBottom w:val="0"/>
      <w:divBdr>
        <w:top w:val="none" w:sz="0" w:space="0" w:color="auto"/>
        <w:left w:val="none" w:sz="0" w:space="0" w:color="auto"/>
        <w:bottom w:val="none" w:sz="0" w:space="0" w:color="auto"/>
        <w:right w:val="none" w:sz="0" w:space="0" w:color="auto"/>
      </w:divBdr>
    </w:div>
    <w:div w:id="1652638838">
      <w:bodyDiv w:val="1"/>
      <w:marLeft w:val="0"/>
      <w:marRight w:val="0"/>
      <w:marTop w:val="0"/>
      <w:marBottom w:val="0"/>
      <w:divBdr>
        <w:top w:val="none" w:sz="0" w:space="0" w:color="auto"/>
        <w:left w:val="none" w:sz="0" w:space="0" w:color="auto"/>
        <w:bottom w:val="none" w:sz="0" w:space="0" w:color="auto"/>
        <w:right w:val="none" w:sz="0" w:space="0" w:color="auto"/>
      </w:divBdr>
    </w:div>
    <w:div w:id="1655375566">
      <w:bodyDiv w:val="1"/>
      <w:marLeft w:val="0"/>
      <w:marRight w:val="0"/>
      <w:marTop w:val="0"/>
      <w:marBottom w:val="0"/>
      <w:divBdr>
        <w:top w:val="none" w:sz="0" w:space="0" w:color="auto"/>
        <w:left w:val="none" w:sz="0" w:space="0" w:color="auto"/>
        <w:bottom w:val="none" w:sz="0" w:space="0" w:color="auto"/>
        <w:right w:val="none" w:sz="0" w:space="0" w:color="auto"/>
      </w:divBdr>
    </w:div>
    <w:div w:id="1658344481">
      <w:bodyDiv w:val="1"/>
      <w:marLeft w:val="0"/>
      <w:marRight w:val="0"/>
      <w:marTop w:val="0"/>
      <w:marBottom w:val="0"/>
      <w:divBdr>
        <w:top w:val="none" w:sz="0" w:space="0" w:color="auto"/>
        <w:left w:val="none" w:sz="0" w:space="0" w:color="auto"/>
        <w:bottom w:val="none" w:sz="0" w:space="0" w:color="auto"/>
        <w:right w:val="none" w:sz="0" w:space="0" w:color="auto"/>
      </w:divBdr>
    </w:div>
    <w:div w:id="1663314165">
      <w:bodyDiv w:val="1"/>
      <w:marLeft w:val="0"/>
      <w:marRight w:val="0"/>
      <w:marTop w:val="0"/>
      <w:marBottom w:val="0"/>
      <w:divBdr>
        <w:top w:val="none" w:sz="0" w:space="0" w:color="auto"/>
        <w:left w:val="none" w:sz="0" w:space="0" w:color="auto"/>
        <w:bottom w:val="none" w:sz="0" w:space="0" w:color="auto"/>
        <w:right w:val="none" w:sz="0" w:space="0" w:color="auto"/>
      </w:divBdr>
    </w:div>
    <w:div w:id="1666200830">
      <w:bodyDiv w:val="1"/>
      <w:marLeft w:val="0"/>
      <w:marRight w:val="0"/>
      <w:marTop w:val="0"/>
      <w:marBottom w:val="0"/>
      <w:divBdr>
        <w:top w:val="none" w:sz="0" w:space="0" w:color="auto"/>
        <w:left w:val="none" w:sz="0" w:space="0" w:color="auto"/>
        <w:bottom w:val="none" w:sz="0" w:space="0" w:color="auto"/>
        <w:right w:val="none" w:sz="0" w:space="0" w:color="auto"/>
      </w:divBdr>
    </w:div>
    <w:div w:id="1666473815">
      <w:bodyDiv w:val="1"/>
      <w:marLeft w:val="0"/>
      <w:marRight w:val="0"/>
      <w:marTop w:val="0"/>
      <w:marBottom w:val="0"/>
      <w:divBdr>
        <w:top w:val="none" w:sz="0" w:space="0" w:color="auto"/>
        <w:left w:val="none" w:sz="0" w:space="0" w:color="auto"/>
        <w:bottom w:val="none" w:sz="0" w:space="0" w:color="auto"/>
        <w:right w:val="none" w:sz="0" w:space="0" w:color="auto"/>
      </w:divBdr>
    </w:div>
    <w:div w:id="1666670237">
      <w:bodyDiv w:val="1"/>
      <w:marLeft w:val="0"/>
      <w:marRight w:val="0"/>
      <w:marTop w:val="0"/>
      <w:marBottom w:val="0"/>
      <w:divBdr>
        <w:top w:val="none" w:sz="0" w:space="0" w:color="auto"/>
        <w:left w:val="none" w:sz="0" w:space="0" w:color="auto"/>
        <w:bottom w:val="none" w:sz="0" w:space="0" w:color="auto"/>
        <w:right w:val="none" w:sz="0" w:space="0" w:color="auto"/>
      </w:divBdr>
    </w:div>
    <w:div w:id="1671637397">
      <w:bodyDiv w:val="1"/>
      <w:marLeft w:val="0"/>
      <w:marRight w:val="0"/>
      <w:marTop w:val="0"/>
      <w:marBottom w:val="0"/>
      <w:divBdr>
        <w:top w:val="none" w:sz="0" w:space="0" w:color="auto"/>
        <w:left w:val="none" w:sz="0" w:space="0" w:color="auto"/>
        <w:bottom w:val="none" w:sz="0" w:space="0" w:color="auto"/>
        <w:right w:val="none" w:sz="0" w:space="0" w:color="auto"/>
      </w:divBdr>
    </w:div>
    <w:div w:id="1672414855">
      <w:bodyDiv w:val="1"/>
      <w:marLeft w:val="0"/>
      <w:marRight w:val="0"/>
      <w:marTop w:val="0"/>
      <w:marBottom w:val="0"/>
      <w:divBdr>
        <w:top w:val="none" w:sz="0" w:space="0" w:color="auto"/>
        <w:left w:val="none" w:sz="0" w:space="0" w:color="auto"/>
        <w:bottom w:val="none" w:sz="0" w:space="0" w:color="auto"/>
        <w:right w:val="none" w:sz="0" w:space="0" w:color="auto"/>
      </w:divBdr>
    </w:div>
    <w:div w:id="1672488211">
      <w:bodyDiv w:val="1"/>
      <w:marLeft w:val="0"/>
      <w:marRight w:val="0"/>
      <w:marTop w:val="0"/>
      <w:marBottom w:val="0"/>
      <w:divBdr>
        <w:top w:val="none" w:sz="0" w:space="0" w:color="auto"/>
        <w:left w:val="none" w:sz="0" w:space="0" w:color="auto"/>
        <w:bottom w:val="none" w:sz="0" w:space="0" w:color="auto"/>
        <w:right w:val="none" w:sz="0" w:space="0" w:color="auto"/>
      </w:divBdr>
    </w:div>
    <w:div w:id="1676376274">
      <w:bodyDiv w:val="1"/>
      <w:marLeft w:val="0"/>
      <w:marRight w:val="0"/>
      <w:marTop w:val="0"/>
      <w:marBottom w:val="0"/>
      <w:divBdr>
        <w:top w:val="none" w:sz="0" w:space="0" w:color="auto"/>
        <w:left w:val="none" w:sz="0" w:space="0" w:color="auto"/>
        <w:bottom w:val="none" w:sz="0" w:space="0" w:color="auto"/>
        <w:right w:val="none" w:sz="0" w:space="0" w:color="auto"/>
      </w:divBdr>
    </w:div>
    <w:div w:id="1683168953">
      <w:bodyDiv w:val="1"/>
      <w:marLeft w:val="0"/>
      <w:marRight w:val="0"/>
      <w:marTop w:val="0"/>
      <w:marBottom w:val="0"/>
      <w:divBdr>
        <w:top w:val="none" w:sz="0" w:space="0" w:color="auto"/>
        <w:left w:val="none" w:sz="0" w:space="0" w:color="auto"/>
        <w:bottom w:val="none" w:sz="0" w:space="0" w:color="auto"/>
        <w:right w:val="none" w:sz="0" w:space="0" w:color="auto"/>
      </w:divBdr>
    </w:div>
    <w:div w:id="1683583527">
      <w:bodyDiv w:val="1"/>
      <w:marLeft w:val="0"/>
      <w:marRight w:val="0"/>
      <w:marTop w:val="0"/>
      <w:marBottom w:val="0"/>
      <w:divBdr>
        <w:top w:val="none" w:sz="0" w:space="0" w:color="auto"/>
        <w:left w:val="none" w:sz="0" w:space="0" w:color="auto"/>
        <w:bottom w:val="none" w:sz="0" w:space="0" w:color="auto"/>
        <w:right w:val="none" w:sz="0" w:space="0" w:color="auto"/>
      </w:divBdr>
    </w:div>
    <w:div w:id="1684168979">
      <w:bodyDiv w:val="1"/>
      <w:marLeft w:val="0"/>
      <w:marRight w:val="0"/>
      <w:marTop w:val="0"/>
      <w:marBottom w:val="0"/>
      <w:divBdr>
        <w:top w:val="none" w:sz="0" w:space="0" w:color="auto"/>
        <w:left w:val="none" w:sz="0" w:space="0" w:color="auto"/>
        <w:bottom w:val="none" w:sz="0" w:space="0" w:color="auto"/>
        <w:right w:val="none" w:sz="0" w:space="0" w:color="auto"/>
      </w:divBdr>
    </w:div>
    <w:div w:id="1688629778">
      <w:bodyDiv w:val="1"/>
      <w:marLeft w:val="0"/>
      <w:marRight w:val="0"/>
      <w:marTop w:val="0"/>
      <w:marBottom w:val="0"/>
      <w:divBdr>
        <w:top w:val="none" w:sz="0" w:space="0" w:color="auto"/>
        <w:left w:val="none" w:sz="0" w:space="0" w:color="auto"/>
        <w:bottom w:val="none" w:sz="0" w:space="0" w:color="auto"/>
        <w:right w:val="none" w:sz="0" w:space="0" w:color="auto"/>
      </w:divBdr>
    </w:div>
    <w:div w:id="1705325163">
      <w:bodyDiv w:val="1"/>
      <w:marLeft w:val="0"/>
      <w:marRight w:val="0"/>
      <w:marTop w:val="0"/>
      <w:marBottom w:val="0"/>
      <w:divBdr>
        <w:top w:val="none" w:sz="0" w:space="0" w:color="auto"/>
        <w:left w:val="none" w:sz="0" w:space="0" w:color="auto"/>
        <w:bottom w:val="none" w:sz="0" w:space="0" w:color="auto"/>
        <w:right w:val="none" w:sz="0" w:space="0" w:color="auto"/>
      </w:divBdr>
    </w:div>
    <w:div w:id="1705591485">
      <w:bodyDiv w:val="1"/>
      <w:marLeft w:val="0"/>
      <w:marRight w:val="0"/>
      <w:marTop w:val="0"/>
      <w:marBottom w:val="0"/>
      <w:divBdr>
        <w:top w:val="none" w:sz="0" w:space="0" w:color="auto"/>
        <w:left w:val="none" w:sz="0" w:space="0" w:color="auto"/>
        <w:bottom w:val="none" w:sz="0" w:space="0" w:color="auto"/>
        <w:right w:val="none" w:sz="0" w:space="0" w:color="auto"/>
      </w:divBdr>
    </w:div>
    <w:div w:id="1708331137">
      <w:bodyDiv w:val="1"/>
      <w:marLeft w:val="0"/>
      <w:marRight w:val="0"/>
      <w:marTop w:val="0"/>
      <w:marBottom w:val="0"/>
      <w:divBdr>
        <w:top w:val="none" w:sz="0" w:space="0" w:color="auto"/>
        <w:left w:val="none" w:sz="0" w:space="0" w:color="auto"/>
        <w:bottom w:val="none" w:sz="0" w:space="0" w:color="auto"/>
        <w:right w:val="none" w:sz="0" w:space="0" w:color="auto"/>
      </w:divBdr>
    </w:div>
    <w:div w:id="1709989615">
      <w:bodyDiv w:val="1"/>
      <w:marLeft w:val="0"/>
      <w:marRight w:val="0"/>
      <w:marTop w:val="0"/>
      <w:marBottom w:val="0"/>
      <w:divBdr>
        <w:top w:val="none" w:sz="0" w:space="0" w:color="auto"/>
        <w:left w:val="none" w:sz="0" w:space="0" w:color="auto"/>
        <w:bottom w:val="none" w:sz="0" w:space="0" w:color="auto"/>
        <w:right w:val="none" w:sz="0" w:space="0" w:color="auto"/>
      </w:divBdr>
    </w:div>
    <w:div w:id="1710714913">
      <w:bodyDiv w:val="1"/>
      <w:marLeft w:val="0"/>
      <w:marRight w:val="0"/>
      <w:marTop w:val="0"/>
      <w:marBottom w:val="0"/>
      <w:divBdr>
        <w:top w:val="none" w:sz="0" w:space="0" w:color="auto"/>
        <w:left w:val="none" w:sz="0" w:space="0" w:color="auto"/>
        <w:bottom w:val="none" w:sz="0" w:space="0" w:color="auto"/>
        <w:right w:val="none" w:sz="0" w:space="0" w:color="auto"/>
      </w:divBdr>
    </w:div>
    <w:div w:id="1713457341">
      <w:bodyDiv w:val="1"/>
      <w:marLeft w:val="0"/>
      <w:marRight w:val="0"/>
      <w:marTop w:val="0"/>
      <w:marBottom w:val="0"/>
      <w:divBdr>
        <w:top w:val="none" w:sz="0" w:space="0" w:color="auto"/>
        <w:left w:val="none" w:sz="0" w:space="0" w:color="auto"/>
        <w:bottom w:val="none" w:sz="0" w:space="0" w:color="auto"/>
        <w:right w:val="none" w:sz="0" w:space="0" w:color="auto"/>
      </w:divBdr>
    </w:div>
    <w:div w:id="1713992223">
      <w:bodyDiv w:val="1"/>
      <w:marLeft w:val="0"/>
      <w:marRight w:val="0"/>
      <w:marTop w:val="0"/>
      <w:marBottom w:val="0"/>
      <w:divBdr>
        <w:top w:val="none" w:sz="0" w:space="0" w:color="auto"/>
        <w:left w:val="none" w:sz="0" w:space="0" w:color="auto"/>
        <w:bottom w:val="none" w:sz="0" w:space="0" w:color="auto"/>
        <w:right w:val="none" w:sz="0" w:space="0" w:color="auto"/>
      </w:divBdr>
    </w:div>
    <w:div w:id="1718357123">
      <w:bodyDiv w:val="1"/>
      <w:marLeft w:val="0"/>
      <w:marRight w:val="0"/>
      <w:marTop w:val="0"/>
      <w:marBottom w:val="0"/>
      <w:divBdr>
        <w:top w:val="none" w:sz="0" w:space="0" w:color="auto"/>
        <w:left w:val="none" w:sz="0" w:space="0" w:color="auto"/>
        <w:bottom w:val="none" w:sz="0" w:space="0" w:color="auto"/>
        <w:right w:val="none" w:sz="0" w:space="0" w:color="auto"/>
      </w:divBdr>
    </w:div>
    <w:div w:id="1718817738">
      <w:bodyDiv w:val="1"/>
      <w:marLeft w:val="0"/>
      <w:marRight w:val="0"/>
      <w:marTop w:val="0"/>
      <w:marBottom w:val="0"/>
      <w:divBdr>
        <w:top w:val="none" w:sz="0" w:space="0" w:color="auto"/>
        <w:left w:val="none" w:sz="0" w:space="0" w:color="auto"/>
        <w:bottom w:val="none" w:sz="0" w:space="0" w:color="auto"/>
        <w:right w:val="none" w:sz="0" w:space="0" w:color="auto"/>
      </w:divBdr>
    </w:div>
    <w:div w:id="1722748113">
      <w:bodyDiv w:val="1"/>
      <w:marLeft w:val="0"/>
      <w:marRight w:val="0"/>
      <w:marTop w:val="0"/>
      <w:marBottom w:val="0"/>
      <w:divBdr>
        <w:top w:val="none" w:sz="0" w:space="0" w:color="auto"/>
        <w:left w:val="none" w:sz="0" w:space="0" w:color="auto"/>
        <w:bottom w:val="none" w:sz="0" w:space="0" w:color="auto"/>
        <w:right w:val="none" w:sz="0" w:space="0" w:color="auto"/>
      </w:divBdr>
    </w:div>
    <w:div w:id="1722946293">
      <w:bodyDiv w:val="1"/>
      <w:marLeft w:val="0"/>
      <w:marRight w:val="0"/>
      <w:marTop w:val="0"/>
      <w:marBottom w:val="0"/>
      <w:divBdr>
        <w:top w:val="none" w:sz="0" w:space="0" w:color="auto"/>
        <w:left w:val="none" w:sz="0" w:space="0" w:color="auto"/>
        <w:bottom w:val="none" w:sz="0" w:space="0" w:color="auto"/>
        <w:right w:val="none" w:sz="0" w:space="0" w:color="auto"/>
      </w:divBdr>
    </w:div>
    <w:div w:id="1726828541">
      <w:bodyDiv w:val="1"/>
      <w:marLeft w:val="0"/>
      <w:marRight w:val="0"/>
      <w:marTop w:val="0"/>
      <w:marBottom w:val="0"/>
      <w:divBdr>
        <w:top w:val="none" w:sz="0" w:space="0" w:color="auto"/>
        <w:left w:val="none" w:sz="0" w:space="0" w:color="auto"/>
        <w:bottom w:val="none" w:sz="0" w:space="0" w:color="auto"/>
        <w:right w:val="none" w:sz="0" w:space="0" w:color="auto"/>
      </w:divBdr>
    </w:div>
    <w:div w:id="1728261841">
      <w:bodyDiv w:val="1"/>
      <w:marLeft w:val="0"/>
      <w:marRight w:val="0"/>
      <w:marTop w:val="0"/>
      <w:marBottom w:val="0"/>
      <w:divBdr>
        <w:top w:val="none" w:sz="0" w:space="0" w:color="auto"/>
        <w:left w:val="none" w:sz="0" w:space="0" w:color="auto"/>
        <w:bottom w:val="none" w:sz="0" w:space="0" w:color="auto"/>
        <w:right w:val="none" w:sz="0" w:space="0" w:color="auto"/>
      </w:divBdr>
    </w:div>
    <w:div w:id="1740203595">
      <w:bodyDiv w:val="1"/>
      <w:marLeft w:val="0"/>
      <w:marRight w:val="0"/>
      <w:marTop w:val="0"/>
      <w:marBottom w:val="0"/>
      <w:divBdr>
        <w:top w:val="none" w:sz="0" w:space="0" w:color="auto"/>
        <w:left w:val="none" w:sz="0" w:space="0" w:color="auto"/>
        <w:bottom w:val="none" w:sz="0" w:space="0" w:color="auto"/>
        <w:right w:val="none" w:sz="0" w:space="0" w:color="auto"/>
      </w:divBdr>
    </w:div>
    <w:div w:id="1742831608">
      <w:bodyDiv w:val="1"/>
      <w:marLeft w:val="0"/>
      <w:marRight w:val="0"/>
      <w:marTop w:val="0"/>
      <w:marBottom w:val="0"/>
      <w:divBdr>
        <w:top w:val="none" w:sz="0" w:space="0" w:color="auto"/>
        <w:left w:val="none" w:sz="0" w:space="0" w:color="auto"/>
        <w:bottom w:val="none" w:sz="0" w:space="0" w:color="auto"/>
        <w:right w:val="none" w:sz="0" w:space="0" w:color="auto"/>
      </w:divBdr>
    </w:div>
    <w:div w:id="1749032577">
      <w:bodyDiv w:val="1"/>
      <w:marLeft w:val="0"/>
      <w:marRight w:val="0"/>
      <w:marTop w:val="0"/>
      <w:marBottom w:val="0"/>
      <w:divBdr>
        <w:top w:val="none" w:sz="0" w:space="0" w:color="auto"/>
        <w:left w:val="none" w:sz="0" w:space="0" w:color="auto"/>
        <w:bottom w:val="none" w:sz="0" w:space="0" w:color="auto"/>
        <w:right w:val="none" w:sz="0" w:space="0" w:color="auto"/>
      </w:divBdr>
    </w:div>
    <w:div w:id="1750610626">
      <w:bodyDiv w:val="1"/>
      <w:marLeft w:val="0"/>
      <w:marRight w:val="0"/>
      <w:marTop w:val="0"/>
      <w:marBottom w:val="0"/>
      <w:divBdr>
        <w:top w:val="none" w:sz="0" w:space="0" w:color="auto"/>
        <w:left w:val="none" w:sz="0" w:space="0" w:color="auto"/>
        <w:bottom w:val="none" w:sz="0" w:space="0" w:color="auto"/>
        <w:right w:val="none" w:sz="0" w:space="0" w:color="auto"/>
      </w:divBdr>
    </w:div>
    <w:div w:id="1752577983">
      <w:bodyDiv w:val="1"/>
      <w:marLeft w:val="0"/>
      <w:marRight w:val="0"/>
      <w:marTop w:val="0"/>
      <w:marBottom w:val="0"/>
      <w:divBdr>
        <w:top w:val="none" w:sz="0" w:space="0" w:color="auto"/>
        <w:left w:val="none" w:sz="0" w:space="0" w:color="auto"/>
        <w:bottom w:val="none" w:sz="0" w:space="0" w:color="auto"/>
        <w:right w:val="none" w:sz="0" w:space="0" w:color="auto"/>
      </w:divBdr>
    </w:div>
    <w:div w:id="1759407202">
      <w:bodyDiv w:val="1"/>
      <w:marLeft w:val="0"/>
      <w:marRight w:val="0"/>
      <w:marTop w:val="0"/>
      <w:marBottom w:val="0"/>
      <w:divBdr>
        <w:top w:val="none" w:sz="0" w:space="0" w:color="auto"/>
        <w:left w:val="none" w:sz="0" w:space="0" w:color="auto"/>
        <w:bottom w:val="none" w:sz="0" w:space="0" w:color="auto"/>
        <w:right w:val="none" w:sz="0" w:space="0" w:color="auto"/>
      </w:divBdr>
    </w:div>
    <w:div w:id="1759449198">
      <w:bodyDiv w:val="1"/>
      <w:marLeft w:val="0"/>
      <w:marRight w:val="0"/>
      <w:marTop w:val="0"/>
      <w:marBottom w:val="0"/>
      <w:divBdr>
        <w:top w:val="none" w:sz="0" w:space="0" w:color="auto"/>
        <w:left w:val="none" w:sz="0" w:space="0" w:color="auto"/>
        <w:bottom w:val="none" w:sz="0" w:space="0" w:color="auto"/>
        <w:right w:val="none" w:sz="0" w:space="0" w:color="auto"/>
      </w:divBdr>
    </w:div>
    <w:div w:id="1759904745">
      <w:bodyDiv w:val="1"/>
      <w:marLeft w:val="0"/>
      <w:marRight w:val="0"/>
      <w:marTop w:val="0"/>
      <w:marBottom w:val="0"/>
      <w:divBdr>
        <w:top w:val="none" w:sz="0" w:space="0" w:color="auto"/>
        <w:left w:val="none" w:sz="0" w:space="0" w:color="auto"/>
        <w:bottom w:val="none" w:sz="0" w:space="0" w:color="auto"/>
        <w:right w:val="none" w:sz="0" w:space="0" w:color="auto"/>
      </w:divBdr>
    </w:div>
    <w:div w:id="1761565372">
      <w:bodyDiv w:val="1"/>
      <w:marLeft w:val="0"/>
      <w:marRight w:val="0"/>
      <w:marTop w:val="0"/>
      <w:marBottom w:val="0"/>
      <w:divBdr>
        <w:top w:val="none" w:sz="0" w:space="0" w:color="auto"/>
        <w:left w:val="none" w:sz="0" w:space="0" w:color="auto"/>
        <w:bottom w:val="none" w:sz="0" w:space="0" w:color="auto"/>
        <w:right w:val="none" w:sz="0" w:space="0" w:color="auto"/>
      </w:divBdr>
    </w:div>
    <w:div w:id="1765228679">
      <w:bodyDiv w:val="1"/>
      <w:marLeft w:val="0"/>
      <w:marRight w:val="0"/>
      <w:marTop w:val="0"/>
      <w:marBottom w:val="0"/>
      <w:divBdr>
        <w:top w:val="none" w:sz="0" w:space="0" w:color="auto"/>
        <w:left w:val="none" w:sz="0" w:space="0" w:color="auto"/>
        <w:bottom w:val="none" w:sz="0" w:space="0" w:color="auto"/>
        <w:right w:val="none" w:sz="0" w:space="0" w:color="auto"/>
      </w:divBdr>
    </w:div>
    <w:div w:id="1773748012">
      <w:bodyDiv w:val="1"/>
      <w:marLeft w:val="0"/>
      <w:marRight w:val="0"/>
      <w:marTop w:val="0"/>
      <w:marBottom w:val="0"/>
      <w:divBdr>
        <w:top w:val="none" w:sz="0" w:space="0" w:color="auto"/>
        <w:left w:val="none" w:sz="0" w:space="0" w:color="auto"/>
        <w:bottom w:val="none" w:sz="0" w:space="0" w:color="auto"/>
        <w:right w:val="none" w:sz="0" w:space="0" w:color="auto"/>
      </w:divBdr>
    </w:div>
    <w:div w:id="1778209713">
      <w:bodyDiv w:val="1"/>
      <w:marLeft w:val="0"/>
      <w:marRight w:val="0"/>
      <w:marTop w:val="0"/>
      <w:marBottom w:val="0"/>
      <w:divBdr>
        <w:top w:val="none" w:sz="0" w:space="0" w:color="auto"/>
        <w:left w:val="none" w:sz="0" w:space="0" w:color="auto"/>
        <w:bottom w:val="none" w:sz="0" w:space="0" w:color="auto"/>
        <w:right w:val="none" w:sz="0" w:space="0" w:color="auto"/>
      </w:divBdr>
    </w:div>
    <w:div w:id="1780951589">
      <w:bodyDiv w:val="1"/>
      <w:marLeft w:val="0"/>
      <w:marRight w:val="0"/>
      <w:marTop w:val="0"/>
      <w:marBottom w:val="0"/>
      <w:divBdr>
        <w:top w:val="none" w:sz="0" w:space="0" w:color="auto"/>
        <w:left w:val="none" w:sz="0" w:space="0" w:color="auto"/>
        <w:bottom w:val="none" w:sz="0" w:space="0" w:color="auto"/>
        <w:right w:val="none" w:sz="0" w:space="0" w:color="auto"/>
      </w:divBdr>
    </w:div>
    <w:div w:id="1782145124">
      <w:bodyDiv w:val="1"/>
      <w:marLeft w:val="0"/>
      <w:marRight w:val="0"/>
      <w:marTop w:val="0"/>
      <w:marBottom w:val="0"/>
      <w:divBdr>
        <w:top w:val="none" w:sz="0" w:space="0" w:color="auto"/>
        <w:left w:val="none" w:sz="0" w:space="0" w:color="auto"/>
        <w:bottom w:val="none" w:sz="0" w:space="0" w:color="auto"/>
        <w:right w:val="none" w:sz="0" w:space="0" w:color="auto"/>
      </w:divBdr>
    </w:div>
    <w:div w:id="1783842139">
      <w:bodyDiv w:val="1"/>
      <w:marLeft w:val="0"/>
      <w:marRight w:val="0"/>
      <w:marTop w:val="0"/>
      <w:marBottom w:val="0"/>
      <w:divBdr>
        <w:top w:val="none" w:sz="0" w:space="0" w:color="auto"/>
        <w:left w:val="none" w:sz="0" w:space="0" w:color="auto"/>
        <w:bottom w:val="none" w:sz="0" w:space="0" w:color="auto"/>
        <w:right w:val="none" w:sz="0" w:space="0" w:color="auto"/>
      </w:divBdr>
    </w:div>
    <w:div w:id="1785735316">
      <w:bodyDiv w:val="1"/>
      <w:marLeft w:val="0"/>
      <w:marRight w:val="0"/>
      <w:marTop w:val="0"/>
      <w:marBottom w:val="0"/>
      <w:divBdr>
        <w:top w:val="none" w:sz="0" w:space="0" w:color="auto"/>
        <w:left w:val="none" w:sz="0" w:space="0" w:color="auto"/>
        <w:bottom w:val="none" w:sz="0" w:space="0" w:color="auto"/>
        <w:right w:val="none" w:sz="0" w:space="0" w:color="auto"/>
      </w:divBdr>
    </w:div>
    <w:div w:id="1788431266">
      <w:bodyDiv w:val="1"/>
      <w:marLeft w:val="0"/>
      <w:marRight w:val="0"/>
      <w:marTop w:val="0"/>
      <w:marBottom w:val="0"/>
      <w:divBdr>
        <w:top w:val="none" w:sz="0" w:space="0" w:color="auto"/>
        <w:left w:val="none" w:sz="0" w:space="0" w:color="auto"/>
        <w:bottom w:val="none" w:sz="0" w:space="0" w:color="auto"/>
        <w:right w:val="none" w:sz="0" w:space="0" w:color="auto"/>
      </w:divBdr>
    </w:div>
    <w:div w:id="1791046189">
      <w:bodyDiv w:val="1"/>
      <w:marLeft w:val="0"/>
      <w:marRight w:val="0"/>
      <w:marTop w:val="0"/>
      <w:marBottom w:val="0"/>
      <w:divBdr>
        <w:top w:val="none" w:sz="0" w:space="0" w:color="auto"/>
        <w:left w:val="none" w:sz="0" w:space="0" w:color="auto"/>
        <w:bottom w:val="none" w:sz="0" w:space="0" w:color="auto"/>
        <w:right w:val="none" w:sz="0" w:space="0" w:color="auto"/>
      </w:divBdr>
    </w:div>
    <w:div w:id="1797984290">
      <w:bodyDiv w:val="1"/>
      <w:marLeft w:val="0"/>
      <w:marRight w:val="0"/>
      <w:marTop w:val="0"/>
      <w:marBottom w:val="0"/>
      <w:divBdr>
        <w:top w:val="none" w:sz="0" w:space="0" w:color="auto"/>
        <w:left w:val="none" w:sz="0" w:space="0" w:color="auto"/>
        <w:bottom w:val="none" w:sz="0" w:space="0" w:color="auto"/>
        <w:right w:val="none" w:sz="0" w:space="0" w:color="auto"/>
      </w:divBdr>
    </w:div>
    <w:div w:id="1801417628">
      <w:bodyDiv w:val="1"/>
      <w:marLeft w:val="0"/>
      <w:marRight w:val="0"/>
      <w:marTop w:val="0"/>
      <w:marBottom w:val="0"/>
      <w:divBdr>
        <w:top w:val="none" w:sz="0" w:space="0" w:color="auto"/>
        <w:left w:val="none" w:sz="0" w:space="0" w:color="auto"/>
        <w:bottom w:val="none" w:sz="0" w:space="0" w:color="auto"/>
        <w:right w:val="none" w:sz="0" w:space="0" w:color="auto"/>
      </w:divBdr>
    </w:div>
    <w:div w:id="1806848405">
      <w:bodyDiv w:val="1"/>
      <w:marLeft w:val="0"/>
      <w:marRight w:val="0"/>
      <w:marTop w:val="0"/>
      <w:marBottom w:val="0"/>
      <w:divBdr>
        <w:top w:val="none" w:sz="0" w:space="0" w:color="auto"/>
        <w:left w:val="none" w:sz="0" w:space="0" w:color="auto"/>
        <w:bottom w:val="none" w:sz="0" w:space="0" w:color="auto"/>
        <w:right w:val="none" w:sz="0" w:space="0" w:color="auto"/>
      </w:divBdr>
    </w:div>
    <w:div w:id="1809664504">
      <w:bodyDiv w:val="1"/>
      <w:marLeft w:val="0"/>
      <w:marRight w:val="0"/>
      <w:marTop w:val="0"/>
      <w:marBottom w:val="0"/>
      <w:divBdr>
        <w:top w:val="none" w:sz="0" w:space="0" w:color="auto"/>
        <w:left w:val="none" w:sz="0" w:space="0" w:color="auto"/>
        <w:bottom w:val="none" w:sz="0" w:space="0" w:color="auto"/>
        <w:right w:val="none" w:sz="0" w:space="0" w:color="auto"/>
      </w:divBdr>
    </w:div>
    <w:div w:id="1812206659">
      <w:bodyDiv w:val="1"/>
      <w:marLeft w:val="0"/>
      <w:marRight w:val="0"/>
      <w:marTop w:val="0"/>
      <w:marBottom w:val="0"/>
      <w:divBdr>
        <w:top w:val="none" w:sz="0" w:space="0" w:color="auto"/>
        <w:left w:val="none" w:sz="0" w:space="0" w:color="auto"/>
        <w:bottom w:val="none" w:sz="0" w:space="0" w:color="auto"/>
        <w:right w:val="none" w:sz="0" w:space="0" w:color="auto"/>
      </w:divBdr>
    </w:div>
    <w:div w:id="1814055241">
      <w:bodyDiv w:val="1"/>
      <w:marLeft w:val="0"/>
      <w:marRight w:val="0"/>
      <w:marTop w:val="0"/>
      <w:marBottom w:val="0"/>
      <w:divBdr>
        <w:top w:val="none" w:sz="0" w:space="0" w:color="auto"/>
        <w:left w:val="none" w:sz="0" w:space="0" w:color="auto"/>
        <w:bottom w:val="none" w:sz="0" w:space="0" w:color="auto"/>
        <w:right w:val="none" w:sz="0" w:space="0" w:color="auto"/>
      </w:divBdr>
    </w:div>
    <w:div w:id="1817212509">
      <w:bodyDiv w:val="1"/>
      <w:marLeft w:val="0"/>
      <w:marRight w:val="0"/>
      <w:marTop w:val="0"/>
      <w:marBottom w:val="0"/>
      <w:divBdr>
        <w:top w:val="none" w:sz="0" w:space="0" w:color="auto"/>
        <w:left w:val="none" w:sz="0" w:space="0" w:color="auto"/>
        <w:bottom w:val="none" w:sz="0" w:space="0" w:color="auto"/>
        <w:right w:val="none" w:sz="0" w:space="0" w:color="auto"/>
      </w:divBdr>
    </w:div>
    <w:div w:id="1820611421">
      <w:bodyDiv w:val="1"/>
      <w:marLeft w:val="0"/>
      <w:marRight w:val="0"/>
      <w:marTop w:val="0"/>
      <w:marBottom w:val="0"/>
      <w:divBdr>
        <w:top w:val="none" w:sz="0" w:space="0" w:color="auto"/>
        <w:left w:val="none" w:sz="0" w:space="0" w:color="auto"/>
        <w:bottom w:val="none" w:sz="0" w:space="0" w:color="auto"/>
        <w:right w:val="none" w:sz="0" w:space="0" w:color="auto"/>
      </w:divBdr>
    </w:div>
    <w:div w:id="1821382574">
      <w:bodyDiv w:val="1"/>
      <w:marLeft w:val="0"/>
      <w:marRight w:val="0"/>
      <w:marTop w:val="0"/>
      <w:marBottom w:val="0"/>
      <w:divBdr>
        <w:top w:val="none" w:sz="0" w:space="0" w:color="auto"/>
        <w:left w:val="none" w:sz="0" w:space="0" w:color="auto"/>
        <w:bottom w:val="none" w:sz="0" w:space="0" w:color="auto"/>
        <w:right w:val="none" w:sz="0" w:space="0" w:color="auto"/>
      </w:divBdr>
    </w:div>
    <w:div w:id="1823739248">
      <w:bodyDiv w:val="1"/>
      <w:marLeft w:val="0"/>
      <w:marRight w:val="0"/>
      <w:marTop w:val="0"/>
      <w:marBottom w:val="0"/>
      <w:divBdr>
        <w:top w:val="none" w:sz="0" w:space="0" w:color="auto"/>
        <w:left w:val="none" w:sz="0" w:space="0" w:color="auto"/>
        <w:bottom w:val="none" w:sz="0" w:space="0" w:color="auto"/>
        <w:right w:val="none" w:sz="0" w:space="0" w:color="auto"/>
      </w:divBdr>
    </w:div>
    <w:div w:id="1825125711">
      <w:bodyDiv w:val="1"/>
      <w:marLeft w:val="0"/>
      <w:marRight w:val="0"/>
      <w:marTop w:val="0"/>
      <w:marBottom w:val="0"/>
      <w:divBdr>
        <w:top w:val="none" w:sz="0" w:space="0" w:color="auto"/>
        <w:left w:val="none" w:sz="0" w:space="0" w:color="auto"/>
        <w:bottom w:val="none" w:sz="0" w:space="0" w:color="auto"/>
        <w:right w:val="none" w:sz="0" w:space="0" w:color="auto"/>
      </w:divBdr>
    </w:div>
    <w:div w:id="1830514019">
      <w:bodyDiv w:val="1"/>
      <w:marLeft w:val="0"/>
      <w:marRight w:val="0"/>
      <w:marTop w:val="0"/>
      <w:marBottom w:val="0"/>
      <w:divBdr>
        <w:top w:val="none" w:sz="0" w:space="0" w:color="auto"/>
        <w:left w:val="none" w:sz="0" w:space="0" w:color="auto"/>
        <w:bottom w:val="none" w:sz="0" w:space="0" w:color="auto"/>
        <w:right w:val="none" w:sz="0" w:space="0" w:color="auto"/>
      </w:divBdr>
    </w:div>
    <w:div w:id="1830561958">
      <w:bodyDiv w:val="1"/>
      <w:marLeft w:val="0"/>
      <w:marRight w:val="0"/>
      <w:marTop w:val="0"/>
      <w:marBottom w:val="0"/>
      <w:divBdr>
        <w:top w:val="none" w:sz="0" w:space="0" w:color="auto"/>
        <w:left w:val="none" w:sz="0" w:space="0" w:color="auto"/>
        <w:bottom w:val="none" w:sz="0" w:space="0" w:color="auto"/>
        <w:right w:val="none" w:sz="0" w:space="0" w:color="auto"/>
      </w:divBdr>
    </w:div>
    <w:div w:id="1833988840">
      <w:bodyDiv w:val="1"/>
      <w:marLeft w:val="0"/>
      <w:marRight w:val="0"/>
      <w:marTop w:val="0"/>
      <w:marBottom w:val="0"/>
      <w:divBdr>
        <w:top w:val="none" w:sz="0" w:space="0" w:color="auto"/>
        <w:left w:val="none" w:sz="0" w:space="0" w:color="auto"/>
        <w:bottom w:val="none" w:sz="0" w:space="0" w:color="auto"/>
        <w:right w:val="none" w:sz="0" w:space="0" w:color="auto"/>
      </w:divBdr>
    </w:div>
    <w:div w:id="1837719253">
      <w:bodyDiv w:val="1"/>
      <w:marLeft w:val="0"/>
      <w:marRight w:val="0"/>
      <w:marTop w:val="0"/>
      <w:marBottom w:val="0"/>
      <w:divBdr>
        <w:top w:val="none" w:sz="0" w:space="0" w:color="auto"/>
        <w:left w:val="none" w:sz="0" w:space="0" w:color="auto"/>
        <w:bottom w:val="none" w:sz="0" w:space="0" w:color="auto"/>
        <w:right w:val="none" w:sz="0" w:space="0" w:color="auto"/>
      </w:divBdr>
    </w:div>
    <w:div w:id="1838181269">
      <w:bodyDiv w:val="1"/>
      <w:marLeft w:val="0"/>
      <w:marRight w:val="0"/>
      <w:marTop w:val="0"/>
      <w:marBottom w:val="0"/>
      <w:divBdr>
        <w:top w:val="none" w:sz="0" w:space="0" w:color="auto"/>
        <w:left w:val="none" w:sz="0" w:space="0" w:color="auto"/>
        <w:bottom w:val="none" w:sz="0" w:space="0" w:color="auto"/>
        <w:right w:val="none" w:sz="0" w:space="0" w:color="auto"/>
      </w:divBdr>
    </w:div>
    <w:div w:id="1838182877">
      <w:bodyDiv w:val="1"/>
      <w:marLeft w:val="0"/>
      <w:marRight w:val="0"/>
      <w:marTop w:val="0"/>
      <w:marBottom w:val="0"/>
      <w:divBdr>
        <w:top w:val="none" w:sz="0" w:space="0" w:color="auto"/>
        <w:left w:val="none" w:sz="0" w:space="0" w:color="auto"/>
        <w:bottom w:val="none" w:sz="0" w:space="0" w:color="auto"/>
        <w:right w:val="none" w:sz="0" w:space="0" w:color="auto"/>
      </w:divBdr>
      <w:divsChild>
        <w:div w:id="1166701412">
          <w:marLeft w:val="0"/>
          <w:marRight w:val="0"/>
          <w:marTop w:val="166"/>
          <w:marBottom w:val="166"/>
          <w:divBdr>
            <w:top w:val="none" w:sz="0" w:space="0" w:color="auto"/>
            <w:left w:val="none" w:sz="0" w:space="0" w:color="auto"/>
            <w:bottom w:val="none" w:sz="0" w:space="0" w:color="auto"/>
            <w:right w:val="none" w:sz="0" w:space="0" w:color="auto"/>
          </w:divBdr>
          <w:divsChild>
            <w:div w:id="31021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352264">
      <w:bodyDiv w:val="1"/>
      <w:marLeft w:val="0"/>
      <w:marRight w:val="0"/>
      <w:marTop w:val="0"/>
      <w:marBottom w:val="0"/>
      <w:divBdr>
        <w:top w:val="none" w:sz="0" w:space="0" w:color="auto"/>
        <w:left w:val="none" w:sz="0" w:space="0" w:color="auto"/>
        <w:bottom w:val="none" w:sz="0" w:space="0" w:color="auto"/>
        <w:right w:val="none" w:sz="0" w:space="0" w:color="auto"/>
      </w:divBdr>
    </w:div>
    <w:div w:id="1847476111">
      <w:bodyDiv w:val="1"/>
      <w:marLeft w:val="0"/>
      <w:marRight w:val="0"/>
      <w:marTop w:val="0"/>
      <w:marBottom w:val="0"/>
      <w:divBdr>
        <w:top w:val="none" w:sz="0" w:space="0" w:color="auto"/>
        <w:left w:val="none" w:sz="0" w:space="0" w:color="auto"/>
        <w:bottom w:val="none" w:sz="0" w:space="0" w:color="auto"/>
        <w:right w:val="none" w:sz="0" w:space="0" w:color="auto"/>
      </w:divBdr>
    </w:div>
    <w:div w:id="1849249453">
      <w:bodyDiv w:val="1"/>
      <w:marLeft w:val="0"/>
      <w:marRight w:val="0"/>
      <w:marTop w:val="0"/>
      <w:marBottom w:val="0"/>
      <w:divBdr>
        <w:top w:val="none" w:sz="0" w:space="0" w:color="auto"/>
        <w:left w:val="none" w:sz="0" w:space="0" w:color="auto"/>
        <w:bottom w:val="none" w:sz="0" w:space="0" w:color="auto"/>
        <w:right w:val="none" w:sz="0" w:space="0" w:color="auto"/>
      </w:divBdr>
    </w:div>
    <w:div w:id="1849907607">
      <w:bodyDiv w:val="1"/>
      <w:marLeft w:val="0"/>
      <w:marRight w:val="0"/>
      <w:marTop w:val="0"/>
      <w:marBottom w:val="0"/>
      <w:divBdr>
        <w:top w:val="none" w:sz="0" w:space="0" w:color="auto"/>
        <w:left w:val="none" w:sz="0" w:space="0" w:color="auto"/>
        <w:bottom w:val="none" w:sz="0" w:space="0" w:color="auto"/>
        <w:right w:val="none" w:sz="0" w:space="0" w:color="auto"/>
      </w:divBdr>
    </w:div>
    <w:div w:id="1866365600">
      <w:bodyDiv w:val="1"/>
      <w:marLeft w:val="0"/>
      <w:marRight w:val="0"/>
      <w:marTop w:val="0"/>
      <w:marBottom w:val="0"/>
      <w:divBdr>
        <w:top w:val="none" w:sz="0" w:space="0" w:color="auto"/>
        <w:left w:val="none" w:sz="0" w:space="0" w:color="auto"/>
        <w:bottom w:val="none" w:sz="0" w:space="0" w:color="auto"/>
        <w:right w:val="none" w:sz="0" w:space="0" w:color="auto"/>
      </w:divBdr>
    </w:div>
    <w:div w:id="1866750665">
      <w:bodyDiv w:val="1"/>
      <w:marLeft w:val="0"/>
      <w:marRight w:val="0"/>
      <w:marTop w:val="0"/>
      <w:marBottom w:val="0"/>
      <w:divBdr>
        <w:top w:val="none" w:sz="0" w:space="0" w:color="auto"/>
        <w:left w:val="none" w:sz="0" w:space="0" w:color="auto"/>
        <w:bottom w:val="none" w:sz="0" w:space="0" w:color="auto"/>
        <w:right w:val="none" w:sz="0" w:space="0" w:color="auto"/>
      </w:divBdr>
    </w:div>
    <w:div w:id="1873498586">
      <w:bodyDiv w:val="1"/>
      <w:marLeft w:val="0"/>
      <w:marRight w:val="0"/>
      <w:marTop w:val="0"/>
      <w:marBottom w:val="0"/>
      <w:divBdr>
        <w:top w:val="none" w:sz="0" w:space="0" w:color="auto"/>
        <w:left w:val="none" w:sz="0" w:space="0" w:color="auto"/>
        <w:bottom w:val="none" w:sz="0" w:space="0" w:color="auto"/>
        <w:right w:val="none" w:sz="0" w:space="0" w:color="auto"/>
      </w:divBdr>
    </w:div>
    <w:div w:id="1888640857">
      <w:bodyDiv w:val="1"/>
      <w:marLeft w:val="0"/>
      <w:marRight w:val="0"/>
      <w:marTop w:val="0"/>
      <w:marBottom w:val="0"/>
      <w:divBdr>
        <w:top w:val="none" w:sz="0" w:space="0" w:color="auto"/>
        <w:left w:val="none" w:sz="0" w:space="0" w:color="auto"/>
        <w:bottom w:val="none" w:sz="0" w:space="0" w:color="auto"/>
        <w:right w:val="none" w:sz="0" w:space="0" w:color="auto"/>
      </w:divBdr>
    </w:div>
    <w:div w:id="1889494330">
      <w:bodyDiv w:val="1"/>
      <w:marLeft w:val="0"/>
      <w:marRight w:val="0"/>
      <w:marTop w:val="0"/>
      <w:marBottom w:val="0"/>
      <w:divBdr>
        <w:top w:val="none" w:sz="0" w:space="0" w:color="auto"/>
        <w:left w:val="none" w:sz="0" w:space="0" w:color="auto"/>
        <w:bottom w:val="none" w:sz="0" w:space="0" w:color="auto"/>
        <w:right w:val="none" w:sz="0" w:space="0" w:color="auto"/>
      </w:divBdr>
    </w:div>
    <w:div w:id="1890410882">
      <w:bodyDiv w:val="1"/>
      <w:marLeft w:val="0"/>
      <w:marRight w:val="0"/>
      <w:marTop w:val="0"/>
      <w:marBottom w:val="0"/>
      <w:divBdr>
        <w:top w:val="none" w:sz="0" w:space="0" w:color="auto"/>
        <w:left w:val="none" w:sz="0" w:space="0" w:color="auto"/>
        <w:bottom w:val="none" w:sz="0" w:space="0" w:color="auto"/>
        <w:right w:val="none" w:sz="0" w:space="0" w:color="auto"/>
      </w:divBdr>
    </w:div>
    <w:div w:id="1891729074">
      <w:bodyDiv w:val="1"/>
      <w:marLeft w:val="0"/>
      <w:marRight w:val="0"/>
      <w:marTop w:val="0"/>
      <w:marBottom w:val="0"/>
      <w:divBdr>
        <w:top w:val="none" w:sz="0" w:space="0" w:color="auto"/>
        <w:left w:val="none" w:sz="0" w:space="0" w:color="auto"/>
        <w:bottom w:val="none" w:sz="0" w:space="0" w:color="auto"/>
        <w:right w:val="none" w:sz="0" w:space="0" w:color="auto"/>
      </w:divBdr>
    </w:div>
    <w:div w:id="1892383601">
      <w:bodyDiv w:val="1"/>
      <w:marLeft w:val="0"/>
      <w:marRight w:val="0"/>
      <w:marTop w:val="0"/>
      <w:marBottom w:val="0"/>
      <w:divBdr>
        <w:top w:val="none" w:sz="0" w:space="0" w:color="auto"/>
        <w:left w:val="none" w:sz="0" w:space="0" w:color="auto"/>
        <w:bottom w:val="none" w:sz="0" w:space="0" w:color="auto"/>
        <w:right w:val="none" w:sz="0" w:space="0" w:color="auto"/>
      </w:divBdr>
    </w:div>
    <w:div w:id="1895505683">
      <w:bodyDiv w:val="1"/>
      <w:marLeft w:val="0"/>
      <w:marRight w:val="0"/>
      <w:marTop w:val="0"/>
      <w:marBottom w:val="0"/>
      <w:divBdr>
        <w:top w:val="none" w:sz="0" w:space="0" w:color="auto"/>
        <w:left w:val="none" w:sz="0" w:space="0" w:color="auto"/>
        <w:bottom w:val="none" w:sz="0" w:space="0" w:color="auto"/>
        <w:right w:val="none" w:sz="0" w:space="0" w:color="auto"/>
      </w:divBdr>
    </w:div>
    <w:div w:id="1896744124">
      <w:bodyDiv w:val="1"/>
      <w:marLeft w:val="0"/>
      <w:marRight w:val="0"/>
      <w:marTop w:val="0"/>
      <w:marBottom w:val="0"/>
      <w:divBdr>
        <w:top w:val="none" w:sz="0" w:space="0" w:color="auto"/>
        <w:left w:val="none" w:sz="0" w:space="0" w:color="auto"/>
        <w:bottom w:val="none" w:sz="0" w:space="0" w:color="auto"/>
        <w:right w:val="none" w:sz="0" w:space="0" w:color="auto"/>
      </w:divBdr>
    </w:div>
    <w:div w:id="1898852997">
      <w:bodyDiv w:val="1"/>
      <w:marLeft w:val="0"/>
      <w:marRight w:val="0"/>
      <w:marTop w:val="0"/>
      <w:marBottom w:val="0"/>
      <w:divBdr>
        <w:top w:val="none" w:sz="0" w:space="0" w:color="auto"/>
        <w:left w:val="none" w:sz="0" w:space="0" w:color="auto"/>
        <w:bottom w:val="none" w:sz="0" w:space="0" w:color="auto"/>
        <w:right w:val="none" w:sz="0" w:space="0" w:color="auto"/>
      </w:divBdr>
    </w:div>
    <w:div w:id="1902327607">
      <w:bodyDiv w:val="1"/>
      <w:marLeft w:val="0"/>
      <w:marRight w:val="0"/>
      <w:marTop w:val="0"/>
      <w:marBottom w:val="0"/>
      <w:divBdr>
        <w:top w:val="none" w:sz="0" w:space="0" w:color="auto"/>
        <w:left w:val="none" w:sz="0" w:space="0" w:color="auto"/>
        <w:bottom w:val="none" w:sz="0" w:space="0" w:color="auto"/>
        <w:right w:val="none" w:sz="0" w:space="0" w:color="auto"/>
      </w:divBdr>
    </w:div>
    <w:div w:id="1906836721">
      <w:bodyDiv w:val="1"/>
      <w:marLeft w:val="0"/>
      <w:marRight w:val="0"/>
      <w:marTop w:val="0"/>
      <w:marBottom w:val="0"/>
      <w:divBdr>
        <w:top w:val="none" w:sz="0" w:space="0" w:color="auto"/>
        <w:left w:val="none" w:sz="0" w:space="0" w:color="auto"/>
        <w:bottom w:val="none" w:sz="0" w:space="0" w:color="auto"/>
        <w:right w:val="none" w:sz="0" w:space="0" w:color="auto"/>
      </w:divBdr>
    </w:div>
    <w:div w:id="1918202931">
      <w:bodyDiv w:val="1"/>
      <w:marLeft w:val="0"/>
      <w:marRight w:val="0"/>
      <w:marTop w:val="0"/>
      <w:marBottom w:val="0"/>
      <w:divBdr>
        <w:top w:val="none" w:sz="0" w:space="0" w:color="auto"/>
        <w:left w:val="none" w:sz="0" w:space="0" w:color="auto"/>
        <w:bottom w:val="none" w:sz="0" w:space="0" w:color="auto"/>
        <w:right w:val="none" w:sz="0" w:space="0" w:color="auto"/>
      </w:divBdr>
    </w:div>
    <w:div w:id="1923026448">
      <w:bodyDiv w:val="1"/>
      <w:marLeft w:val="0"/>
      <w:marRight w:val="0"/>
      <w:marTop w:val="0"/>
      <w:marBottom w:val="0"/>
      <w:divBdr>
        <w:top w:val="none" w:sz="0" w:space="0" w:color="auto"/>
        <w:left w:val="none" w:sz="0" w:space="0" w:color="auto"/>
        <w:bottom w:val="none" w:sz="0" w:space="0" w:color="auto"/>
        <w:right w:val="none" w:sz="0" w:space="0" w:color="auto"/>
      </w:divBdr>
    </w:div>
    <w:div w:id="1926722007">
      <w:bodyDiv w:val="1"/>
      <w:marLeft w:val="0"/>
      <w:marRight w:val="0"/>
      <w:marTop w:val="0"/>
      <w:marBottom w:val="0"/>
      <w:divBdr>
        <w:top w:val="none" w:sz="0" w:space="0" w:color="auto"/>
        <w:left w:val="none" w:sz="0" w:space="0" w:color="auto"/>
        <w:bottom w:val="none" w:sz="0" w:space="0" w:color="auto"/>
        <w:right w:val="none" w:sz="0" w:space="0" w:color="auto"/>
      </w:divBdr>
    </w:div>
    <w:div w:id="1927569382">
      <w:bodyDiv w:val="1"/>
      <w:marLeft w:val="0"/>
      <w:marRight w:val="0"/>
      <w:marTop w:val="0"/>
      <w:marBottom w:val="0"/>
      <w:divBdr>
        <w:top w:val="none" w:sz="0" w:space="0" w:color="auto"/>
        <w:left w:val="none" w:sz="0" w:space="0" w:color="auto"/>
        <w:bottom w:val="none" w:sz="0" w:space="0" w:color="auto"/>
        <w:right w:val="none" w:sz="0" w:space="0" w:color="auto"/>
      </w:divBdr>
    </w:div>
    <w:div w:id="1928492473">
      <w:bodyDiv w:val="1"/>
      <w:marLeft w:val="0"/>
      <w:marRight w:val="0"/>
      <w:marTop w:val="0"/>
      <w:marBottom w:val="0"/>
      <w:divBdr>
        <w:top w:val="none" w:sz="0" w:space="0" w:color="auto"/>
        <w:left w:val="none" w:sz="0" w:space="0" w:color="auto"/>
        <w:bottom w:val="none" w:sz="0" w:space="0" w:color="auto"/>
        <w:right w:val="none" w:sz="0" w:space="0" w:color="auto"/>
      </w:divBdr>
    </w:div>
    <w:div w:id="1928882715">
      <w:bodyDiv w:val="1"/>
      <w:marLeft w:val="0"/>
      <w:marRight w:val="0"/>
      <w:marTop w:val="0"/>
      <w:marBottom w:val="0"/>
      <w:divBdr>
        <w:top w:val="none" w:sz="0" w:space="0" w:color="auto"/>
        <w:left w:val="none" w:sz="0" w:space="0" w:color="auto"/>
        <w:bottom w:val="none" w:sz="0" w:space="0" w:color="auto"/>
        <w:right w:val="none" w:sz="0" w:space="0" w:color="auto"/>
      </w:divBdr>
    </w:div>
    <w:div w:id="1929267814">
      <w:bodyDiv w:val="1"/>
      <w:marLeft w:val="0"/>
      <w:marRight w:val="0"/>
      <w:marTop w:val="0"/>
      <w:marBottom w:val="0"/>
      <w:divBdr>
        <w:top w:val="none" w:sz="0" w:space="0" w:color="auto"/>
        <w:left w:val="none" w:sz="0" w:space="0" w:color="auto"/>
        <w:bottom w:val="none" w:sz="0" w:space="0" w:color="auto"/>
        <w:right w:val="none" w:sz="0" w:space="0" w:color="auto"/>
      </w:divBdr>
    </w:div>
    <w:div w:id="1930507149">
      <w:bodyDiv w:val="1"/>
      <w:marLeft w:val="0"/>
      <w:marRight w:val="0"/>
      <w:marTop w:val="0"/>
      <w:marBottom w:val="0"/>
      <w:divBdr>
        <w:top w:val="none" w:sz="0" w:space="0" w:color="auto"/>
        <w:left w:val="none" w:sz="0" w:space="0" w:color="auto"/>
        <w:bottom w:val="none" w:sz="0" w:space="0" w:color="auto"/>
        <w:right w:val="none" w:sz="0" w:space="0" w:color="auto"/>
      </w:divBdr>
    </w:div>
    <w:div w:id="1932279411">
      <w:bodyDiv w:val="1"/>
      <w:marLeft w:val="0"/>
      <w:marRight w:val="0"/>
      <w:marTop w:val="0"/>
      <w:marBottom w:val="0"/>
      <w:divBdr>
        <w:top w:val="none" w:sz="0" w:space="0" w:color="auto"/>
        <w:left w:val="none" w:sz="0" w:space="0" w:color="auto"/>
        <w:bottom w:val="none" w:sz="0" w:space="0" w:color="auto"/>
        <w:right w:val="none" w:sz="0" w:space="0" w:color="auto"/>
      </w:divBdr>
    </w:div>
    <w:div w:id="1937715593">
      <w:bodyDiv w:val="1"/>
      <w:marLeft w:val="0"/>
      <w:marRight w:val="0"/>
      <w:marTop w:val="0"/>
      <w:marBottom w:val="0"/>
      <w:divBdr>
        <w:top w:val="none" w:sz="0" w:space="0" w:color="auto"/>
        <w:left w:val="none" w:sz="0" w:space="0" w:color="auto"/>
        <w:bottom w:val="none" w:sz="0" w:space="0" w:color="auto"/>
        <w:right w:val="none" w:sz="0" w:space="0" w:color="auto"/>
      </w:divBdr>
    </w:div>
    <w:div w:id="1940794934">
      <w:bodyDiv w:val="1"/>
      <w:marLeft w:val="0"/>
      <w:marRight w:val="0"/>
      <w:marTop w:val="0"/>
      <w:marBottom w:val="0"/>
      <w:divBdr>
        <w:top w:val="none" w:sz="0" w:space="0" w:color="auto"/>
        <w:left w:val="none" w:sz="0" w:space="0" w:color="auto"/>
        <w:bottom w:val="none" w:sz="0" w:space="0" w:color="auto"/>
        <w:right w:val="none" w:sz="0" w:space="0" w:color="auto"/>
      </w:divBdr>
    </w:div>
    <w:div w:id="1943680742">
      <w:bodyDiv w:val="1"/>
      <w:marLeft w:val="0"/>
      <w:marRight w:val="0"/>
      <w:marTop w:val="0"/>
      <w:marBottom w:val="0"/>
      <w:divBdr>
        <w:top w:val="none" w:sz="0" w:space="0" w:color="auto"/>
        <w:left w:val="none" w:sz="0" w:space="0" w:color="auto"/>
        <w:bottom w:val="none" w:sz="0" w:space="0" w:color="auto"/>
        <w:right w:val="none" w:sz="0" w:space="0" w:color="auto"/>
      </w:divBdr>
    </w:div>
    <w:div w:id="1947887992">
      <w:bodyDiv w:val="1"/>
      <w:marLeft w:val="0"/>
      <w:marRight w:val="0"/>
      <w:marTop w:val="0"/>
      <w:marBottom w:val="0"/>
      <w:divBdr>
        <w:top w:val="none" w:sz="0" w:space="0" w:color="auto"/>
        <w:left w:val="none" w:sz="0" w:space="0" w:color="auto"/>
        <w:bottom w:val="none" w:sz="0" w:space="0" w:color="auto"/>
        <w:right w:val="none" w:sz="0" w:space="0" w:color="auto"/>
      </w:divBdr>
    </w:div>
    <w:div w:id="1953856209">
      <w:bodyDiv w:val="1"/>
      <w:marLeft w:val="0"/>
      <w:marRight w:val="0"/>
      <w:marTop w:val="0"/>
      <w:marBottom w:val="0"/>
      <w:divBdr>
        <w:top w:val="none" w:sz="0" w:space="0" w:color="auto"/>
        <w:left w:val="none" w:sz="0" w:space="0" w:color="auto"/>
        <w:bottom w:val="none" w:sz="0" w:space="0" w:color="auto"/>
        <w:right w:val="none" w:sz="0" w:space="0" w:color="auto"/>
      </w:divBdr>
    </w:div>
    <w:div w:id="1955094390">
      <w:bodyDiv w:val="1"/>
      <w:marLeft w:val="0"/>
      <w:marRight w:val="0"/>
      <w:marTop w:val="0"/>
      <w:marBottom w:val="0"/>
      <w:divBdr>
        <w:top w:val="none" w:sz="0" w:space="0" w:color="auto"/>
        <w:left w:val="none" w:sz="0" w:space="0" w:color="auto"/>
        <w:bottom w:val="none" w:sz="0" w:space="0" w:color="auto"/>
        <w:right w:val="none" w:sz="0" w:space="0" w:color="auto"/>
      </w:divBdr>
    </w:div>
    <w:div w:id="1955868993">
      <w:bodyDiv w:val="1"/>
      <w:marLeft w:val="0"/>
      <w:marRight w:val="0"/>
      <w:marTop w:val="0"/>
      <w:marBottom w:val="0"/>
      <w:divBdr>
        <w:top w:val="none" w:sz="0" w:space="0" w:color="auto"/>
        <w:left w:val="none" w:sz="0" w:space="0" w:color="auto"/>
        <w:bottom w:val="none" w:sz="0" w:space="0" w:color="auto"/>
        <w:right w:val="none" w:sz="0" w:space="0" w:color="auto"/>
      </w:divBdr>
    </w:div>
    <w:div w:id="1958295248">
      <w:bodyDiv w:val="1"/>
      <w:marLeft w:val="0"/>
      <w:marRight w:val="0"/>
      <w:marTop w:val="0"/>
      <w:marBottom w:val="0"/>
      <w:divBdr>
        <w:top w:val="none" w:sz="0" w:space="0" w:color="auto"/>
        <w:left w:val="none" w:sz="0" w:space="0" w:color="auto"/>
        <w:bottom w:val="none" w:sz="0" w:space="0" w:color="auto"/>
        <w:right w:val="none" w:sz="0" w:space="0" w:color="auto"/>
      </w:divBdr>
    </w:div>
    <w:div w:id="1959294559">
      <w:bodyDiv w:val="1"/>
      <w:marLeft w:val="0"/>
      <w:marRight w:val="0"/>
      <w:marTop w:val="0"/>
      <w:marBottom w:val="0"/>
      <w:divBdr>
        <w:top w:val="none" w:sz="0" w:space="0" w:color="auto"/>
        <w:left w:val="none" w:sz="0" w:space="0" w:color="auto"/>
        <w:bottom w:val="none" w:sz="0" w:space="0" w:color="auto"/>
        <w:right w:val="none" w:sz="0" w:space="0" w:color="auto"/>
      </w:divBdr>
    </w:div>
    <w:div w:id="1959676500">
      <w:bodyDiv w:val="1"/>
      <w:marLeft w:val="0"/>
      <w:marRight w:val="0"/>
      <w:marTop w:val="0"/>
      <w:marBottom w:val="0"/>
      <w:divBdr>
        <w:top w:val="none" w:sz="0" w:space="0" w:color="auto"/>
        <w:left w:val="none" w:sz="0" w:space="0" w:color="auto"/>
        <w:bottom w:val="none" w:sz="0" w:space="0" w:color="auto"/>
        <w:right w:val="none" w:sz="0" w:space="0" w:color="auto"/>
      </w:divBdr>
    </w:div>
    <w:div w:id="1960182180">
      <w:bodyDiv w:val="1"/>
      <w:marLeft w:val="0"/>
      <w:marRight w:val="0"/>
      <w:marTop w:val="0"/>
      <w:marBottom w:val="0"/>
      <w:divBdr>
        <w:top w:val="none" w:sz="0" w:space="0" w:color="auto"/>
        <w:left w:val="none" w:sz="0" w:space="0" w:color="auto"/>
        <w:bottom w:val="none" w:sz="0" w:space="0" w:color="auto"/>
        <w:right w:val="none" w:sz="0" w:space="0" w:color="auto"/>
      </w:divBdr>
    </w:div>
    <w:div w:id="1963342436">
      <w:bodyDiv w:val="1"/>
      <w:marLeft w:val="0"/>
      <w:marRight w:val="0"/>
      <w:marTop w:val="0"/>
      <w:marBottom w:val="0"/>
      <w:divBdr>
        <w:top w:val="none" w:sz="0" w:space="0" w:color="auto"/>
        <w:left w:val="none" w:sz="0" w:space="0" w:color="auto"/>
        <w:bottom w:val="none" w:sz="0" w:space="0" w:color="auto"/>
        <w:right w:val="none" w:sz="0" w:space="0" w:color="auto"/>
      </w:divBdr>
    </w:div>
    <w:div w:id="1965765515">
      <w:bodyDiv w:val="1"/>
      <w:marLeft w:val="0"/>
      <w:marRight w:val="0"/>
      <w:marTop w:val="0"/>
      <w:marBottom w:val="0"/>
      <w:divBdr>
        <w:top w:val="none" w:sz="0" w:space="0" w:color="auto"/>
        <w:left w:val="none" w:sz="0" w:space="0" w:color="auto"/>
        <w:bottom w:val="none" w:sz="0" w:space="0" w:color="auto"/>
        <w:right w:val="none" w:sz="0" w:space="0" w:color="auto"/>
      </w:divBdr>
    </w:div>
    <w:div w:id="1968849496">
      <w:bodyDiv w:val="1"/>
      <w:marLeft w:val="0"/>
      <w:marRight w:val="0"/>
      <w:marTop w:val="0"/>
      <w:marBottom w:val="0"/>
      <w:divBdr>
        <w:top w:val="none" w:sz="0" w:space="0" w:color="auto"/>
        <w:left w:val="none" w:sz="0" w:space="0" w:color="auto"/>
        <w:bottom w:val="none" w:sz="0" w:space="0" w:color="auto"/>
        <w:right w:val="none" w:sz="0" w:space="0" w:color="auto"/>
      </w:divBdr>
    </w:div>
    <w:div w:id="1972665599">
      <w:bodyDiv w:val="1"/>
      <w:marLeft w:val="0"/>
      <w:marRight w:val="0"/>
      <w:marTop w:val="0"/>
      <w:marBottom w:val="0"/>
      <w:divBdr>
        <w:top w:val="none" w:sz="0" w:space="0" w:color="auto"/>
        <w:left w:val="none" w:sz="0" w:space="0" w:color="auto"/>
        <w:bottom w:val="none" w:sz="0" w:space="0" w:color="auto"/>
        <w:right w:val="none" w:sz="0" w:space="0" w:color="auto"/>
      </w:divBdr>
    </w:div>
    <w:div w:id="1973440046">
      <w:bodyDiv w:val="1"/>
      <w:marLeft w:val="0"/>
      <w:marRight w:val="0"/>
      <w:marTop w:val="0"/>
      <w:marBottom w:val="0"/>
      <w:divBdr>
        <w:top w:val="none" w:sz="0" w:space="0" w:color="auto"/>
        <w:left w:val="none" w:sz="0" w:space="0" w:color="auto"/>
        <w:bottom w:val="none" w:sz="0" w:space="0" w:color="auto"/>
        <w:right w:val="none" w:sz="0" w:space="0" w:color="auto"/>
      </w:divBdr>
    </w:div>
    <w:div w:id="1974826263">
      <w:bodyDiv w:val="1"/>
      <w:marLeft w:val="0"/>
      <w:marRight w:val="0"/>
      <w:marTop w:val="0"/>
      <w:marBottom w:val="0"/>
      <w:divBdr>
        <w:top w:val="none" w:sz="0" w:space="0" w:color="auto"/>
        <w:left w:val="none" w:sz="0" w:space="0" w:color="auto"/>
        <w:bottom w:val="none" w:sz="0" w:space="0" w:color="auto"/>
        <w:right w:val="none" w:sz="0" w:space="0" w:color="auto"/>
      </w:divBdr>
    </w:div>
    <w:div w:id="1975526080">
      <w:bodyDiv w:val="1"/>
      <w:marLeft w:val="0"/>
      <w:marRight w:val="0"/>
      <w:marTop w:val="0"/>
      <w:marBottom w:val="0"/>
      <w:divBdr>
        <w:top w:val="none" w:sz="0" w:space="0" w:color="auto"/>
        <w:left w:val="none" w:sz="0" w:space="0" w:color="auto"/>
        <w:bottom w:val="none" w:sz="0" w:space="0" w:color="auto"/>
        <w:right w:val="none" w:sz="0" w:space="0" w:color="auto"/>
      </w:divBdr>
    </w:div>
    <w:div w:id="1977105101">
      <w:bodyDiv w:val="1"/>
      <w:marLeft w:val="0"/>
      <w:marRight w:val="0"/>
      <w:marTop w:val="0"/>
      <w:marBottom w:val="0"/>
      <w:divBdr>
        <w:top w:val="none" w:sz="0" w:space="0" w:color="auto"/>
        <w:left w:val="none" w:sz="0" w:space="0" w:color="auto"/>
        <w:bottom w:val="none" w:sz="0" w:space="0" w:color="auto"/>
        <w:right w:val="none" w:sz="0" w:space="0" w:color="auto"/>
      </w:divBdr>
    </w:div>
    <w:div w:id="1978215292">
      <w:bodyDiv w:val="1"/>
      <w:marLeft w:val="0"/>
      <w:marRight w:val="0"/>
      <w:marTop w:val="0"/>
      <w:marBottom w:val="0"/>
      <w:divBdr>
        <w:top w:val="none" w:sz="0" w:space="0" w:color="auto"/>
        <w:left w:val="none" w:sz="0" w:space="0" w:color="auto"/>
        <w:bottom w:val="none" w:sz="0" w:space="0" w:color="auto"/>
        <w:right w:val="none" w:sz="0" w:space="0" w:color="auto"/>
      </w:divBdr>
    </w:div>
    <w:div w:id="1981373912">
      <w:bodyDiv w:val="1"/>
      <w:marLeft w:val="0"/>
      <w:marRight w:val="0"/>
      <w:marTop w:val="0"/>
      <w:marBottom w:val="0"/>
      <w:divBdr>
        <w:top w:val="none" w:sz="0" w:space="0" w:color="auto"/>
        <w:left w:val="none" w:sz="0" w:space="0" w:color="auto"/>
        <w:bottom w:val="none" w:sz="0" w:space="0" w:color="auto"/>
        <w:right w:val="none" w:sz="0" w:space="0" w:color="auto"/>
      </w:divBdr>
    </w:div>
    <w:div w:id="1982028836">
      <w:bodyDiv w:val="1"/>
      <w:marLeft w:val="0"/>
      <w:marRight w:val="0"/>
      <w:marTop w:val="0"/>
      <w:marBottom w:val="0"/>
      <w:divBdr>
        <w:top w:val="none" w:sz="0" w:space="0" w:color="auto"/>
        <w:left w:val="none" w:sz="0" w:space="0" w:color="auto"/>
        <w:bottom w:val="none" w:sz="0" w:space="0" w:color="auto"/>
        <w:right w:val="none" w:sz="0" w:space="0" w:color="auto"/>
      </w:divBdr>
    </w:div>
    <w:div w:id="1983193373">
      <w:bodyDiv w:val="1"/>
      <w:marLeft w:val="0"/>
      <w:marRight w:val="0"/>
      <w:marTop w:val="0"/>
      <w:marBottom w:val="0"/>
      <w:divBdr>
        <w:top w:val="none" w:sz="0" w:space="0" w:color="auto"/>
        <w:left w:val="none" w:sz="0" w:space="0" w:color="auto"/>
        <w:bottom w:val="none" w:sz="0" w:space="0" w:color="auto"/>
        <w:right w:val="none" w:sz="0" w:space="0" w:color="auto"/>
      </w:divBdr>
    </w:div>
    <w:div w:id="1983776483">
      <w:bodyDiv w:val="1"/>
      <w:marLeft w:val="0"/>
      <w:marRight w:val="0"/>
      <w:marTop w:val="0"/>
      <w:marBottom w:val="0"/>
      <w:divBdr>
        <w:top w:val="none" w:sz="0" w:space="0" w:color="auto"/>
        <w:left w:val="none" w:sz="0" w:space="0" w:color="auto"/>
        <w:bottom w:val="none" w:sz="0" w:space="0" w:color="auto"/>
        <w:right w:val="none" w:sz="0" w:space="0" w:color="auto"/>
      </w:divBdr>
    </w:div>
    <w:div w:id="1987278491">
      <w:bodyDiv w:val="1"/>
      <w:marLeft w:val="0"/>
      <w:marRight w:val="0"/>
      <w:marTop w:val="0"/>
      <w:marBottom w:val="0"/>
      <w:divBdr>
        <w:top w:val="none" w:sz="0" w:space="0" w:color="auto"/>
        <w:left w:val="none" w:sz="0" w:space="0" w:color="auto"/>
        <w:bottom w:val="none" w:sz="0" w:space="0" w:color="auto"/>
        <w:right w:val="none" w:sz="0" w:space="0" w:color="auto"/>
      </w:divBdr>
    </w:div>
    <w:div w:id="1993017457">
      <w:bodyDiv w:val="1"/>
      <w:marLeft w:val="0"/>
      <w:marRight w:val="0"/>
      <w:marTop w:val="0"/>
      <w:marBottom w:val="0"/>
      <w:divBdr>
        <w:top w:val="none" w:sz="0" w:space="0" w:color="auto"/>
        <w:left w:val="none" w:sz="0" w:space="0" w:color="auto"/>
        <w:bottom w:val="none" w:sz="0" w:space="0" w:color="auto"/>
        <w:right w:val="none" w:sz="0" w:space="0" w:color="auto"/>
      </w:divBdr>
    </w:div>
    <w:div w:id="1995596627">
      <w:bodyDiv w:val="1"/>
      <w:marLeft w:val="0"/>
      <w:marRight w:val="0"/>
      <w:marTop w:val="0"/>
      <w:marBottom w:val="0"/>
      <w:divBdr>
        <w:top w:val="none" w:sz="0" w:space="0" w:color="auto"/>
        <w:left w:val="none" w:sz="0" w:space="0" w:color="auto"/>
        <w:bottom w:val="none" w:sz="0" w:space="0" w:color="auto"/>
        <w:right w:val="none" w:sz="0" w:space="0" w:color="auto"/>
      </w:divBdr>
    </w:div>
    <w:div w:id="2000960347">
      <w:bodyDiv w:val="1"/>
      <w:marLeft w:val="0"/>
      <w:marRight w:val="0"/>
      <w:marTop w:val="0"/>
      <w:marBottom w:val="0"/>
      <w:divBdr>
        <w:top w:val="none" w:sz="0" w:space="0" w:color="auto"/>
        <w:left w:val="none" w:sz="0" w:space="0" w:color="auto"/>
        <w:bottom w:val="none" w:sz="0" w:space="0" w:color="auto"/>
        <w:right w:val="none" w:sz="0" w:space="0" w:color="auto"/>
      </w:divBdr>
    </w:div>
    <w:div w:id="2001230180">
      <w:bodyDiv w:val="1"/>
      <w:marLeft w:val="0"/>
      <w:marRight w:val="0"/>
      <w:marTop w:val="0"/>
      <w:marBottom w:val="0"/>
      <w:divBdr>
        <w:top w:val="none" w:sz="0" w:space="0" w:color="auto"/>
        <w:left w:val="none" w:sz="0" w:space="0" w:color="auto"/>
        <w:bottom w:val="none" w:sz="0" w:space="0" w:color="auto"/>
        <w:right w:val="none" w:sz="0" w:space="0" w:color="auto"/>
      </w:divBdr>
    </w:div>
    <w:div w:id="2004091119">
      <w:bodyDiv w:val="1"/>
      <w:marLeft w:val="0"/>
      <w:marRight w:val="0"/>
      <w:marTop w:val="0"/>
      <w:marBottom w:val="0"/>
      <w:divBdr>
        <w:top w:val="none" w:sz="0" w:space="0" w:color="auto"/>
        <w:left w:val="none" w:sz="0" w:space="0" w:color="auto"/>
        <w:bottom w:val="none" w:sz="0" w:space="0" w:color="auto"/>
        <w:right w:val="none" w:sz="0" w:space="0" w:color="auto"/>
      </w:divBdr>
    </w:div>
    <w:div w:id="2005862156">
      <w:bodyDiv w:val="1"/>
      <w:marLeft w:val="0"/>
      <w:marRight w:val="0"/>
      <w:marTop w:val="0"/>
      <w:marBottom w:val="0"/>
      <w:divBdr>
        <w:top w:val="none" w:sz="0" w:space="0" w:color="auto"/>
        <w:left w:val="none" w:sz="0" w:space="0" w:color="auto"/>
        <w:bottom w:val="none" w:sz="0" w:space="0" w:color="auto"/>
        <w:right w:val="none" w:sz="0" w:space="0" w:color="auto"/>
      </w:divBdr>
    </w:div>
    <w:div w:id="2008705246">
      <w:bodyDiv w:val="1"/>
      <w:marLeft w:val="0"/>
      <w:marRight w:val="0"/>
      <w:marTop w:val="0"/>
      <w:marBottom w:val="0"/>
      <w:divBdr>
        <w:top w:val="none" w:sz="0" w:space="0" w:color="auto"/>
        <w:left w:val="none" w:sz="0" w:space="0" w:color="auto"/>
        <w:bottom w:val="none" w:sz="0" w:space="0" w:color="auto"/>
        <w:right w:val="none" w:sz="0" w:space="0" w:color="auto"/>
      </w:divBdr>
    </w:div>
    <w:div w:id="2011566408">
      <w:bodyDiv w:val="1"/>
      <w:marLeft w:val="0"/>
      <w:marRight w:val="0"/>
      <w:marTop w:val="0"/>
      <w:marBottom w:val="0"/>
      <w:divBdr>
        <w:top w:val="none" w:sz="0" w:space="0" w:color="auto"/>
        <w:left w:val="none" w:sz="0" w:space="0" w:color="auto"/>
        <w:bottom w:val="none" w:sz="0" w:space="0" w:color="auto"/>
        <w:right w:val="none" w:sz="0" w:space="0" w:color="auto"/>
      </w:divBdr>
    </w:div>
    <w:div w:id="2013992928">
      <w:bodyDiv w:val="1"/>
      <w:marLeft w:val="0"/>
      <w:marRight w:val="0"/>
      <w:marTop w:val="0"/>
      <w:marBottom w:val="0"/>
      <w:divBdr>
        <w:top w:val="none" w:sz="0" w:space="0" w:color="auto"/>
        <w:left w:val="none" w:sz="0" w:space="0" w:color="auto"/>
        <w:bottom w:val="none" w:sz="0" w:space="0" w:color="auto"/>
        <w:right w:val="none" w:sz="0" w:space="0" w:color="auto"/>
      </w:divBdr>
    </w:div>
    <w:div w:id="2019963677">
      <w:bodyDiv w:val="1"/>
      <w:marLeft w:val="0"/>
      <w:marRight w:val="0"/>
      <w:marTop w:val="0"/>
      <w:marBottom w:val="0"/>
      <w:divBdr>
        <w:top w:val="none" w:sz="0" w:space="0" w:color="auto"/>
        <w:left w:val="none" w:sz="0" w:space="0" w:color="auto"/>
        <w:bottom w:val="none" w:sz="0" w:space="0" w:color="auto"/>
        <w:right w:val="none" w:sz="0" w:space="0" w:color="auto"/>
      </w:divBdr>
    </w:div>
    <w:div w:id="2021854583">
      <w:bodyDiv w:val="1"/>
      <w:marLeft w:val="0"/>
      <w:marRight w:val="0"/>
      <w:marTop w:val="0"/>
      <w:marBottom w:val="0"/>
      <w:divBdr>
        <w:top w:val="none" w:sz="0" w:space="0" w:color="auto"/>
        <w:left w:val="none" w:sz="0" w:space="0" w:color="auto"/>
        <w:bottom w:val="none" w:sz="0" w:space="0" w:color="auto"/>
        <w:right w:val="none" w:sz="0" w:space="0" w:color="auto"/>
      </w:divBdr>
    </w:div>
    <w:div w:id="2025521545">
      <w:bodyDiv w:val="1"/>
      <w:marLeft w:val="0"/>
      <w:marRight w:val="0"/>
      <w:marTop w:val="0"/>
      <w:marBottom w:val="0"/>
      <w:divBdr>
        <w:top w:val="none" w:sz="0" w:space="0" w:color="auto"/>
        <w:left w:val="none" w:sz="0" w:space="0" w:color="auto"/>
        <w:bottom w:val="none" w:sz="0" w:space="0" w:color="auto"/>
        <w:right w:val="none" w:sz="0" w:space="0" w:color="auto"/>
      </w:divBdr>
    </w:div>
    <w:div w:id="2029673182">
      <w:bodyDiv w:val="1"/>
      <w:marLeft w:val="0"/>
      <w:marRight w:val="0"/>
      <w:marTop w:val="0"/>
      <w:marBottom w:val="0"/>
      <w:divBdr>
        <w:top w:val="none" w:sz="0" w:space="0" w:color="auto"/>
        <w:left w:val="none" w:sz="0" w:space="0" w:color="auto"/>
        <w:bottom w:val="none" w:sz="0" w:space="0" w:color="auto"/>
        <w:right w:val="none" w:sz="0" w:space="0" w:color="auto"/>
      </w:divBdr>
    </w:div>
    <w:div w:id="2030986697">
      <w:bodyDiv w:val="1"/>
      <w:marLeft w:val="0"/>
      <w:marRight w:val="0"/>
      <w:marTop w:val="0"/>
      <w:marBottom w:val="0"/>
      <w:divBdr>
        <w:top w:val="none" w:sz="0" w:space="0" w:color="auto"/>
        <w:left w:val="none" w:sz="0" w:space="0" w:color="auto"/>
        <w:bottom w:val="none" w:sz="0" w:space="0" w:color="auto"/>
        <w:right w:val="none" w:sz="0" w:space="0" w:color="auto"/>
      </w:divBdr>
    </w:div>
    <w:div w:id="2032367241">
      <w:bodyDiv w:val="1"/>
      <w:marLeft w:val="0"/>
      <w:marRight w:val="0"/>
      <w:marTop w:val="0"/>
      <w:marBottom w:val="0"/>
      <w:divBdr>
        <w:top w:val="none" w:sz="0" w:space="0" w:color="auto"/>
        <w:left w:val="none" w:sz="0" w:space="0" w:color="auto"/>
        <w:bottom w:val="none" w:sz="0" w:space="0" w:color="auto"/>
        <w:right w:val="none" w:sz="0" w:space="0" w:color="auto"/>
      </w:divBdr>
    </w:div>
    <w:div w:id="2038965516">
      <w:bodyDiv w:val="1"/>
      <w:marLeft w:val="0"/>
      <w:marRight w:val="0"/>
      <w:marTop w:val="0"/>
      <w:marBottom w:val="0"/>
      <w:divBdr>
        <w:top w:val="none" w:sz="0" w:space="0" w:color="auto"/>
        <w:left w:val="none" w:sz="0" w:space="0" w:color="auto"/>
        <w:bottom w:val="none" w:sz="0" w:space="0" w:color="auto"/>
        <w:right w:val="none" w:sz="0" w:space="0" w:color="auto"/>
      </w:divBdr>
    </w:div>
    <w:div w:id="2039349982">
      <w:bodyDiv w:val="1"/>
      <w:marLeft w:val="0"/>
      <w:marRight w:val="0"/>
      <w:marTop w:val="0"/>
      <w:marBottom w:val="0"/>
      <w:divBdr>
        <w:top w:val="none" w:sz="0" w:space="0" w:color="auto"/>
        <w:left w:val="none" w:sz="0" w:space="0" w:color="auto"/>
        <w:bottom w:val="none" w:sz="0" w:space="0" w:color="auto"/>
        <w:right w:val="none" w:sz="0" w:space="0" w:color="auto"/>
      </w:divBdr>
    </w:div>
    <w:div w:id="2039895242">
      <w:bodyDiv w:val="1"/>
      <w:marLeft w:val="0"/>
      <w:marRight w:val="0"/>
      <w:marTop w:val="0"/>
      <w:marBottom w:val="0"/>
      <w:divBdr>
        <w:top w:val="none" w:sz="0" w:space="0" w:color="auto"/>
        <w:left w:val="none" w:sz="0" w:space="0" w:color="auto"/>
        <w:bottom w:val="none" w:sz="0" w:space="0" w:color="auto"/>
        <w:right w:val="none" w:sz="0" w:space="0" w:color="auto"/>
      </w:divBdr>
    </w:div>
    <w:div w:id="2041281113">
      <w:bodyDiv w:val="1"/>
      <w:marLeft w:val="0"/>
      <w:marRight w:val="0"/>
      <w:marTop w:val="0"/>
      <w:marBottom w:val="0"/>
      <w:divBdr>
        <w:top w:val="none" w:sz="0" w:space="0" w:color="auto"/>
        <w:left w:val="none" w:sz="0" w:space="0" w:color="auto"/>
        <w:bottom w:val="none" w:sz="0" w:space="0" w:color="auto"/>
        <w:right w:val="none" w:sz="0" w:space="0" w:color="auto"/>
      </w:divBdr>
    </w:div>
    <w:div w:id="2043088097">
      <w:bodyDiv w:val="1"/>
      <w:marLeft w:val="0"/>
      <w:marRight w:val="0"/>
      <w:marTop w:val="0"/>
      <w:marBottom w:val="0"/>
      <w:divBdr>
        <w:top w:val="none" w:sz="0" w:space="0" w:color="auto"/>
        <w:left w:val="none" w:sz="0" w:space="0" w:color="auto"/>
        <w:bottom w:val="none" w:sz="0" w:space="0" w:color="auto"/>
        <w:right w:val="none" w:sz="0" w:space="0" w:color="auto"/>
      </w:divBdr>
    </w:div>
    <w:div w:id="2046639024">
      <w:bodyDiv w:val="1"/>
      <w:marLeft w:val="0"/>
      <w:marRight w:val="0"/>
      <w:marTop w:val="0"/>
      <w:marBottom w:val="0"/>
      <w:divBdr>
        <w:top w:val="none" w:sz="0" w:space="0" w:color="auto"/>
        <w:left w:val="none" w:sz="0" w:space="0" w:color="auto"/>
        <w:bottom w:val="none" w:sz="0" w:space="0" w:color="auto"/>
        <w:right w:val="none" w:sz="0" w:space="0" w:color="auto"/>
      </w:divBdr>
    </w:div>
    <w:div w:id="2048142961">
      <w:bodyDiv w:val="1"/>
      <w:marLeft w:val="0"/>
      <w:marRight w:val="0"/>
      <w:marTop w:val="0"/>
      <w:marBottom w:val="0"/>
      <w:divBdr>
        <w:top w:val="none" w:sz="0" w:space="0" w:color="auto"/>
        <w:left w:val="none" w:sz="0" w:space="0" w:color="auto"/>
        <w:bottom w:val="none" w:sz="0" w:space="0" w:color="auto"/>
        <w:right w:val="none" w:sz="0" w:space="0" w:color="auto"/>
      </w:divBdr>
    </w:div>
    <w:div w:id="2048293415">
      <w:bodyDiv w:val="1"/>
      <w:marLeft w:val="0"/>
      <w:marRight w:val="0"/>
      <w:marTop w:val="0"/>
      <w:marBottom w:val="0"/>
      <w:divBdr>
        <w:top w:val="none" w:sz="0" w:space="0" w:color="auto"/>
        <w:left w:val="none" w:sz="0" w:space="0" w:color="auto"/>
        <w:bottom w:val="none" w:sz="0" w:space="0" w:color="auto"/>
        <w:right w:val="none" w:sz="0" w:space="0" w:color="auto"/>
      </w:divBdr>
    </w:div>
    <w:div w:id="2053335449">
      <w:bodyDiv w:val="1"/>
      <w:marLeft w:val="0"/>
      <w:marRight w:val="0"/>
      <w:marTop w:val="0"/>
      <w:marBottom w:val="0"/>
      <w:divBdr>
        <w:top w:val="none" w:sz="0" w:space="0" w:color="auto"/>
        <w:left w:val="none" w:sz="0" w:space="0" w:color="auto"/>
        <w:bottom w:val="none" w:sz="0" w:space="0" w:color="auto"/>
        <w:right w:val="none" w:sz="0" w:space="0" w:color="auto"/>
      </w:divBdr>
    </w:div>
    <w:div w:id="2059549543">
      <w:bodyDiv w:val="1"/>
      <w:marLeft w:val="0"/>
      <w:marRight w:val="0"/>
      <w:marTop w:val="0"/>
      <w:marBottom w:val="0"/>
      <w:divBdr>
        <w:top w:val="none" w:sz="0" w:space="0" w:color="auto"/>
        <w:left w:val="none" w:sz="0" w:space="0" w:color="auto"/>
        <w:bottom w:val="none" w:sz="0" w:space="0" w:color="auto"/>
        <w:right w:val="none" w:sz="0" w:space="0" w:color="auto"/>
      </w:divBdr>
    </w:div>
    <w:div w:id="2060473538">
      <w:bodyDiv w:val="1"/>
      <w:marLeft w:val="0"/>
      <w:marRight w:val="0"/>
      <w:marTop w:val="0"/>
      <w:marBottom w:val="0"/>
      <w:divBdr>
        <w:top w:val="none" w:sz="0" w:space="0" w:color="auto"/>
        <w:left w:val="none" w:sz="0" w:space="0" w:color="auto"/>
        <w:bottom w:val="none" w:sz="0" w:space="0" w:color="auto"/>
        <w:right w:val="none" w:sz="0" w:space="0" w:color="auto"/>
      </w:divBdr>
    </w:div>
    <w:div w:id="2065367546">
      <w:bodyDiv w:val="1"/>
      <w:marLeft w:val="0"/>
      <w:marRight w:val="0"/>
      <w:marTop w:val="0"/>
      <w:marBottom w:val="0"/>
      <w:divBdr>
        <w:top w:val="none" w:sz="0" w:space="0" w:color="auto"/>
        <w:left w:val="none" w:sz="0" w:space="0" w:color="auto"/>
        <w:bottom w:val="none" w:sz="0" w:space="0" w:color="auto"/>
        <w:right w:val="none" w:sz="0" w:space="0" w:color="auto"/>
      </w:divBdr>
    </w:div>
    <w:div w:id="2069961758">
      <w:bodyDiv w:val="1"/>
      <w:marLeft w:val="0"/>
      <w:marRight w:val="0"/>
      <w:marTop w:val="0"/>
      <w:marBottom w:val="0"/>
      <w:divBdr>
        <w:top w:val="none" w:sz="0" w:space="0" w:color="auto"/>
        <w:left w:val="none" w:sz="0" w:space="0" w:color="auto"/>
        <w:bottom w:val="none" w:sz="0" w:space="0" w:color="auto"/>
        <w:right w:val="none" w:sz="0" w:space="0" w:color="auto"/>
      </w:divBdr>
    </w:div>
    <w:div w:id="2076128276">
      <w:bodyDiv w:val="1"/>
      <w:marLeft w:val="0"/>
      <w:marRight w:val="0"/>
      <w:marTop w:val="0"/>
      <w:marBottom w:val="0"/>
      <w:divBdr>
        <w:top w:val="none" w:sz="0" w:space="0" w:color="auto"/>
        <w:left w:val="none" w:sz="0" w:space="0" w:color="auto"/>
        <w:bottom w:val="none" w:sz="0" w:space="0" w:color="auto"/>
        <w:right w:val="none" w:sz="0" w:space="0" w:color="auto"/>
      </w:divBdr>
    </w:div>
    <w:div w:id="2081514330">
      <w:bodyDiv w:val="1"/>
      <w:marLeft w:val="0"/>
      <w:marRight w:val="0"/>
      <w:marTop w:val="0"/>
      <w:marBottom w:val="0"/>
      <w:divBdr>
        <w:top w:val="none" w:sz="0" w:space="0" w:color="auto"/>
        <w:left w:val="none" w:sz="0" w:space="0" w:color="auto"/>
        <w:bottom w:val="none" w:sz="0" w:space="0" w:color="auto"/>
        <w:right w:val="none" w:sz="0" w:space="0" w:color="auto"/>
      </w:divBdr>
    </w:div>
    <w:div w:id="2082554307">
      <w:bodyDiv w:val="1"/>
      <w:marLeft w:val="0"/>
      <w:marRight w:val="0"/>
      <w:marTop w:val="0"/>
      <w:marBottom w:val="0"/>
      <w:divBdr>
        <w:top w:val="none" w:sz="0" w:space="0" w:color="auto"/>
        <w:left w:val="none" w:sz="0" w:space="0" w:color="auto"/>
        <w:bottom w:val="none" w:sz="0" w:space="0" w:color="auto"/>
        <w:right w:val="none" w:sz="0" w:space="0" w:color="auto"/>
      </w:divBdr>
    </w:div>
    <w:div w:id="2084790424">
      <w:bodyDiv w:val="1"/>
      <w:marLeft w:val="0"/>
      <w:marRight w:val="0"/>
      <w:marTop w:val="0"/>
      <w:marBottom w:val="0"/>
      <w:divBdr>
        <w:top w:val="none" w:sz="0" w:space="0" w:color="auto"/>
        <w:left w:val="none" w:sz="0" w:space="0" w:color="auto"/>
        <w:bottom w:val="none" w:sz="0" w:space="0" w:color="auto"/>
        <w:right w:val="none" w:sz="0" w:space="0" w:color="auto"/>
      </w:divBdr>
    </w:div>
    <w:div w:id="2085371144">
      <w:bodyDiv w:val="1"/>
      <w:marLeft w:val="0"/>
      <w:marRight w:val="0"/>
      <w:marTop w:val="0"/>
      <w:marBottom w:val="0"/>
      <w:divBdr>
        <w:top w:val="none" w:sz="0" w:space="0" w:color="auto"/>
        <w:left w:val="none" w:sz="0" w:space="0" w:color="auto"/>
        <w:bottom w:val="none" w:sz="0" w:space="0" w:color="auto"/>
        <w:right w:val="none" w:sz="0" w:space="0" w:color="auto"/>
      </w:divBdr>
    </w:div>
    <w:div w:id="2087996137">
      <w:bodyDiv w:val="1"/>
      <w:marLeft w:val="0"/>
      <w:marRight w:val="0"/>
      <w:marTop w:val="0"/>
      <w:marBottom w:val="0"/>
      <w:divBdr>
        <w:top w:val="none" w:sz="0" w:space="0" w:color="auto"/>
        <w:left w:val="none" w:sz="0" w:space="0" w:color="auto"/>
        <w:bottom w:val="none" w:sz="0" w:space="0" w:color="auto"/>
        <w:right w:val="none" w:sz="0" w:space="0" w:color="auto"/>
      </w:divBdr>
    </w:div>
    <w:div w:id="2088189048">
      <w:bodyDiv w:val="1"/>
      <w:marLeft w:val="0"/>
      <w:marRight w:val="0"/>
      <w:marTop w:val="0"/>
      <w:marBottom w:val="0"/>
      <w:divBdr>
        <w:top w:val="none" w:sz="0" w:space="0" w:color="auto"/>
        <w:left w:val="none" w:sz="0" w:space="0" w:color="auto"/>
        <w:bottom w:val="none" w:sz="0" w:space="0" w:color="auto"/>
        <w:right w:val="none" w:sz="0" w:space="0" w:color="auto"/>
      </w:divBdr>
    </w:div>
    <w:div w:id="2089040113">
      <w:bodyDiv w:val="1"/>
      <w:marLeft w:val="0"/>
      <w:marRight w:val="0"/>
      <w:marTop w:val="0"/>
      <w:marBottom w:val="0"/>
      <w:divBdr>
        <w:top w:val="none" w:sz="0" w:space="0" w:color="auto"/>
        <w:left w:val="none" w:sz="0" w:space="0" w:color="auto"/>
        <w:bottom w:val="none" w:sz="0" w:space="0" w:color="auto"/>
        <w:right w:val="none" w:sz="0" w:space="0" w:color="auto"/>
      </w:divBdr>
    </w:div>
    <w:div w:id="2092458858">
      <w:bodyDiv w:val="1"/>
      <w:marLeft w:val="0"/>
      <w:marRight w:val="0"/>
      <w:marTop w:val="0"/>
      <w:marBottom w:val="0"/>
      <w:divBdr>
        <w:top w:val="none" w:sz="0" w:space="0" w:color="auto"/>
        <w:left w:val="none" w:sz="0" w:space="0" w:color="auto"/>
        <w:bottom w:val="none" w:sz="0" w:space="0" w:color="auto"/>
        <w:right w:val="none" w:sz="0" w:space="0" w:color="auto"/>
      </w:divBdr>
    </w:div>
    <w:div w:id="2093548815">
      <w:bodyDiv w:val="1"/>
      <w:marLeft w:val="0"/>
      <w:marRight w:val="0"/>
      <w:marTop w:val="0"/>
      <w:marBottom w:val="0"/>
      <w:divBdr>
        <w:top w:val="none" w:sz="0" w:space="0" w:color="auto"/>
        <w:left w:val="none" w:sz="0" w:space="0" w:color="auto"/>
        <w:bottom w:val="none" w:sz="0" w:space="0" w:color="auto"/>
        <w:right w:val="none" w:sz="0" w:space="0" w:color="auto"/>
      </w:divBdr>
    </w:div>
    <w:div w:id="2094546183">
      <w:bodyDiv w:val="1"/>
      <w:marLeft w:val="0"/>
      <w:marRight w:val="0"/>
      <w:marTop w:val="0"/>
      <w:marBottom w:val="0"/>
      <w:divBdr>
        <w:top w:val="none" w:sz="0" w:space="0" w:color="auto"/>
        <w:left w:val="none" w:sz="0" w:space="0" w:color="auto"/>
        <w:bottom w:val="none" w:sz="0" w:space="0" w:color="auto"/>
        <w:right w:val="none" w:sz="0" w:space="0" w:color="auto"/>
      </w:divBdr>
    </w:div>
    <w:div w:id="2097552646">
      <w:bodyDiv w:val="1"/>
      <w:marLeft w:val="0"/>
      <w:marRight w:val="0"/>
      <w:marTop w:val="0"/>
      <w:marBottom w:val="0"/>
      <w:divBdr>
        <w:top w:val="none" w:sz="0" w:space="0" w:color="auto"/>
        <w:left w:val="none" w:sz="0" w:space="0" w:color="auto"/>
        <w:bottom w:val="none" w:sz="0" w:space="0" w:color="auto"/>
        <w:right w:val="none" w:sz="0" w:space="0" w:color="auto"/>
      </w:divBdr>
    </w:div>
    <w:div w:id="2102988393">
      <w:bodyDiv w:val="1"/>
      <w:marLeft w:val="0"/>
      <w:marRight w:val="0"/>
      <w:marTop w:val="0"/>
      <w:marBottom w:val="0"/>
      <w:divBdr>
        <w:top w:val="none" w:sz="0" w:space="0" w:color="auto"/>
        <w:left w:val="none" w:sz="0" w:space="0" w:color="auto"/>
        <w:bottom w:val="none" w:sz="0" w:space="0" w:color="auto"/>
        <w:right w:val="none" w:sz="0" w:space="0" w:color="auto"/>
      </w:divBdr>
    </w:div>
    <w:div w:id="2106418553">
      <w:bodyDiv w:val="1"/>
      <w:marLeft w:val="0"/>
      <w:marRight w:val="0"/>
      <w:marTop w:val="0"/>
      <w:marBottom w:val="0"/>
      <w:divBdr>
        <w:top w:val="none" w:sz="0" w:space="0" w:color="auto"/>
        <w:left w:val="none" w:sz="0" w:space="0" w:color="auto"/>
        <w:bottom w:val="none" w:sz="0" w:space="0" w:color="auto"/>
        <w:right w:val="none" w:sz="0" w:space="0" w:color="auto"/>
      </w:divBdr>
    </w:div>
    <w:div w:id="2109306302">
      <w:bodyDiv w:val="1"/>
      <w:marLeft w:val="0"/>
      <w:marRight w:val="0"/>
      <w:marTop w:val="0"/>
      <w:marBottom w:val="0"/>
      <w:divBdr>
        <w:top w:val="none" w:sz="0" w:space="0" w:color="auto"/>
        <w:left w:val="none" w:sz="0" w:space="0" w:color="auto"/>
        <w:bottom w:val="none" w:sz="0" w:space="0" w:color="auto"/>
        <w:right w:val="none" w:sz="0" w:space="0" w:color="auto"/>
      </w:divBdr>
    </w:div>
    <w:div w:id="2115057604">
      <w:bodyDiv w:val="1"/>
      <w:marLeft w:val="0"/>
      <w:marRight w:val="0"/>
      <w:marTop w:val="0"/>
      <w:marBottom w:val="0"/>
      <w:divBdr>
        <w:top w:val="none" w:sz="0" w:space="0" w:color="auto"/>
        <w:left w:val="none" w:sz="0" w:space="0" w:color="auto"/>
        <w:bottom w:val="none" w:sz="0" w:space="0" w:color="auto"/>
        <w:right w:val="none" w:sz="0" w:space="0" w:color="auto"/>
      </w:divBdr>
    </w:div>
    <w:div w:id="2118061488">
      <w:bodyDiv w:val="1"/>
      <w:marLeft w:val="0"/>
      <w:marRight w:val="0"/>
      <w:marTop w:val="0"/>
      <w:marBottom w:val="0"/>
      <w:divBdr>
        <w:top w:val="none" w:sz="0" w:space="0" w:color="auto"/>
        <w:left w:val="none" w:sz="0" w:space="0" w:color="auto"/>
        <w:bottom w:val="none" w:sz="0" w:space="0" w:color="auto"/>
        <w:right w:val="none" w:sz="0" w:space="0" w:color="auto"/>
      </w:divBdr>
    </w:div>
    <w:div w:id="2135440985">
      <w:bodyDiv w:val="1"/>
      <w:marLeft w:val="0"/>
      <w:marRight w:val="0"/>
      <w:marTop w:val="0"/>
      <w:marBottom w:val="0"/>
      <w:divBdr>
        <w:top w:val="none" w:sz="0" w:space="0" w:color="auto"/>
        <w:left w:val="none" w:sz="0" w:space="0" w:color="auto"/>
        <w:bottom w:val="none" w:sz="0" w:space="0" w:color="auto"/>
        <w:right w:val="none" w:sz="0" w:space="0" w:color="auto"/>
      </w:divBdr>
    </w:div>
    <w:div w:id="2137019207">
      <w:bodyDiv w:val="1"/>
      <w:marLeft w:val="0"/>
      <w:marRight w:val="0"/>
      <w:marTop w:val="0"/>
      <w:marBottom w:val="0"/>
      <w:divBdr>
        <w:top w:val="none" w:sz="0" w:space="0" w:color="auto"/>
        <w:left w:val="none" w:sz="0" w:space="0" w:color="auto"/>
        <w:bottom w:val="none" w:sz="0" w:space="0" w:color="auto"/>
        <w:right w:val="none" w:sz="0" w:space="0" w:color="auto"/>
      </w:divBdr>
    </w:div>
    <w:div w:id="2138177925">
      <w:bodyDiv w:val="1"/>
      <w:marLeft w:val="0"/>
      <w:marRight w:val="0"/>
      <w:marTop w:val="0"/>
      <w:marBottom w:val="0"/>
      <w:divBdr>
        <w:top w:val="none" w:sz="0" w:space="0" w:color="auto"/>
        <w:left w:val="none" w:sz="0" w:space="0" w:color="auto"/>
        <w:bottom w:val="none" w:sz="0" w:space="0" w:color="auto"/>
        <w:right w:val="none" w:sz="0" w:space="0" w:color="auto"/>
      </w:divBdr>
    </w:div>
    <w:div w:id="2140100024">
      <w:bodyDiv w:val="1"/>
      <w:marLeft w:val="0"/>
      <w:marRight w:val="0"/>
      <w:marTop w:val="0"/>
      <w:marBottom w:val="0"/>
      <w:divBdr>
        <w:top w:val="none" w:sz="0" w:space="0" w:color="auto"/>
        <w:left w:val="none" w:sz="0" w:space="0" w:color="auto"/>
        <w:bottom w:val="none" w:sz="0" w:space="0" w:color="auto"/>
        <w:right w:val="none" w:sz="0" w:space="0" w:color="auto"/>
      </w:divBdr>
    </w:div>
    <w:div w:id="21408774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hyperlink" Target="mailto:harunsbt@gmail.com" TargetMode="Externa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www.acsm.org/docs/default-source/files-for-resource-library/smb-plyometric-training-for-children-and-adolescents.pdf%20/%2005.04.2021" TargetMode="Externa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png"/><Relationship Id="rId22" Type="http://schemas.openxmlformats.org/officeDocument/2006/relationships/fontTable" Target="fontTable.xml"/><Relationship Id="rId27" Type="http://schemas.microsoft.com/office/2018/08/relationships/commentsExtensible" Target="commentsExtensi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Mil05</b:Tag>
    <b:SourceType>Book</b:SourceType>
    <b:Guid>{3823352B-2940-48E7-8B24-F4F25FAD5A0B}</b:Guid>
    <b:Author>
      <b:Author>
        <b:NameList>
          <b:Person>
            <b:Last>Miller</b:Last>
            <b:First>Bob</b:First>
          </b:Person>
        </b:NameList>
      </b:Author>
    </b:Author>
    <b:Title>The Volleyball Handbook</b:Title>
    <b:Year>2005</b:Year>
    <b:City>Champaign</b:City>
    <b:Publisher>Human Kinetics</b:Publisher>
    <b:RefOrder>24</b:RefOrder>
  </b:Source>
  <b:Source>
    <b:Tag>Zbi14</b:Tag>
    <b:SourceType>JournalArticle</b:SourceType>
    <b:Guid>{35B0A3D0-080D-4079-BE5E-871B667B4471}</b:Guid>
    <b:Title>The effect of a 6-week plyometric training on explosive power in volleyball players </b:Title>
    <b:Year>2014</b:Year>
    <b:Author>
      <b:Author>
        <b:NameList>
          <b:Person>
            <b:Last>Jastrzebski</b:Last>
            <b:First>Zbigniew</b:First>
          </b:Person>
          <b:Person>
            <b:Last>Wnorowski</b:Last>
            <b:First>Krzysztof</b:First>
          </b:Person>
          <b:Person>
            <b:Last>Mikolajewski</b:Last>
            <b:First>Ryszard</b:First>
          </b:Person>
          <b:Person>
            <b:Last>Jaskulska</b:Last>
            <b:First>Ewelina</b:First>
          </b:Person>
          <b:Person>
            <b:Last>Radziminski</b:Last>
            <b:First>Lukasz</b:First>
          </b:Person>
        </b:NameList>
      </b:Author>
    </b:Author>
    <b:JournalName>Baltic Jornal Of  Health Physical Activity </b:JournalName>
    <b:Pages>79-89</b:Pages>
    <b:RefOrder>82</b:RefOrder>
  </b:Source>
  <b:Source>
    <b:Tag>Ali15</b:Tag>
    <b:SourceType>JournalArticle</b:SourceType>
    <b:Guid>{853B69B8-C89D-48F1-95F5-4187D44F304F}</b:Guid>
    <b:Author>
      <b:Author>
        <b:NameList>
          <b:Person>
            <b:Last>Fattahi</b:Last>
            <b:First>Ali</b:First>
          </b:Person>
          <b:Person>
            <b:Last>Kazemini</b:Last>
            <b:First>Hojat</b:First>
          </b:Person>
          <b:Person>
            <b:Last>Rezaei</b:Last>
            <b:First>Mahdi</b:First>
          </b:Person>
          <b:Person>
            <b:Last>Rahimpour</b:Last>
            <b:First>Mazaher</b:First>
          </b:Person>
          <b:Person>
            <b:Last>Bahmani</b:Last>
            <b:First>Mehrnoosh</b:First>
          </b:Person>
          <b:Person>
            <b:Last>Nia</b:Last>
            <b:First>Saeid</b:First>
            <b:Middle>Saleh</b:Middle>
          </b:Person>
          <b:Person>
            <b:Last>Ameli</b:Last>
            <b:First>Mitra</b:First>
          </b:Person>
          <b:Person>
            <b:Last>Einanloo</b:Last>
            <b:First>Mohsen</b:First>
          </b:Person>
        </b:NameList>
      </b:Author>
    </b:Author>
    <b:Title>Effect of Different Plyometric Training on Biomechanical Parameters of Junior Male Volleyball </b:Title>
    <b:JournalName>Journal of Scientific Research &amp; Reports</b:JournalName>
    <b:Year>2015</b:Year>
    <b:Pages>473-479</b:Pages>
    <b:RefOrder>83</b:RefOrder>
  </b:Source>
  <b:Source>
    <b:Tag>Mic09</b:Tag>
    <b:SourceType>JournalArticle</b:SourceType>
    <b:Guid>{BA53DDB8-ACCA-451E-B622-F37130FB5E99}</b:Guid>
    <b:Author>
      <b:Author>
        <b:NameList>
          <b:Person>
            <b:Last>Lehnert</b:Last>
            <b:First>Michal</b:First>
          </b:Person>
          <b:Person>
            <b:Last>Lamrová</b:Last>
            <b:First>Ivona</b:First>
          </b:Person>
          <b:Person>
            <b:Last>Elfmark</b:Last>
            <b:First>Milan</b:First>
          </b:Person>
        </b:NameList>
      </b:Author>
    </b:Author>
    <b:Title>Changes In Speed And Strenght In Female Volleyball Players During And After A Plyometric Training Program</b:Title>
    <b:JournalName>Acta Univ. Palacki. Olomuc., Gymn.</b:JournalName>
    <b:Year>2009</b:Year>
    <b:Pages>59-66</b:Pages>
    <b:RefOrder>84</b:RefOrder>
  </b:Source>
  <b:Source>
    <b:Tag>Ver96</b:Tag>
    <b:SourceType>JournalArticle</b:SourceType>
    <b:Guid>{347C9411-A87C-4CF6-9DF3-5AD13B8E178B}</b:Guid>
    <b:Title>Vertical Jump Training For Volleyball</b:Title>
    <b:JournalName>Strenght and Conditioning</b:JournalName>
    <b:Year>1996</b:Year>
    <b:Author>
      <b:Author>
        <b:NameList>
          <b:Person>
            <b:Last>Powers</b:Last>
            <b:First>Michael</b:First>
          </b:Person>
        </b:NameList>
      </b:Author>
    </b:Author>
    <b:Pages>18-23</b:Pages>
    <b:RefOrder>23</b:RefOrder>
  </b:Source>
  <b:Source>
    <b:Tag>Çob20</b:Tag>
    <b:SourceType>BookSection</b:SourceType>
    <b:Guid>{9CB13543-F9DA-4826-AA49-D00917DDC976}</b:Guid>
    <b:Title>VOLEYBOLDA PLİOMETRİK ANTRENMAN VE ALT EKSTREMİTE PLİOMETRİK EGZERSİZLER</b:Title>
    <b:Year>2020</b:Year>
    <b:Pages>159-172</b:Pages>
    <b:Author>
      <b:Author>
        <b:NameList>
          <b:Person>
            <b:Last>Çobanoğlu</b:Last>
            <b:First>Halil</b:First>
            <b:Middle>Orbay</b:Middle>
          </b:Person>
          <b:Person>
            <b:Last>Bayraktar</b:Last>
            <b:First>Işıl</b:First>
          </b:Person>
        </b:NameList>
      </b:Author>
      <b:BookAuthor>
        <b:NameList>
          <b:Person>
            <b:Last>Karataş</b:Last>
            <b:First>Özgür</b:First>
          </b:Person>
        </b:NameList>
      </b:BookAuthor>
    </b:Author>
    <b:BookTitle>Spor Bilimleri Alanında Akademik Çalışmalar</b:BookTitle>
    <b:City>Ankara</b:City>
    <b:Publisher>Gece Kitaplığı</b:Publisher>
    <b:RefOrder>85</b:RefOrder>
  </b:Source>
  <b:Source>
    <b:Tag>Roq12</b:Tag>
    <b:SourceType>Book</b:SourceType>
    <b:Guid>{96A3FEAD-A488-44AC-9148-2EFBA703BC70}</b:Guid>
    <b:Author>
      <b:Author>
        <b:NameList>
          <b:Person>
            <b:Last>Roque</b:Last>
            <b:First>Elaine</b:First>
          </b:Person>
          <b:Person>
            <b:Last>Hansen</b:Last>
            <b:First>Jacqualine</b:First>
          </b:Person>
        </b:NameList>
      </b:Author>
    </b:Author>
    <b:Title>Volleyball Coaching Manual</b:Title>
    <b:Year>2012</b:Year>
    <b:City>Los Angeles</b:City>
    <b:Publisher>LA 84 Foundation</b:Publisher>
    <b:RefOrder>86</b:RefOrder>
  </b:Source>
  <b:Source>
    <b:Tag>Cha10</b:Tag>
    <b:SourceType>ElectronicSource</b:SourceType>
    <b:Guid>{A8FB1163-7AC9-4A71-8BEE-191790F61521}</b:Guid>
    <b:Title>Anaerobic power and capacity</b:Title>
    <b:Year>2010</b:Year>
    <b:Month>Ocak</b:Month>
    <b:CountryRegion>Katar</b:CountryRegion>
    <b:Author>
      <b:Author>
        <b:NameList>
          <b:Person>
            <b:Last>Chamaria</b:Last>
            <b:First>Karim</b:First>
          </b:Person>
          <b:Person>
            <b:Last>ChaoUuachi</b:Last>
            <b:First>Anis</b:First>
          </b:Person>
          <b:Person>
            <b:Last>Racinais</b:Last>
            <b:First>Sebastien</b:First>
          </b:Person>
        </b:NameList>
      </b:Author>
    </b:Author>
    <b:RefOrder>87</b:RefOrder>
  </b:Source>
  <b:Source>
    <b:Tag>Mur181</b:Tag>
    <b:SourceType>JournalArticle</b:SourceType>
    <b:Guid>{D700BB5B-A100-4E85-8731-88E325EE3096}</b:Guid>
    <b:Title>ASSESSMENT OF ANAEROBIC POWER WITH ARM AND LEG WINGATE TESTS IN ATHLETES</b:Title>
    <b:Year>2018</b:Year>
    <b:Author>
      <b:Author>
        <b:NameList>
          <b:Person>
            <b:Last>Ozan</b:Last>
            <b:First>Murat</b:First>
          </b:Person>
          <b:Person>
            <b:Last>Kiliç</b:Last>
            <b:First>Mehmet</b:First>
          </b:Person>
          <b:Person>
            <b:Last>Çakmakçı</b:Last>
            <b:First>Oktay</b:First>
          </b:Person>
        </b:NameList>
      </b:Author>
    </b:Author>
    <b:JournalName>European Journal of Physical Education and Sport Science</b:JournalName>
    <b:Pages>49-60</b:Pages>
    <b:RefOrder>88</b:RefOrder>
  </b:Source>
  <b:Source>
    <b:Tag>Saf12</b:Tag>
    <b:SourceType>JournalArticle</b:SourceType>
    <b:Guid>{8584FBC1-0D14-44B2-A92A-C4BBD9EC4C83}</b:Guid>
    <b:Author>
      <b:Author>
        <b:NameList>
          <b:Person>
            <b:Last>Yıldız</b:Last>
            <b:First>Safinaz</b:First>
            <b:Middle>A</b:Middle>
          </b:Person>
        </b:NameList>
      </b:Author>
    </b:Author>
    <b:Title>Aerobik ve Anaerobik Kapasitenin Anlamı Nedir?</b:Title>
    <b:JournalName>Solunum Dergisi</b:JournalName>
    <b:Year>2012</b:Year>
    <b:Pages>1-8</b:Pages>
    <b:RefOrder>25</b:RefOrder>
  </b:Source>
  <b:Source>
    <b:Tag>Ann17</b:Tag>
    <b:SourceType>JournalArticle</b:SourceType>
    <b:Guid>{5B10EF3F-6D1F-448B-BBA0-9BE3EDFE41E7}</b:Guid>
    <b:Title>Exercise Physiology in Men and Women</b:Title>
    <b:Year>2017</b:Year>
    <b:Author>
      <b:Author>
        <b:NameList>
          <b:Person>
            <b:Last>Lundsgaard</b:Last>
            <b:First>Anne-Marie</b:First>
          </b:Person>
          <b:Person>
            <b:Last>Andreas</b:Last>
            <b:First>Fritzen</b:First>
          </b:Person>
          <b:Person>
            <b:Last>Kiens</b:Last>
            <b:First>Bente</b:First>
          </b:Person>
        </b:NameList>
      </b:Author>
    </b:Author>
    <b:JournalName>Principles of Gender-Specific Medicine</b:JournalName>
    <b:Pages>525-542</b:Pages>
    <b:RefOrder>89</b:RefOrder>
  </b:Source>
  <b:Source>
    <b:Tag>Pow15</b:Tag>
    <b:SourceType>Book</b:SourceType>
    <b:Guid>{EE767B58-B935-4901-AB21-2B038E71C279}</b:Guid>
    <b:Title>Exercise Physiology: Theory and Application to Fitness and  Performance</b:Title>
    <b:Year>2015</b:Year>
    <b:Author>
      <b:Author>
        <b:NameList>
          <b:Person>
            <b:Last>Powers</b:Last>
            <b:First>K</b:First>
            <b:Middle>Scott</b:Middle>
          </b:Person>
          <b:Person>
            <b:Last>Howley</b:Last>
            <b:First>Edward</b:First>
            <b:Middle>T</b:Middle>
          </b:Person>
        </b:NameList>
      </b:Author>
    </b:Author>
    <b:City>NewYork</b:City>
    <b:Publisher>McGrawHill Education</b:Publisher>
    <b:RefOrder>90</b:RefOrder>
  </b:Source>
  <b:Source>
    <b:Tag>Ehr09</b:Tag>
    <b:SourceType>Book</b:SourceType>
    <b:Guid>{4D906EDC-27DA-461E-B331-90A36196484D}</b:Guid>
    <b:Author>
      <b:Author>
        <b:NameList>
          <b:Person>
            <b:Last>Ehrman</b:Last>
            <b:First>Jonathan</b:First>
          </b:Person>
          <b:Person>
            <b:Last>Gordon</b:Last>
            <b:First>Paul</b:First>
          </b:Person>
          <b:Person>
            <b:Last>Visich</b:Last>
            <b:First>Paul</b:First>
          </b:Person>
          <b:Person>
            <b:Last>Keteyian</b:Last>
            <b:First>Steven</b:First>
          </b:Person>
        </b:NameList>
      </b:Author>
    </b:Author>
    <b:Title>Clinical Exercise Physiology</b:Title>
    <b:Year>2009</b:Year>
    <b:City>Champaign</b:City>
    <b:Publisher>Human Kinetics</b:Publisher>
    <b:RefOrder>91</b:RefOrder>
  </b:Source>
  <b:Source>
    <b:Tag>Nun07</b:Tag>
    <b:SourceType>JournalArticle</b:SourceType>
    <b:Guid>{6EE249F7-CBC8-4EA2-849C-3DBD88D93531}</b:Guid>
    <b:Title>Trainability of Young Athletes and Overtraining</b:Title>
    <b:Year>2007</b:Year>
    <b:Author>
      <b:Author>
        <b:NameList>
          <b:Person>
            <b:Last>Matos</b:Last>
            <b:First>Nuno</b:First>
          </b:Person>
          <b:Person>
            <b:Last>Winsley</b:Last>
            <b:First>Richard</b:First>
            <b:Middle>J.</b:Middle>
          </b:Person>
        </b:NameList>
      </b:Author>
    </b:Author>
    <b:JournalName>Journal of Sports Science and Medicine</b:JournalName>
    <b:Pages>353-367</b:Pages>
    <b:RefOrder>92</b:RefOrder>
  </b:Source>
  <b:Source>
    <b:Tag>Kam90</b:Tag>
    <b:SourceType>JournalArticle</b:SourceType>
    <b:Guid>{0F1CA2F3-678E-4DB0-A684-26F67BD2E1E9}</b:Guid>
    <b:Author>
      <b:Author>
        <b:NameList>
          <b:Person>
            <b:Last>Özer</b:Last>
            <b:First>Kamil</b:First>
          </b:Person>
        </b:NameList>
      </b:Author>
    </b:Author>
    <b:Title>Büyüme ve Gelişme Sürecinde Egzersiz</b:Title>
    <b:JournalName>Spor Bilim Araştırma</b:JournalName>
    <b:Year>1990</b:Year>
    <b:Pages>30-32</b:Pages>
    <b:RefOrder>93</b:RefOrder>
  </b:Source>
  <b:Source>
    <b:Tag>Bra03</b:Tag>
    <b:SourceType>InternetSite</b:SourceType>
    <b:Guid>{4143BFDB-5F30-4DBB-B485-31BBB9EC2F62}</b:Guid>
    <b:Title>Sports Coach</b:Title>
    <b:Year>2003</b:Year>
    <b:InternetSiteTitle>Brian Mac Sports Coach</b:InternetSiteTitle>
    <b:URL>https://www.brianmac.co.uk/articles/scni4a3.htm</b:URL>
    <b:Author>
      <b:Author>
        <b:NameList>
          <b:Person>
            <b:Last>Brandon</b:Last>
            <b:First>Raphael</b:First>
          </b:Person>
        </b:NameList>
      </b:Author>
    </b:Author>
    <b:RefOrder>94</b:RefOrder>
  </b:Source>
  <b:Source>
    <b:Tag>zca05</b:Tag>
    <b:SourceType>JournalArticle</b:SourceType>
    <b:Guid>{E1C004F9-1BF4-4527-A2DE-9F4B6E19C444}</b:Guid>
    <b:Title>ÇOCUKLARDA HAREKET EĞİTİMİNİN FİZİKSEL UYGUNLUK ÖZELLİKLERİNE ETKİSİ</b:Title>
    <b:Year>2005</b:Year>
    <b:Author>
      <b:Author>
        <b:NameList>
          <b:Person>
            <b:Last>Saygın</b:Last>
            <b:First>zcan</b:First>
          </b:Person>
          <b:Person>
            <b:Last>Polat</b:Last>
            <b:First>Yahya</b:First>
          </b:Person>
          <b:Person>
            <b:Last>Karacabey</b:Last>
            <b:First>Kürşat</b:First>
          </b:Person>
        </b:NameList>
      </b:Author>
    </b:Author>
    <b:JournalName>Fırat Üniversitesi Sağlık Bilimleri Tıp Dergisi</b:JournalName>
    <b:Pages>205-212</b:Pages>
    <b:RefOrder>95</b:RefOrder>
  </b:Source>
  <b:Source>
    <b:Tag>MAk99</b:Tag>
    <b:SourceType>JournalArticle</b:SourceType>
    <b:Guid>{8DCD9004-D543-400A-9D2A-69365BD3D0A5}</b:Guid>
    <b:Author>
      <b:Author>
        <b:NameList>
          <b:Person>
            <b:Last>Ziyagil</b:Last>
            <b:First>M.</b:First>
            <b:Middle>Akif</b:Middle>
          </b:Person>
          <b:Person>
            <b:Last>E Zorba</b:Last>
            <b:First>E</b:First>
          </b:Person>
          <b:Person>
            <b:Last>Bozatlı</b:Last>
            <b:First>S</b:First>
          </b:Person>
          <b:Person>
            <b:Last>İmamoğlu</b:Last>
            <b:First>O</b:First>
          </b:Person>
        </b:NameList>
      </b:Author>
    </b:Author>
    <b:Title>6-14 YAŞ GRUBU ÇOCUKLARDA YAŞ, CİNSİYET VE SPOR YAPMA ALIŞKANLIĞININ SÜRAT VE ANAEROBİK GÜCE ETKİSİ</b:Title>
    <b:JournalName>CBÜ Beden Eğitimi ve Spor Bilimleri Dergisi</b:JournalName>
    <b:Year>1999</b:Year>
    <b:Pages>9-18</b:Pages>
    <b:RefOrder>96</b:RefOrder>
  </b:Source>
  <b:Source>
    <b:Tag>Cha08</b:Tag>
    <b:SourceType>Book</b:SourceType>
    <b:Guid>{BFDC8C33-D377-468B-B4BE-5258B93635FD}</b:Guid>
    <b:Title>Conditioning for Strength and Human Performance</b:Title>
    <b:Year>2008</b:Year>
    <b:Author>
      <b:Author>
        <b:NameList>
          <b:Person>
            <b:Last>Chandler</b:Last>
            <b:First>Jeff</b:First>
          </b:Person>
          <b:Person>
            <b:Last>Brown</b:Last>
            <b:First>Lee</b:First>
          </b:Person>
        </b:NameList>
      </b:Author>
    </b:Author>
    <b:City>Baltimore</b:City>
    <b:Publisher>Lippincott Williams &amp; Wilkins </b:Publisher>
    <b:RefOrder>97</b:RefOrder>
  </b:Source>
  <b:Source>
    <b:Tag>Hof141</b:Tag>
    <b:SourceType>Book</b:SourceType>
    <b:Guid>{15BE27FB-B10E-4142-BA9C-147F96D26B0D}</b:Guid>
    <b:Author>
      <b:Author>
        <b:NameList>
          <b:Person>
            <b:Last>Hoffman</b:Last>
            <b:First>Jay</b:First>
          </b:Person>
        </b:NameList>
      </b:Author>
    </b:Author>
    <b:Title>Physiological Aspects  of Sport Training  and Performance</b:Title>
    <b:Year>2014</b:Year>
    <b:City>Illinois</b:City>
    <b:Publisher>Human Kinetics</b:Publisher>
    <b:RefOrder>26</b:RefOrder>
  </b:Source>
  <b:Source>
    <b:Tag>Wal10</b:Tag>
    <b:SourceType>Book</b:SourceType>
    <b:Guid>{2948045A-C938-45F2-9FCF-8892CCA5895E}</b:Guid>
    <b:Author>
      <b:Author>
        <b:NameList>
          <b:Person>
            <b:Last>Walker</b:Last>
            <b:First>Isabel</b:First>
          </b:Person>
        </b:NameList>
      </b:Author>
    </b:Author>
    <b:Title>Training for Speed, Power &amp; Strength</b:Title>
    <b:Year>2010</b:Year>
    <b:City>London</b:City>
    <b:Publisher> Peak Performance Publishing </b:Publisher>
    <b:RefOrder>27</b:RefOrder>
  </b:Source>
  <b:Source>
    <b:Tag>Lee10</b:Tag>
    <b:SourceType>Book</b:SourceType>
    <b:Guid>{B71109F4-78EB-4E48-AE6B-C4B1D6BF099E}</b:Guid>
    <b:Author>
      <b:Author>
        <b:NameList>
          <b:Person>
            <b:Last>Lee</b:Last>
            <b:First>Buddy</b:First>
          </b:Person>
        </b:NameList>
      </b:Author>
    </b:Author>
    <b:Title> Jump Rope Training </b:Title>
    <b:Year>2010</b:Year>
    <b:City>Illinois</b:City>
    <b:Publisher>Human Kinetics</b:Publisher>
    <b:RefOrder>10</b:RefOrder>
  </b:Source>
  <b:Source>
    <b:Tag>Alv17</b:Tag>
    <b:SourceType>Book</b:SourceType>
    <b:Guid>{625CDB15-39BA-472C-8ADD-D0E5FF29745F}</b:Guid>
    <b:Author>
      <b:Author>
        <b:NameList>
          <b:Person>
            <b:Last>Alvar</b:Last>
            <b:First>Brent</b:First>
          </b:Person>
          <b:Person>
            <b:Last>Katie</b:Last>
            <b:First>Sell</b:First>
          </b:Person>
          <b:Person>
            <b:Last>Deuster</b:Last>
            <b:First>Patricia</b:First>
          </b:Person>
        </b:NameList>
      </b:Author>
    </b:Author>
    <b:Title>NSCA’s Essentials of Tactical Strength and Conditioning</b:Title>
    <b:Year>2017</b:Year>
    <b:City>Champaign</b:City>
    <b:Publisher>Human Kinetics</b:Publisher>
    <b:RefOrder>98</b:RefOrder>
  </b:Source>
  <b:Source>
    <b:Tag>JSh06</b:Tag>
    <b:SourceType>JournalArticle</b:SourceType>
    <b:Guid>{CB64BFE1-A8BA-45F4-9FFD-F35B95CBB780}</b:Guid>
    <b:Author>
      <b:Author>
        <b:NameList>
          <b:Person>
            <b:Last>Sheppard</b:Last>
            <b:First>J</b:First>
          </b:Person>
          <b:Person>
            <b:Last>Young</b:Last>
            <b:First>W</b:First>
            <b:Middle>B</b:Middle>
          </b:Person>
        </b:NameList>
      </b:Author>
    </b:Author>
    <b:Title>Agility literature review: Classiﬁcations, training and testing</b:Title>
    <b:JournalName>Journal of Sports Sciences</b:JournalName>
    <b:Year>2006</b:Year>
    <b:Pages>919-932</b:Pages>
    <b:RefOrder>35</b:RefOrder>
  </b:Source>
  <b:Source>
    <b:Tag>Cou131</b:Tag>
    <b:SourceType>Book</b:SourceType>
    <b:Guid>{AEF7124C-3F46-486F-A063-55003827D6EB}</b:Guid>
    <b:Title>Teaching Exercise to Children</b:Title>
    <b:Year>2013</b:Year>
    <b:Author>
      <b:Author>
        <b:NameList>
          <b:Person>
            <b:Last>Coulson</b:Last>
            <b:First>Morc</b:First>
          </b:Person>
        </b:NameList>
      </b:Author>
    </b:Author>
    <b:City> Stirlingshire</b:City>
    <b:Publisher>Bloomsbury Publishing</b:Publisher>
    <b:RefOrder>28</b:RefOrder>
  </b:Source>
  <b:Source>
    <b:Tag>Ser18</b:Tag>
    <b:SourceType>JournalArticle</b:SourceType>
    <b:Guid>{14AD5D93-742F-41C5-8084-C1DF5D84226D}</b:Guid>
    <b:Title>Sporda Çeviklik Performansı</b:Title>
    <b:Year>2018</b:Year>
    <b:Author>
      <b:Author>
        <b:NameList>
          <b:Person>
            <b:Last>Özbay</b:Last>
            <b:First>Serhat</b:First>
          </b:Person>
          <b:Person>
            <b:Last>Ulupınar</b:Last>
            <b:First>Süleyman</b:First>
          </b:Person>
          <b:Person>
            <b:Last>Özkara</b:Last>
            <b:First>Abdullah</b:First>
            <b:Middle>Bora</b:Middle>
          </b:Person>
        </b:NameList>
      </b:Author>
    </b:Author>
    <b:JournalName>Ulusal Spor Bilimleri Dergisi</b:JournalName>
    <b:Pages>97-112</b:Pages>
    <b:RefOrder>81</b:RefOrder>
  </b:Source>
  <b:Source>
    <b:Tag>Cis11</b:Tag>
    <b:SourceType>Book</b:SourceType>
    <b:Guid>{1B1DD041-F39D-4852-87BC-F63FCB6ABCD1}</b:Guid>
    <b:Title>Sport Speed and Agility Training</b:Title>
    <b:Year>2011</b:Year>
    <b:Author>
      <b:Author>
        <b:NameList>
          <b:Person>
            <b:Last>Cissik</b:Last>
            <b:First>John</b:First>
          </b:Person>
          <b:Person>
            <b:Last>Michael</b:Last>
            <b:First>Barnes</b:First>
          </b:Person>
        </b:NameList>
      </b:Author>
    </b:Author>
    <b:City>Monterey</b:City>
    <b:Publisher>Coaches Choice</b:Publisher>
    <b:RefOrder>99</b:RefOrder>
  </b:Source>
  <b:Source>
    <b:Tag>Gra18</b:Tag>
    <b:SourceType>BookSection</b:SourceType>
    <b:Guid>{591441B3-C51D-4EEE-8C02-1F3A3776F688}</b:Guid>
    <b:Title>Çeviklik Antrenmanı</b:Title>
    <b:Year>2018</b:Year>
    <b:City>Ankara</b:City>
    <b:Publisher>Spor Yayınevi ve Kitabevi</b:Publisher>
    <b:Author>
      <b:Author>
        <b:NameList>
          <b:Person>
            <b:Last>Graham</b:Last>
            <b:First>John</b:First>
          </b:Person>
        </b:NameList>
      </b:Author>
      <b:BookAuthor>
        <b:NameList>
          <b:Person>
            <b:Last>Brown</b:Last>
            <b:First>Lee</b:First>
          </b:Person>
          <b:Person>
            <b:Last>Vance</b:Last>
            <b:First>Ferrigno</b:First>
          </b:Person>
        </b:NameList>
      </b:BookAuthor>
    </b:Author>
    <b:BookTitle>Training for Speed Agility and Quickness /Sürat Çeviklik Çabukluk Antrenmanı</b:BookTitle>
    <b:Pages>89</b:Pages>
    <b:RefOrder>29</b:RefOrder>
  </b:Source>
  <b:Source>
    <b:Tag>Jef14</b:Tag>
    <b:SourceType>BookSection</b:SourceType>
    <b:Guid>{BD308CF1-34AF-4C85-BCB5-141403BDDEE9}</b:Guid>
    <b:Title>Agility Development in Youths</b:Title>
    <b:Year>2014</b:Year>
    <b:City>Newyork</b:City>
    <b:Publisher> Routledge Publishing</b:Publisher>
    <b:Author>
      <b:Author>
        <b:NameList>
          <b:Person>
            <b:Last>Jeffreys</b:Last>
            <b:First>Ian</b:First>
          </b:Person>
        </b:NameList>
      </b:Author>
      <b:BookAuthor>
        <b:NameList>
          <b:Person>
            <b:Last>Lloyd</b:Last>
            <b:First>Rhodri</b:First>
          </b:Person>
          <b:Person>
            <b:Last>Jon</b:Last>
            <b:First>Oliver</b:First>
          </b:Person>
        </b:NameList>
      </b:BookAuthor>
    </b:Author>
    <b:BookTitle>Strength and Conditioning for Young Athletes</b:BookTitle>
    <b:Pages>130</b:Pages>
    <b:RefOrder>100</b:RefOrder>
  </b:Source>
  <b:Source>
    <b:Tag>Can19</b:Tag>
    <b:SourceType>Book</b:SourceType>
    <b:Guid>{2D776C4B-BD7A-4CFD-A85A-AB00754B9A4E}</b:Guid>
    <b:Title> Çocuklar İçin Spor Eğitimi</b:Title>
    <b:Year>2019</b:Year>
    <b:City>Ankara</b:City>
    <b:Publisher>Gazi Kitabevi</b:Publisher>
    <b:Author>
      <b:Author>
        <b:NameList>
          <b:Person>
            <b:Last>Canlı</b:Last>
            <b:First>Umut</b:First>
          </b:Person>
          <b:Person>
            <b:Last>Taşkın</b:Last>
            <b:First>Cüneyt</b:First>
          </b:Person>
          <b:Person>
            <b:Last>Çalık</b:Last>
            <b:First>Veli</b:First>
            <b:Middle>Koçak</b:Middle>
          </b:Person>
        </b:NameList>
      </b:Author>
    </b:Author>
    <b:RefOrder>101</b:RefOrder>
  </b:Source>
  <b:Source>
    <b:Tag>Lyn13</b:Tag>
    <b:SourceType>JournalArticle</b:SourceType>
    <b:Guid>{6907736E-E14C-4F54-BC7E-807D544FD704}</b:Guid>
    <b:Author>
      <b:Author>
        <b:NameList>
          <b:Person>
            <b:Last>Lenneman</b:Last>
            <b:First>Lynette</b:First>
          </b:Person>
          <b:Person>
            <b:Last>Sıdrow</b:Last>
            <b:First>Kathryn</b:First>
          </b:Person>
          <b:Person>
            <b:Last>Johnson</b:Last>
            <b:First>Erica</b:First>
          </b:Person>
          <b:Person>
            <b:Last>Harrison</b:Last>
            <b:First>Catherine</b:First>
          </b:Person>
          <b:Person>
            <b:Last>Vojta</b:Last>
            <b:First>Christopher</b:First>
          </b:Person>
          <b:Person>
            <b:Last>Walker</b:Last>
            <b:First>Thomas</b:First>
          </b:Person>
        </b:NameList>
      </b:Author>
    </b:Author>
    <b:Title>The Influence of Agility Training on Physiological and Cognitive Performance</b:Title>
    <b:Year>2013</b:Year>
    <b:JournalName>The Journal of Strength and Conditioning Research the TM</b:JournalName>
    <b:Pages>3300-3309</b:Pages>
    <b:RefOrder>102</b:RefOrder>
  </b:Source>
  <b:Source>
    <b:Tag>Rat12</b:Tag>
    <b:SourceType>Book</b:SourceType>
    <b:Guid>{31600A7C-2DF8-45B4-AB06-1C75781603D8}</b:Guid>
    <b:Title>ACSM's Foundations of Strength Training and Conditioning</b:Title>
    <b:Year>2012</b:Year>
    <b:Author>
      <b:Author>
        <b:NameList>
          <b:Person>
            <b:Last>Ratamess</b:Last>
            <b:First>Nicholas</b:First>
          </b:Person>
        </b:NameList>
      </b:Author>
    </b:Author>
    <b:City>Michigan</b:City>
    <b:Publisher>Wolters Kluver Health/ Lippincott Williams &amp; Wilkins</b:Publisher>
    <b:RefOrder>8</b:RefOrder>
  </b:Source>
  <b:Source>
    <b:Tag>Edw96</b:Tag>
    <b:SourceType>JournalArticle</b:SourceType>
    <b:Guid>{2F6C09FC-962A-4703-A52E-2943AE128E80}</b:Guid>
    <b:Author>
      <b:Author>
        <b:NameList>
          <b:Person>
            <b:Last>Wojtys</b:Last>
            <b:First>Edward</b:First>
            <b:Middle>M.</b:Middle>
          </b:Person>
          <b:Person>
            <b:Last>Huston</b:Last>
            <b:First>Laura</b:First>
          </b:Person>
          <b:Person>
            <b:Last>Taylor</b:Last>
            <b:First>Paul</b:First>
          </b:Person>
          <b:Person>
            <b:Last>Bastian</b:Last>
            <b:First>Steven</b:First>
          </b:Person>
        </b:NameList>
      </b:Author>
    </b:Author>
    <b:Title>Neuromuscular Adaptations in Isokinetic, Isotonic, and Agility Training Programs</b:Title>
    <b:JournalName>American of Journal Sports Medicine</b:JournalName>
    <b:Year>1996</b:Year>
    <b:Pages>187-192</b:Pages>
    <b:RefOrder>103</b:RefOrder>
  </b:Source>
  <b:Source>
    <b:Tag>Haz05</b:Tag>
    <b:SourceType>Book</b:SourceType>
    <b:Guid>{F6E68277-03F7-4707-98BA-2B63F2D36577}</b:Guid>
    <b:Author>
      <b:Author>
        <b:NameList>
          <b:Person>
            <b:Last>Hazar</b:Last>
            <b:First>Fatih</b:First>
          </b:Person>
        </b:NameList>
      </b:Author>
    </b:Author>
    <b:Title>Badmintonda çevikliğin performansa etkisi ve geliştirilmesine yönelik antrenman uygulamaları</b:Title>
    <b:Year>2005</b:Year>
    <b:City>İstanbul</b:City>
    <b:Publisher>katalog.marmara.edu.tr/eyayin/tez/T0051247.pdf</b:Publisher>
    <b:RefOrder>30</b:RefOrder>
  </b:Source>
  <b:Source>
    <b:Tag>Rüç18</b:Tag>
    <b:SourceType>JournalArticle</b:SourceType>
    <b:Guid>{1B5A4DAA-1964-4FAB-A6E6-C2ED1B311D53}</b:Guid>
    <b:Author>
      <b:Author>
        <b:NameList>
          <b:Person>
            <b:Last>İri</b:Last>
            <b:First>Rüçhan</b:First>
          </b:Person>
          <b:Person>
            <b:Last>Engin</b:Last>
            <b:First>Hakan</b:First>
          </b:Person>
          <b:Person>
            <b:Last>Aktuğ</b:Last>
            <b:First>Zait</b:First>
            <b:Middle>Burak</b:Middle>
          </b:Person>
        </b:NameList>
      </b:Author>
    </b:Author>
    <b:Title>12-15 Yaş Arası Güreşçilerde 8 Haftalık Denge Antrenmanının Denge Çeviklik Ve Sürat Performansı Üzerine Etkisi</b:Title>
    <b:JournalName>Gaziantep Üniversitesi Spor Bilimleri Dergisi</b:JournalName>
    <b:Year>2018</b:Year>
    <b:Pages>81-90</b:Pages>
    <b:RefOrder>104</b:RefOrder>
  </b:Source>
  <b:Source>
    <b:Tag>Tub17</b:Tag>
    <b:SourceType>JournalArticle</b:SourceType>
    <b:Guid>{9795FDB9-9A1C-4878-847C-BE2631568E60}</b:Guid>
    <b:Author>
      <b:Author>
        <b:NameList>
          <b:Person>
            <b:Last>Bozdoğan</b:Last>
            <b:First>Tuba</b:First>
            <b:Middle>Kızılet</b:Middle>
          </b:Person>
          <b:Person>
            <b:Last>Kızılet</b:Last>
            <b:First>Ali</b:First>
          </b:Person>
        </b:NameList>
      </b:Author>
    </b:Author>
    <b:Title>Gelişim Çağındaki (11-13 Yaş) Badminton Oyuncularında Sırt ve Bacak Kuvvetinin Çeviklik Yeteneği ile İlişkisi</b:Title>
    <b:JournalName>Gaziantep Üniversitesi Spor Bilimleri Dergisi</b:JournalName>
    <b:Year>2017</b:Year>
    <b:Pages>69-82</b:Pages>
    <b:RefOrder>105</b:RefOrder>
  </b:Source>
  <b:Source>
    <b:Tag>Bah16</b:Tag>
    <b:SourceType>JournalArticle</b:SourceType>
    <b:Guid>{C683AE79-929A-4CE1-A19E-A5665ED4AA5C}</b:Guid>
    <b:Author>
      <b:Author>
        <b:NameList>
          <b:Person>
            <b:Last>Özgür</b:Last>
            <b:First>Bahar</b:First>
            <b:Middle>Odabaş</b:Middle>
          </b:Person>
          <b:Person>
            <b:Last>Demirci</b:Last>
            <b:First>Deniz</b:First>
          </b:Person>
          <b:Person>
            <b:Last>Özgür</b:Last>
            <b:First>Turgay</b:First>
          </b:Person>
          <b:Person>
            <b:Last>Yazıcı</b:Last>
            <b:First>Gürcan</b:First>
          </b:Person>
        </b:NameList>
      </b:Author>
    </b:Author>
    <b:Title>Futbolcularda Altı Haftalık Sürat Antrenmanının Sürat Ve Çeviklik Üzerine Etkisi</b:Title>
    <b:JournalName>İÜ Spor Bilimleri Dergisi </b:JournalName>
    <b:Year>2016</b:Year>
    <b:Pages>11-16</b:Pages>
    <b:RefOrder>106</b:RefOrder>
  </b:Source>
  <b:Source>
    <b:Tag>Öme17</b:Tag>
    <b:SourceType>JournalArticle</b:SourceType>
    <b:Guid>{0E253325-67BA-4FEE-9D28-F85611BC43A1}</b:Guid>
    <b:Author>
      <b:Author>
        <b:NameList>
          <b:Person>
            <b:Last>Pamuk</b:Last>
            <b:First>Ömer</b:First>
          </b:Person>
          <b:Person>
            <b:Last>Özkaya</b:Last>
            <b:First>Yaşar</b:First>
            <b:Middle>Gül</b:Middle>
          </b:Person>
        </b:NameList>
      </b:Author>
    </b:Author>
    <b:Title>5-17 Yaş Erkek Basketbolculara Uygulanan Dirençli Pliometrik Antrenmanların Sprint ve Çeviklik Performansına Etkisi</b:Title>
    <b:JournalName>Sportif Performans Araştırmaları Dergisi</b:JournalName>
    <b:Year>2017</b:Year>
    <b:Pages>1-13</b:Pages>
    <b:RefOrder>107</b:RefOrder>
  </b:Source>
  <b:Source>
    <b:Tag>Cog17</b:Tag>
    <b:SourceType>JournalArticle</b:SourceType>
    <b:Guid>{B6D3FA05-153C-475C-83EF-A544980C3F3C}</b:Guid>
    <b:Title>Cognitive Training for the Agility: The Integration Between Perception and Action</b:Title>
    <b:JournalName>Strength and Conditioning Journal</b:JournalName>
    <b:Year>2017</b:Year>
    <b:Pages>1-8</b:Pages>
    <b:Author>
      <b:Author>
        <b:NameList>
          <b:Person>
            <b:Last>Spiteri</b:Last>
            <b:First>Tania</b:First>
          </b:Person>
          <b:Person>
            <b:Last>McIntyre</b:Last>
            <b:First>Fleur</b:First>
          </b:Person>
          <b:Person>
            <b:Last>Specos</b:Last>
            <b:First>Christina</b:First>
          </b:Person>
          <b:Person>
            <b:Last>Myszka</b:Last>
            <b:First>Shawn</b:First>
          </b:Person>
        </b:NameList>
      </b:Author>
    </b:Author>
    <b:RefOrder>108</b:RefOrder>
  </b:Source>
  <b:Source>
    <b:Tag>Tan17</b:Tag>
    <b:SourceType>JournalArticle</b:SourceType>
    <b:Guid>{0A7A2407-7163-4F65-B5CB-AE7404DC845A}</b:Guid>
    <b:Title>Cognitive Training for Agility: The Integration Between Perception and Action</b:Title>
    <b:Year>2017</b:Year>
    <b:Author>
      <b:Author>
        <b:NameList>
          <b:Person>
            <b:Last>Tania</b:Last>
            <b:First>Spiteri</b:First>
          </b:Person>
          <b:Person>
            <b:Last>Fleur</b:Last>
            <b:First>McIntyre</b:First>
          </b:Person>
          <b:Person>
            <b:Last>Christina</b:Last>
            <b:First>Specos</b:First>
          </b:Person>
          <b:Person>
            <b:Last>Shawn</b:Last>
            <b:First>Myszka</b:First>
          </b:Person>
        </b:NameList>
      </b:Author>
    </b:Author>
    <b:JournalName>Strength and Conditioning Journal</b:JournalName>
    <b:Pages>1-8</b:Pages>
    <b:RefOrder>109</b:RefOrder>
  </b:Source>
  <b:Source>
    <b:Tag>Alf16</b:Tag>
    <b:SourceType>JournalArticle</b:SourceType>
    <b:Guid>{18EB27EA-93C9-482B-AC82-0D9D17E5EF7F}</b:Guid>
    <b:Author>
      <b:Author>
        <b:NameList>
          <b:Person>
            <b:Last>Nimmerichter</b:Last>
            <b:First>Alfred</b:First>
          </b:Person>
          <b:Person>
            <b:Last>Weber</b:Last>
            <b:First>Nikolaus</b:First>
            <b:Middle>J R</b:Middle>
          </b:Person>
          <b:Person>
            <b:Last>Wirth</b:Last>
            <b:First>Klaus</b:First>
          </b:Person>
          <b:Person>
            <b:Last>Haller</b:Last>
            <b:First>Andreas</b:First>
          </b:Person>
        </b:NameList>
      </b:Author>
    </b:Author>
    <b:Title>Effects of Video-Based Visual Training on Decision-Making and Reactive Agility in Adolescent Football Players</b:Title>
    <b:JournalName>Journal Sports</b:JournalName>
    <b:Year>2016</b:Year>
    <b:Pages>1-9</b:Pages>
    <b:RefOrder>110</b:RefOrder>
  </b:Source>
  <b:Source>
    <b:Tag>Der07</b:Tag>
    <b:SourceType>JournalArticle</b:SourceType>
    <b:Guid>{A08D247D-2792-480A-836E-D2418E8DC750}</b:Guid>
    <b:Author>
      <b:Author>
        <b:NameList>
          <b:Person>
            <b:Last>Mann</b:Last>
            <b:First>Derek</b:First>
          </b:Person>
          <b:Person>
            <b:Last>Williams</b:Last>
            <b:First>Mark</b:First>
          </b:Person>
          <b:Person>
            <b:Last>Ward</b:Last>
            <b:First>Paul</b:First>
          </b:Person>
          <b:Person>
            <b:Last>Janelle</b:Last>
            <b:First>Christopher</b:First>
          </b:Person>
        </b:NameList>
      </b:Author>
    </b:Author>
    <b:Title>Perceptual-Cognitive Expertise in Sport: A Meta-Analysis</b:Title>
    <b:JournalName>Journal of Sport &amp; Exercise Psychology</b:JournalName>
    <b:Year>2007</b:Year>
    <b:Pages>457-478</b:Pages>
    <b:RefOrder>31</b:RefOrder>
  </b:Source>
  <b:Source>
    <b:Tag>Nev15</b:Tag>
    <b:SourceType>JournalArticle</b:SourceType>
    <b:Guid>{8EE704A8-6079-4F2F-8F00-1BDB1E18BC1C}</b:Guid>
    <b:Author>
      <b:Author>
        <b:NameList>
          <b:Person>
            <b:Last>Erdoğan</b:Last>
            <b:First>Nevzat</b:First>
          </b:Person>
          <b:Person>
            <b:Last>Kocaekşi</b:Last>
            <b:First>Serdar</b:First>
          </b:Person>
        </b:NameList>
      </b:Author>
    </b:Author>
    <b:Title>Elit Sporcuların Sahip Olması Gereken Psikolojik Özellikler</b:Title>
    <b:JournalName>Turkiye Klinikleri Journal Sports Science</b:JournalName>
    <b:Year>2015</b:Year>
    <b:Pages>57-64</b:Pages>
    <b:RefOrder>32</b:RefOrder>
  </b:Source>
  <b:Source>
    <b:Tag>Kur18</b:Tag>
    <b:SourceType>JournalArticle</b:SourceType>
    <b:Guid>{96D28CD3-EEAB-4FF3-A0F1-BCA675C34912}</b:Guid>
    <b:Author>
      <b:Author>
        <b:NameList>
          <b:Person>
            <b:Last>Aslan</b:Last>
            <b:First>Kurtuluş</b:First>
          </b:Person>
          <b:Person>
            <b:Last>Saygın</b:Last>
            <b:First>Özcan</b:First>
          </b:Person>
          <b:Person>
            <b:Last>Ceylan</b:Last>
            <b:First>Halil</b:First>
            <b:Middle>İbrahim</b:Middle>
          </b:Person>
        </b:NameList>
      </b:Author>
    </b:Author>
    <b:Title>Futbol Hakemlerinin Farklı Egzersiz Şiddetlerinde Sezinleme Zamanı, Kan Laktat Düzeyi ve Karar Verme Becerilerinin İncelenmesi</b:Title>
    <b:JournalName>CBÜ Beden Eğitimi ve Spor Bilimleri Dergisi</b:JournalName>
    <b:Year>2018</b:Year>
    <b:Pages>260-276</b:Pages>
    <b:RefOrder>111</b:RefOrder>
  </b:Source>
  <b:Source>
    <b:Tag>Aar14</b:Tag>
    <b:SourceType>JournalArticle</b:SourceType>
    <b:Guid>{526AC661-295E-4C58-A952-26DC663A3D47}</b:Guid>
    <b:Author>
      <b:Author>
        <b:NameList>
          <b:Person>
            <b:Last>Scanlan</b:Last>
            <b:First>Aaron</b:First>
          </b:Person>
          <b:Person>
            <b:Last>Humphries</b:Last>
            <b:First>Brendan</b:First>
          </b:Person>
          <b:Person>
            <b:Last>Tucker</b:Last>
            <b:First>Patrick</b:First>
          </b:Person>
          <b:Person>
            <b:Last>Dalbo</b:Last>
            <b:First>Vincent</b:First>
          </b:Person>
        </b:NameList>
      </b:Author>
    </b:Author>
    <b:Title>The influence of physical and cognitive factors on reactive agility performance in men basketball players</b:Title>
    <b:JournalName>Journal of Sports Sciences</b:JournalName>
    <b:Year>2014</b:Year>
    <b:Pages>367-374</b:Pages>
    <b:RefOrder>112</b:RefOrder>
  </b:Source>
  <b:Source>
    <b:Tag>Yak18</b:Tag>
    <b:SourceType>JournalArticle</b:SourceType>
    <b:Guid>{3F18EF91-F50D-420B-8B17-11F1D1918215}</b:Guid>
    <b:Author>
      <b:Author>
        <b:NameList>
          <b:Person>
            <b:Last>Aktaş</b:Last>
            <b:First>Yakup</b:First>
          </b:Person>
          <b:Person>
            <b:Last>Çelik</b:Last>
            <b:First>Hakim</b:First>
          </b:Person>
          <b:Person>
            <b:Last>Gökhan</b:Last>
            <b:First>İsmail</b:First>
          </b:Person>
          <b:Person>
            <b:Last>Dağlı</b:Last>
            <b:First>Şeyda</b:First>
            <b:Middle>Nur</b:Middle>
          </b:Person>
        </b:NameList>
      </b:Author>
    </b:Author>
    <b:Title>Futbolcuların Algı Ve Karar Verme Mekanizmalarının İncelenmesi</b:Title>
    <b:JournalName>İnönü Üniversitesi, Beden Eğitimi ve Spor Bilimleri Dergisi (İÜBESBD)</b:JournalName>
    <b:Year>2018</b:Year>
    <b:Pages>59-66</b:Pages>
    <b:RefOrder>113</b:RefOrder>
  </b:Source>
  <b:Source>
    <b:Tag>Tho18</b:Tag>
    <b:SourceType>JournalArticle</b:SourceType>
    <b:Guid>{D6EC0960-6762-4DFF-B36B-EC9F90586C95}</b:Guid>
    <b:Author>
      <b:Author>
        <b:NameList>
          <b:Person>
            <b:Last>Dos’Santos</b:Last>
            <b:First>Thomas</b:First>
          </b:Person>
          <b:Person>
            <b:Last>Thomas</b:Last>
            <b:First>Christopher</b:First>
          </b:Person>
          <b:Person>
            <b:Last>Comfort</b:Last>
            <b:First>Paul</b:First>
          </b:Person>
          <b:Person>
            <b:Last>Jones</b:Last>
            <b:First>Paul</b:First>
          </b:Person>
        </b:NameList>
      </b:Author>
    </b:Author>
    <b:Title>The Efect of Angle and Velocity on Change of Direction Biomechanics: An Angle‑Velocity Trade‑Of</b:Title>
    <b:JournalName>Sports Medicine</b:JournalName>
    <b:Year>2018</b:Year>
    <b:Pages>2235-2253</b:Pages>
    <b:RefOrder>33</b:RefOrder>
  </b:Source>
  <b:Source>
    <b:Tag>Har18</b:Tag>
    <b:SourceType>JournalArticle</b:SourceType>
    <b:Guid>{153BD7C2-1055-42E5-B9AC-45CB4855161E}</b:Guid>
    <b:Author>
      <b:Author>
        <b:NameList>
          <b:Person>
            <b:Last>Haris Pojskic1</b:Last>
            <b:First>2,</b:First>
            <b:Middle>Erik Åslin1Haris Pojskic</b:Middle>
          </b:Person>
          <b:Person>
            <b:Last>Åslin</b:Last>
            <b:First>Erik</b:First>
          </b:Person>
          <b:Person>
            <b:Last>Krolo</b:Last>
            <b:First>Ante</b:First>
          </b:Person>
          <b:Person>
            <b:Last>Jukic</b:Last>
            <b:First>Ivan</b:First>
          </b:Person>
          <b:Person>
            <b:Last>Uljevic</b:Last>
            <b:First>Ognjen</b:First>
          </b:Person>
          <b:Person>
            <b:Last>Spasic</b:Last>
            <b:First>Miodrag</b:First>
          </b:Person>
          <b:Person>
            <b:Last>Sekulic</b:Last>
            <b:First>Damir</b:First>
          </b:Person>
        </b:NameList>
      </b:Author>
    </b:Author>
    <b:Title>mportance of Reactive Agility and Change of Direction Speed in Differentiating Performance Levels in Junior Soccer Players: Reliability and Validity of Newly Developed Soccer-Specific Tests</b:Title>
    <b:JournalName>Frontiers in Physiology</b:JournalName>
    <b:Year>2018</b:Year>
    <b:Pages>1-11</b:Pages>
    <b:RefOrder>114</b:RefOrder>
  </b:Source>
  <b:Source>
    <b:Tag>War06</b:Tag>
    <b:SourceType>JournalArticle</b:SourceType>
    <b:Guid>{53D2D4FE-B692-46A3-B935-306796B76B2B}</b:Guid>
    <b:Author>
      <b:Author>
        <b:NameList>
          <b:Person>
            <b:Last>Young</b:Last>
            <b:First>Warren</b:First>
          </b:Person>
          <b:Person>
            <b:Last>Farrow</b:Last>
            <b:First>Damian</b:First>
          </b:Person>
        </b:NameList>
      </b:Author>
    </b:Author>
    <b:Title>A Review of Agility: Practical Applications for Strength and Conditioning</b:Title>
    <b:JournalName>Strength and Conditioning Journal</b:JournalName>
    <b:Year>2006</b:Year>
    <b:Pages>24-29</b:Pages>
    <b:RefOrder>34</b:RefOrder>
  </b:Source>
  <b:Source>
    <b:Tag>War02</b:Tag>
    <b:SourceType>JournalArticle</b:SourceType>
    <b:Guid>{B9AF824F-056F-4413-9110-86C681D782A7}</b:Guid>
    <b:Author>
      <b:Author>
        <b:NameList>
          <b:Person>
            <b:Last>Young</b:Last>
            <b:First>Warren</b:First>
            <b:Middle>B</b:Middle>
          </b:Person>
          <b:Person>
            <b:Last>James</b:Last>
            <b:First>R</b:First>
          </b:Person>
          <b:Person>
            <b:Last>Montgomery</b:Last>
            <b:First>I</b:First>
          </b:Person>
        </b:NameList>
      </b:Author>
    </b:Author>
    <b:Title>Is Muscle Power Related to Running Speed With Changes of Direction ?</b:Title>
    <b:JournalName>The Journal of sports medicine and physical fitness </b:JournalName>
    <b:Year>2002</b:Year>
    <b:Pages>282-288</b:Pages>
    <b:RefOrder>36</b:RefOrder>
  </b:Source>
  <b:Source>
    <b:Tag>Pau09</b:Tag>
    <b:SourceType>JournalArticle</b:SourceType>
    <b:Guid>{21C51B82-E358-4FB8-AE22-F3DFD945750E}</b:Guid>
    <b:Author>
      <b:Author>
        <b:NameList>
          <b:Person>
            <b:Last>Jones</b:Last>
            <b:First>Paul</b:First>
          </b:Person>
          <b:Person>
            <b:Last>Bampouras</b:Last>
            <b:First>T.</b:First>
          </b:Person>
          <b:Person>
            <b:Last>Marrin</b:Last>
            <b:First>K.</b:First>
          </b:Person>
        </b:NameList>
      </b:Author>
    </b:Author>
    <b:Title>An investigation into the physical determinants of change of direction speed.</b:Title>
    <b:JournalName>Sport and Recreation: Journal Articles</b:JournalName>
    <b:Year>2009</b:Year>
    <b:Pages>1-24</b:Pages>
    <b:RefOrder>115</b:RefOrder>
  </b:Source>
  <b:Source>
    <b:Tag>Abd121</b:Tag>
    <b:SourceType>JournalArticle</b:SourceType>
    <b:Guid>{91EA32F8-1AE1-48CC-9412-763DBDC1C919}</b:Guid>
    <b:Author>
      <b:Author>
        <b:NameList>
          <b:Person>
            <b:Last>Okudur</b:Last>
            <b:First>Abdurrahman</b:First>
          </b:Person>
          <b:Person>
            <b:Last>Sanioğlu</b:Last>
            <b:First>Ahmet</b:First>
          </b:Person>
        </b:NameList>
      </b:Author>
    </b:Author>
    <b:Title>12 Yaş Tenisçilerde Denge ile Çeviklik İlişkisinin İncelenmesi</b:Title>
    <b:JournalName>Selçuk Üniversitesi Beden Eğitimi ve Spor Bilim Dergisi</b:JournalName>
    <b:Year>2012</b:Year>
    <b:Pages>165-170</b:Pages>
    <b:RefOrder>116</b:RefOrder>
  </b:Source>
  <b:Source>
    <b:Tag>Abd12</b:Tag>
    <b:SourceType>JournalArticle</b:SourceType>
    <b:Guid>{5A214C4C-6A4D-410A-AB7B-1425BAB00CA5}</b:Guid>
    <b:Author>
      <b:Author>
        <b:NameList>
          <b:Person>
            <b:Last>Okudur</b:Last>
            <b:First>Abdurrahman</b:First>
          </b:Person>
          <b:Person>
            <b:Last>Sanioğlu</b:Last>
            <b:First>Ahmet</b:First>
          </b:Person>
        </b:NameList>
      </b:Author>
    </b:Author>
    <b:Title>12 Yaş Tenisçilerde Denge ile Çeviklik İlişkisinin İncelenmesi</b:Title>
    <b:JournalName>Selçuk Üniversitesi Beden Eğitimi ve Spor Bilim Dergisi</b:JournalName>
    <b:Year>2012</b:Year>
    <b:Pages>165-170</b:Pages>
    <b:RefOrder>117</b:RefOrder>
  </b:Source>
  <b:Source>
    <b:Tag>Rüç181</b:Tag>
    <b:SourceType>JournalArticle</b:SourceType>
    <b:Guid>{EEB5E7E9-2E27-4FF6-827E-1F072B236B3D}</b:Guid>
    <b:Author>
      <b:Author>
        <b:NameList>
          <b:Person>
            <b:Last>İri</b:Last>
            <b:First>Rüçhan</b:First>
          </b:Person>
          <b:Person>
            <b:Last>Engin</b:Last>
            <b:First>Hakan</b:First>
          </b:Person>
          <b:Person>
            <b:Last>Aktuğ</b:Last>
            <b:First>Zait</b:First>
            <b:Middle>Burak</b:Middle>
          </b:Person>
        </b:NameList>
      </b:Author>
    </b:Author>
    <b:Title>12-15 Yaş Arası Güreşçilerde 8 Haftalık Denge Antrenmanının Denge Çeviklik ve Sürat Performansı Üzerine Etkisi</b:Title>
    <b:JournalName>Gaziantep Üniversitesi Spor Bilimleri Dergisi</b:JournalName>
    <b:Year>2018</b:Year>
    <b:Pages>81-90</b:Pages>
    <b:RefOrder>118</b:RefOrder>
  </b:Source>
  <b:Source>
    <b:Tag>Tuğ17</b:Tag>
    <b:SourceType>JournalArticle</b:SourceType>
    <b:Guid>{DC5C3647-9B4B-4136-B97C-15B51F6A1FEC}</b:Guid>
    <b:Author>
      <b:Author>
        <b:NameList>
          <b:Person>
            <b:Last>Bozdoğan</b:Last>
            <b:First>Tuğba</b:First>
            <b:Middle>Kızılet</b:Middle>
          </b:Person>
          <b:Person>
            <b:Last>Kızılet</b:Last>
            <b:First>Ali</b:First>
          </b:Person>
        </b:NameList>
      </b:Author>
    </b:Author>
    <b:Title>Gelişim Çağındaki (11-13 Yaş) Badminton Oyuncularında Sırt ve Bacak Kuvvetinin Çeviklik Yeteneği ile İlişkisi</b:Title>
    <b:JournalName>Gaziantep Üniversitesi Spor Bilimleri Dergisi</b:JournalName>
    <b:Year>2017</b:Year>
    <b:Pages>69-82</b:Pages>
    <b:RefOrder>37</b:RefOrder>
  </b:Source>
  <b:Source>
    <b:Tag>İbr17</b:Tag>
    <b:SourceType>JournalArticle</b:SourceType>
    <b:Guid>{1D941E0B-EC5C-45D3-83F5-AC0EAECD4911}</b:Guid>
    <b:Author>
      <b:Author>
        <b:NameList>
          <b:Person>
            <b:Last>Can</b:Last>
            <b:First>İbrahim</b:First>
          </b:Person>
          <b:Person>
            <b:Last>Özmen</b:Last>
            <b:First>Mustafa</b:First>
          </b:Person>
          <b:Person>
            <b:Last>Bayrakdaroğlu</b:Last>
            <b:First>Serdar</b:First>
          </b:Person>
        </b:NameList>
      </b:Author>
    </b:Author>
    <b:Title>Antrenmanlı Sporcularda Çeviklik ve Ağırlıklı Squat Sıçrama Egzersizi Esnasındaki Hız ve Güç Değerleri Arasındaki İlişki</b:Title>
    <b:JournalName>CBÜ Beden Eğitimi ve Spor Bilimleri Dergisi</b:JournalName>
    <b:Year>2017</b:Year>
    <b:Pages>136-144</b:Pages>
    <b:RefOrder>119</b:RefOrder>
  </b:Source>
  <b:Source>
    <b:Tag>Mev19</b:Tag>
    <b:SourceType>Misc</b:SourceType>
    <b:Guid>{E3C1693F-2E18-4F45-8C6B-74A7A2D11569}</b:Guid>
    <b:Author>
      <b:Author>
        <b:NameList>
          <b:Person>
            <b:Last>Arpak</b:Last>
            <b:First>Mevlüt</b:First>
          </b:Person>
        </b:NameList>
      </b:Author>
    </b:Author>
    <b:Title>Genç Basketbolcuların Çeviklik, Vücut Kompozisyonu ve Rast Test Ölçümlerinin İncelenmesi</b:Title>
    <b:Year>2019</b:Year>
    <b:City>Ankara</b:City>
    <b:Publisher>Yıldırım Beyazıt Üniversitesi Sağlık Bilimleri Enstitüsü Yüksek Lisans Tezi</b:Publisher>
    <b:RefOrder>38</b:RefOrder>
  </b:Source>
  <b:Source>
    <b:Tag>PJo14</b:Tag>
    <b:SourceType>JournalArticle</b:SourceType>
    <b:Guid>{609CF299-BDA9-406A-A067-B0201611F7E5}</b:Guid>
    <b:Title>Physical activity with agility motor development for children ages 6–10</b:Title>
    <b:Year>2014</b:Year>
    <b:Author>
      <b:Author>
        <b:NameList>
          <b:Person>
            <b:Last>Joao</b:Last>
            <b:First>P</b:First>
          </b:Person>
          <b:Person>
            <b:Last>Simoes</b:Last>
            <b:First>L</b:First>
          </b:Person>
          <b:Person>
            <b:Last>Alves</b:Last>
            <b:First>L</b:First>
          </b:Person>
          <b:Person>
            <b:Last>Santos</b:Last>
            <b:First>L</b:First>
          </b:Person>
          <b:Person>
            <b:Last>Pereira</b:Last>
            <b:First>A</b:First>
          </b:Person>
          <b:Person>
            <b:Last>Mota</b:Last>
            <b:First>M</b:First>
          </b:Person>
        </b:NameList>
      </b:Author>
    </b:Author>
    <b:JournalName>Science &amp; Sports</b:JournalName>
    <b:Pages>548</b:Pages>
    <b:RefOrder>41</b:RefOrder>
  </b:Source>
  <b:Source>
    <b:Tag>LSk18</b:Tag>
    <b:SourceType>JournalArticle</b:SourceType>
    <b:Guid>{B460976D-202D-459E-8B44-1F8885879FED}</b:Guid>
    <b:Author>
      <b:Author>
        <b:NameList>
          <b:Person>
            <b:Last>Skitnevskiy</b:Last>
            <b:First>L</b:First>
          </b:Person>
          <b:Person>
            <b:Last>Grigoriyeva</b:Last>
            <b:First>Elena</b:First>
          </b:Person>
          <b:Person>
            <b:Last>Podlubnaya</b:Last>
            <b:First>Alliona</b:First>
          </b:Person>
          <b:Person>
            <b:Last>Lebedeva</b:Last>
            <b:First>Irina</b:First>
          </b:Person>
          <b:Person>
            <b:Last>Kulakova</b:Last>
            <b:First>Nina</b:First>
          </b:Person>
          <b:Person>
            <b:Last>Balashov</b:Last>
            <b:First>Valentina</b:First>
          </b:Person>
        </b:NameList>
      </b:Author>
    </b:Author>
    <b:Title>Acrobatics As A Mean To Develop Agility And Coordination Skills In Children Of Elemntary School Age </b:Title>
    <b:JournalName>Modern Journal of Language Teaching Methods (MJLTM) </b:JournalName>
    <b:Year>2018</b:Year>
    <b:Pages>487-500</b:Pages>
    <b:RefOrder>39</b:RefOrder>
  </b:Source>
  <b:Source>
    <b:Tag>Lan08</b:Tag>
    <b:SourceType>Book</b:SourceType>
    <b:Guid>{D0A60C4B-8729-49DC-A528-3430B43A43B8}</b:Guid>
    <b:Title>Athletic Fitness For Kids</b:Title>
    <b:Year>2008</b:Year>
    <b:Author>
      <b:Author>
        <b:NameList>
          <b:Person>
            <b:Last>Lancaster</b:Last>
            <b:First>Scott</b:First>
          </b:Person>
          <b:Person>
            <b:Last>Teodorescu</b:Last>
            <b:First>Radu</b:First>
          </b:Person>
        </b:NameList>
      </b:Author>
    </b:Author>
    <b:City>Illinois</b:City>
    <b:Publisher>Human Kinetics</b:Publisher>
    <b:RefOrder>42</b:RefOrder>
  </b:Source>
  <b:Source>
    <b:Tag>Llo142</b:Tag>
    <b:SourceType>Book</b:SourceType>
    <b:Guid>{647FBD65-1EDC-4DA7-A79D-26AE559C0377}</b:Guid>
    <b:Author>
      <b:Author>
        <b:NameList>
          <b:Person>
            <b:Last>Lloyd</b:Last>
            <b:First>Rhodri</b:First>
          </b:Person>
          <b:Person>
            <b:Last>Oliver</b:Last>
            <b:First>Jon</b:First>
          </b:Person>
        </b:NameList>
      </b:Author>
    </b:Author>
    <b:Title>Strength and conditioning for young athletes : science and application</b:Title>
    <b:Year>2014</b:Year>
    <b:City>Abington</b:City>
    <b:Publisher>GreenGate Publishing</b:Publisher>
    <b:RefOrder>120</b:RefOrder>
  </b:Source>
  <b:Source>
    <b:Tag>Bom15</b:Tag>
    <b:SourceType>Book</b:SourceType>
    <b:Guid>{D30D2F58-A35A-4504-9569-5496EEB12B88}</b:Guid>
    <b:Author>
      <b:Author>
        <b:NameList>
          <b:Person>
            <b:Last>Bompa</b:Last>
            <b:First>Tudor</b:First>
          </b:Person>
          <b:Person>
            <b:Last>Carrera</b:Last>
            <b:First>Michael</b:First>
          </b:Person>
        </b:NameList>
      </b:Author>
    </b:Author>
    <b:Title>Conditioning Young Athletes </b:Title>
    <b:Year>2015</b:Year>
    <b:City>Illinois</b:City>
    <b:Publisher>Human Kinetics</b:Publisher>
    <b:RefOrder>44</b:RefOrder>
  </b:Source>
  <b:Source>
    <b:Tag>Llo141</b:Tag>
    <b:SourceType>Book</b:SourceType>
    <b:Guid>{D872BEE0-EA1B-41CB-BCEF-C88441A36444}</b:Guid>
    <b:Title>Strenght and Conditioning for Young Athletes Science and Application</b:Title>
    <b:Year>2014</b:Year>
    <b:City>New york</b:City>
    <b:Publisher>GreenGate Publishing</b:Publisher>
    <b:Author>
      <b:Author>
        <b:NameList>
          <b:Person>
            <b:Last>Lloyd</b:Last>
            <b:First>Rhodri</b:First>
          </b:Person>
          <b:Person>
            <b:Last>Oliver</b:Last>
            <b:First>Jon</b:First>
          </b:Person>
        </b:NameList>
      </b:Author>
    </b:Author>
    <b:RefOrder>40</b:RefOrder>
  </b:Source>
  <b:Source>
    <b:Tag>Eri12</b:Tag>
    <b:SourceType>JournalArticle</b:SourceType>
    <b:Guid>{71F40FCD-3BD8-4764-96B2-39DCB59B1909}</b:Guid>
    <b:Title>Age-Related Changes in Agility Time in Children and Adolescents</b:Title>
    <b:Year>2012</b:Year>
    <b:Author>
      <b:Author>
        <b:NameList>
          <b:Person>
            <b:Last>Zemková</b:Last>
            <b:First>Erika</b:First>
          </b:Person>
          <b:Person>
            <b:Last>Hamar</b:Last>
            <b:First>Dušan</b:First>
          </b:Person>
        </b:NameList>
      </b:Author>
    </b:Author>
    <b:JournalName>International Journal of Science and Research (IJSR) </b:JournalName>
    <b:Pages>280-285</b:Pages>
    <b:RefOrder>45</b:RefOrder>
  </b:Source>
  <b:Source>
    <b:Tag>Ree03</b:Tag>
    <b:SourceType>Book</b:SourceType>
    <b:Guid>{819F14B0-ECA7-4AEA-98E3-D6AD5D3884E8}</b:Guid>
    <b:Title>Handbook of Sports Medicine and Science Volleyball</b:Title>
    <b:Year>2003</b:Year>
    <b:Author>
      <b:Author>
        <b:NameList>
          <b:Person>
            <b:Last>Reeser</b:Last>
            <b:First>Jonathan</b:First>
          </b:Person>
          <b:Person>
            <b:Last>Bahr</b:Last>
            <b:First>Roald</b:First>
          </b:Person>
        </b:NameList>
      </b:Author>
    </b:Author>
    <b:City>Massachusetts </b:City>
    <b:Publisher> Blackwell Publishing</b:Publisher>
    <b:RefOrder>121</b:RefOrder>
  </b:Source>
  <b:Source>
    <b:Tag>Edw961</b:Tag>
    <b:SourceType>JournalArticle</b:SourceType>
    <b:Guid>{69F9A5BF-21A8-4388-A10D-259844C264CC}</b:Guid>
    <b:Title>Neuromuscular Adaptations in Isokinetic, Isotonic, and Agility Training Programs</b:Title>
    <b:Year>1996</b:Year>
    <b:Author>
      <b:Author>
        <b:NameList>
          <b:Person>
            <b:Last>Edward</b:Last>
            <b:First>Wojtys</b:First>
          </b:Person>
          <b:Person>
            <b:Last>Laura</b:Last>
            <b:First>Huston</b:First>
          </b:Person>
          <b:Person>
            <b:Last>Paul</b:Last>
            <b:First>Taylor</b:First>
          </b:Person>
          <b:Person>
            <b:Last>Steven</b:Last>
            <b:First>Bastian</b:First>
          </b:Person>
        </b:NameList>
      </b:Author>
    </b:Author>
    <b:JournalName>American Journal of Sports Medicine</b:JournalName>
    <b:Pages>187-192</b:Pages>
    <b:RefOrder>43</b:RefOrder>
  </b:Source>
  <b:Source>
    <b:Tag>Gül11</b:Tag>
    <b:SourceType>Book</b:SourceType>
    <b:Guid>{B9F2E03C-8A5C-4BF3-88BD-E41D38C94124}</b:Guid>
    <b:Title>Çocuklar ve Spor (Derleme)</b:Title>
    <b:Year>2011</b:Year>
    <b:Author>
      <b:Author>
        <b:NameList>
          <b:Person>
            <b:Last>Gül</b:Last>
            <b:First>Gazanfer</b:First>
            <b:Middle>Kemal</b:Middle>
          </b:Person>
        </b:NameList>
      </b:Author>
    </b:Author>
    <b:City>Ankara</b:City>
    <b:Publisher>Spor Yayınevi ve Kitabevi</b:Publisher>
    <b:RefOrder>1</b:RefOrder>
  </b:Source>
  <b:Source>
    <b:Tag>Çel131</b:Tag>
    <b:SourceType>Book</b:SourceType>
    <b:Guid>{73A44F6E-9DB9-4569-907E-3F63C7155A60}</b:Guid>
    <b:Author>
      <b:Author>
        <b:NameList>
          <b:Person>
            <b:Last>Çelenk</b:Last>
            <b:First>Barbaros</b:First>
          </b:Person>
        </b:NameList>
      </b:Author>
    </b:Author>
    <b:Title>Voleybol Oyun Kuramı ve Uygulamaları (Derleme)</b:Title>
    <b:Year>2013</b:Year>
    <b:City>Ankara</b:City>
    <b:Publisher>Spor Yayınevi</b:Publisher>
    <b:RefOrder>122</b:RefOrder>
  </b:Source>
  <b:Source>
    <b:Tag>Cem15</b:Tag>
    <b:SourceType>JournalArticle</b:SourceType>
    <b:Guid>{72D234AE-98BC-45E5-8091-B82C05AB55CB}</b:Guid>
    <b:Title>Voleybol 1. Liginde Oynayan Erkek Sporcuların Seçilmiş Fiziksel, Fizyolojik ve Motorik Özelliklerinin Belirlenmesi</b:Title>
    <b:Year>2015</b:Year>
    <b:Author>
      <b:Author>
        <b:NameList>
          <b:Person>
            <b:Last>Aslan</b:Last>
            <b:First>Cem</b:First>
            <b:Middle>Sinan</b:Middle>
          </b:Person>
          <b:Person>
            <b:Last>Koç</b:Last>
            <b:First>Hürmüz</b:First>
          </b:Person>
          <b:Person>
            <b:Last>Karakollukçu</b:Last>
            <b:First>Mahmut</b:First>
          </b:Person>
        </b:NameList>
      </b:Author>
    </b:Author>
    <b:JournalName>İnönü Üniversitesi Spor Bilimleri Dergisi</b:JournalName>
    <b:Pages>1-13</b:Pages>
    <b:RefOrder>123</b:RefOrder>
  </b:Source>
  <b:Source>
    <b:Tag>Sca03</b:Tag>
    <b:SourceType>Book</b:SourceType>
    <b:Guid>{F73224A1-B228-4C80-AF50-F1AE1070E568}</b:Guid>
    <b:Title>Compelete Conditioning  For Volleyball  </b:Title>
    <b:Year>2003</b:Year>
    <b:Author>
      <b:Author>
        <b:NameList>
          <b:Person>
            <b:Last>Scates</b:Last>
            <b:First>Al</b:First>
          </b:Person>
          <b:Person>
            <b:Last>Linn</b:Last>
            <b:First>Mike</b:First>
          </b:Person>
          <b:Person>
            <b:Last>Kowalick</b:Last>
            <b:First>Vince</b:First>
          </b:Person>
        </b:NameList>
      </b:Author>
    </b:Author>
    <b:City>Illinois</b:City>
    <b:Publisher>Human Kinetics</b:Publisher>
    <b:RefOrder>124</b:RefOrder>
  </b:Source>
  <b:Source>
    <b:Tag>Ayş081</b:Tag>
    <b:SourceType>JournalArticle</b:SourceType>
    <b:Guid>{29142DDC-CC08-4B92-A653-C522EEFE4503}</b:Guid>
    <b:Title>. The relationship between anaerobic performance, muscle strength and sprint ability in American football players</b:Title>
    <b:Year>2008</b:Year>
    <b:Author>
      <b:Author>
        <b:NameList>
          <b:Person>
            <b:Last>işler</b:Last>
            <b:First>Ayşe</b:First>
            <b:Middle>Kin</b:Middle>
          </b:Person>
          <b:Person>
            <b:Last>Arıburun</b:Last>
            <b:First>Bayrak</b:First>
          </b:Person>
          <b:Person>
            <b:Last>Özkan</b:Last>
            <b:First>Ali</b:First>
          </b:Person>
          <b:Person>
            <b:Last>Aytar</b:Last>
            <b:First>Aydan</b:First>
          </b:Person>
          <b:Person>
            <b:Last>Tandoğan</b:Last>
            <b:First>Reha</b:First>
          </b:Person>
        </b:NameList>
      </b:Author>
    </b:Author>
    <b:JournalName>İsokinetic and Exercise Science</b:JournalName>
    <b:Pages>1-6</b:Pages>
    <b:RefOrder>125</b:RefOrder>
  </b:Source>
  <b:Source>
    <b:Tag>Bro18</b:Tag>
    <b:SourceType>Book</b:SourceType>
    <b:Guid>{DC35332F-7B90-4557-AA4D-297245F3F9A1}</b:Guid>
    <b:Title>Sürat Çeviklik Çabukluk Antrenmanı (Orjinal: Training for Speed Agility and Quickness)</b:Title>
    <b:Year>2018</b:Year>
    <b:Author>
      <b:Author>
        <b:NameList>
          <b:Person>
            <b:Last>Brown</b:Last>
            <b:First>Lee</b:First>
          </b:Person>
          <b:Person>
            <b:Last>Ferrigno</b:Last>
            <b:First>Vance</b:First>
            <b:Middle>(Çeviri: Tanju Bağırgan)</b:Middle>
          </b:Person>
        </b:NameList>
      </b:Author>
    </b:Author>
    <b:City>Ankara</b:City>
    <b:Publisher>Spor Yayınevi ve Kİtabevi</b:Publisher>
    <b:RefOrder>126</b:RefOrder>
  </b:Source>
  <b:Source>
    <b:Tag>Mic19</b:Tag>
    <b:SourceType>Book</b:SourceType>
    <b:Guid>{221F93A2-4309-4F3E-B5BC-427CCA3FEB35}</b:Guid>
    <b:Title>Sporda Fonksiyonel Antrenman (Orjinal: New Functional Training for Sports)</b:Title>
    <b:Year>2019</b:Year>
    <b:Author>
      <b:Author>
        <b:NameList>
          <b:Person>
            <b:Last>Boyle</b:Last>
            <b:First>Michael</b:First>
            <b:Middle>(Çeviri: Tanju Bağırgan)</b:Middle>
          </b:Person>
        </b:NameList>
      </b:Author>
    </b:Author>
    <b:City>Ankara</b:City>
    <b:Publisher>Spor Yayınevi ve Kitabevi</b:Publisher>
    <b:RefOrder>12</b:RefOrder>
  </b:Source>
  <b:Source>
    <b:Tag>Rey11</b:Tag>
    <b:SourceType>Book</b:SourceType>
    <b:Guid>{9A3371D3-EC9C-45F6-A3B7-2FF10501435E}</b:Guid>
    <b:Author>
      <b:Author>
        <b:NameList>
          <b:Person>
            <b:Last>Reynaud</b:Last>
            <b:First>Cecile</b:First>
          </b:Person>
        </b:NameList>
      </b:Author>
    </b:Author>
    <b:Title>Coaching Volleyball Technical and Tactical Skills </b:Title>
    <b:Year>2011</b:Year>
    <b:City>Illinois</b:City>
    <b:Publisher>Human Kinetics</b:Publisher>
    <b:RefOrder>127</b:RefOrder>
  </b:Source>
  <b:Source>
    <b:Tag>Pir17</b:Tag>
    <b:SourceType>Book</b:SourceType>
    <b:Guid>{37FCE8CD-A4DA-4B3C-A530-E798B4A6A34A}</b:Guid>
    <b:Author>
      <b:Author>
        <b:NameList>
          <b:Person>
            <b:Last>Pirselimoğlu</b:Last>
            <b:First>Edva</b:First>
            <b:Middle>Tuna</b:Middle>
          </b:Person>
          <b:Person>
            <b:Last>Kanlı</b:Last>
            <b:First>Sefa</b:First>
          </b:Person>
          <b:Person>
            <b:Last>Civil</b:Last>
            <b:First>Tamer</b:First>
          </b:Person>
        </b:NameList>
      </b:Author>
    </b:Author>
    <b:Title>Spor Lisesi Takım Sporları Ders Kitabı</b:Title>
    <b:Year>2017</b:Year>
    <b:City>Ankara</b:City>
    <b:Publisher>Milli Eğitim Bakanlığı Yayınları</b:Publisher>
    <b:RefOrder>128</b:RefOrder>
  </b:Source>
  <b:Source>
    <b:Tag>Boz03</b:Tag>
    <b:SourceType>Book</b:SourceType>
    <b:Guid>{C0F233A1-160A-47E6-AAD1-E74CD67AF84D}</b:Guid>
    <b:Author>
      <b:Author>
        <b:NameList>
          <b:Person>
            <b:Last>Korkmaz</b:Last>
            <b:First>Faruk</b:First>
          </b:Person>
        </b:NameList>
      </b:Author>
    </b:Author>
    <b:Title>Voleybol Teknik-Taktik</b:Title>
    <b:Year>2003</b:Year>
    <b:City>İstanbul</b:City>
    <b:Publisher>Ekin Kitabevi</b:Publisher>
    <b:RefOrder>3</b:RefOrder>
  </b:Source>
  <b:Source>
    <b:Tag>Ana20</b:Tag>
    <b:SourceType>InternetSite</b:SourceType>
    <b:Guid>{0895E57D-06B0-4AAC-B5BC-396C295209E9}</b:Guid>
    <b:Author>
      <b:Author>
        <b:NameList>
          <b:Person>
            <b:Last>AA</b:Last>
          </b:Person>
        </b:NameList>
      </b:Author>
    </b:Author>
    <b:InternetSiteTitle>Anadolu Ajansı</b:InternetSiteTitle>
    <b:Year>2020</b:Year>
    <b:Month>4</b:Month>
    <b:Day>12</b:Day>
    <b:URL>https://www.aa.com.tr/tr/spor/turk-erkek-voleybolunun-tarihi-basarisi/1514040</b:URL>
    <b:RefOrder>129</b:RefOrder>
  </b:Source>
  <b:Source>
    <b:Tag>AA20</b:Tag>
    <b:SourceType>InternetSite</b:SourceType>
    <b:Guid>{1186EC03-EA9B-4FB6-8638-7E68AC0FBC14}</b:Guid>
    <b:Author>
      <b:Author>
        <b:NameList>
          <b:Person>
            <b:Last>AA</b:Last>
          </b:Person>
        </b:NameList>
      </b:Author>
    </b:Author>
    <b:Title>Trtspor</b:Title>
    <b:InternetSiteTitle>TRTspor.com</b:InternetSiteTitle>
    <b:Year>2020</b:Year>
    <b:Month>12</b:Month>
    <b:Day>4</b:Day>
    <b:URL>www.trtspor.com.tr/haber/voleybol/bayanlar-avrupa-kupalari/dunya-kadin-voleyboluna-turk-damgasi-173423.html</b:URL>
    <b:RefOrder>130</b:RefOrder>
  </b:Source>
  <b:Source>
    <b:Tag>Vak20</b:Tag>
    <b:SourceType>InternetSite</b:SourceType>
    <b:Guid>{EFA0CD2A-C2C1-4EF7-BFB2-79B8C6BA6BA7}</b:Guid>
    <b:Author>
      <b:Author>
        <b:NameList>
          <b:Person>
            <b:Last>VakıfbankSpor</b:Last>
          </b:Person>
        </b:NameList>
      </b:Author>
    </b:Author>
    <b:Title>Vakıfbank Spor Kulübü</b:Title>
    <b:InternetSiteTitle>Vakıfbank Spor Kulübü</b:InternetSiteTitle>
    <b:Year>2020</b:Year>
    <b:Month>12</b:Month>
    <b:Day>4</b:Day>
    <b:URL> https://www.vakifbanksporkulubu.com/tr/tarihce</b:URL>
    <b:RefOrder>6</b:RefOrder>
  </b:Source>
  <b:Source>
    <b:Tag>Hür20</b:Tag>
    <b:SourceType>InternetSite</b:SourceType>
    <b:Guid>{964FF93D-2E62-4C0A-887E-238EAAEC56BC}</b:Guid>
    <b:Author>
      <b:Author>
        <b:NameList>
          <b:Person>
            <b:Last>Hürriyet</b:Last>
          </b:Person>
        </b:NameList>
      </b:Author>
    </b:Author>
    <b:Title>Hürriyet</b:Title>
    <b:InternetSiteTitle>Hürriyet.com.tr</b:InternetSiteTitle>
    <b:Year>2020</b:Year>
    <b:Month>12</b:Month>
    <b:Day>4</b:Day>
    <b:URL>www.hurriyet.com.tr/voleybolda-turk-takimlarinin-avrupa-basarilari-22766166</b:URL>
    <b:RefOrder>7</b:RefOrder>
  </b:Source>
  <b:Source>
    <b:Tag>Mar09</b:Tag>
    <b:SourceType>JournalArticle</b:SourceType>
    <b:Guid>{0678D249-DC91-4192-9116-FC6856602039}</b:Guid>
    <b:Title>Physical Fitness Qualities of Professional Volleyball Players: Determination of Positional Differences</b:Title>
    <b:Year>2009</b:Year>
    <b:Author>
      <b:Author>
        <b:NameList>
          <b:Person>
            <b:Last>Marques</b:Last>
            <b:First>Mario</b:First>
          </b:Person>
          <b:Person>
            <b:Last>Tillaar</b:Last>
            <b:First>Roland</b:First>
            <b:Middle>Van Den</b:Middle>
          </b:Person>
          <b:Person>
            <b:Last>Gabbett</b:Last>
            <b:First>Tim</b:First>
          </b:Person>
          <b:Person>
            <b:Last>Reis</b:Last>
            <b:First>Victor</b:First>
            <b:Middle>Machado</b:Middle>
          </b:Person>
        </b:NameList>
      </b:Author>
    </b:Author>
    <b:JournalName>The Journal of Strength and Conditioning Research</b:JournalName>
    <b:Pages>1106-1111</b:Pages>
    <b:RefOrder>131</b:RefOrder>
  </b:Source>
  <b:Source>
    <b:Tag>Wag09</b:Tag>
    <b:SourceType>JournalArticle</b:SourceType>
    <b:Guid>{E5FC4BEC-432A-47AF-9467-22BA041F61BF}</b:Guid>
    <b:Author>
      <b:Author>
        <b:NameList>
          <b:Person>
            <b:Last>Ripka</b:Last>
            <b:First>Wagner</b:First>
          </b:Person>
          <b:Person>
            <b:Last>Mascarenhas</b:Last>
            <b:First>Luis</b:First>
            <b:Middle>Paulo Gomes</b:Middle>
          </b:Person>
          <b:Person>
            <b:Last>Luz</b:Last>
            <b:First>Thais</b:First>
            <b:Middle>Gratis</b:Middle>
          </b:Person>
          <b:Person>
            <b:Last>Afonso</b:Last>
            <b:First>Carlos</b:First>
          </b:Person>
          <b:Person>
            <b:Last>Hreczuck</b:Last>
            <b:First>Daniel</b:First>
          </b:Person>
        </b:NameList>
      </b:Author>
    </b:Author>
    <b:Title>Comparative study of the performance of children who practice and children who do not practice minivolleyball</b:Title>
    <b:JournalName>Fitness &amp; Performance Journal</b:JournalName>
    <b:Year>2009</b:Year>
    <b:Pages>412-416</b:Pages>
    <b:RefOrder>132</b:RefOrder>
  </b:Source>
  <b:Source>
    <b:Tag>TVF20</b:Tag>
    <b:SourceType>InternetSite</b:SourceType>
    <b:Guid>{B37A326B-9EC6-4A07-9A3F-3B11587FE3EA}</b:Guid>
    <b:Year>2020</b:Year>
    <b:Author>
      <b:Author>
        <b:NameList>
          <b:Person>
            <b:Last>TVF</b:Last>
          </b:Person>
        </b:NameList>
      </b:Author>
    </b:Author>
    <b:InternetSiteTitle>Türkiye Voleybol Federasyonu resmi web sitesi</b:InternetSiteTitle>
    <b:Month>12</b:Month>
    <b:Day>4</b:Day>
    <b:URL>www.tvf.org.tr/wp-content/uploads/2019/11/2019-2020_midi_voleybol_oyun_kurallari-1.pdf</b:URL>
    <b:Title>TVF </b:Title>
    <b:RefOrder>133</b:RefOrder>
  </b:Source>
  <b:Source>
    <b:Tag>Ron10</b:Tag>
    <b:SourceType>JournalArticle</b:SourceType>
    <b:Guid>{4D02687D-FA17-4196-861D-BD052552C920}</b:Guid>
    <b:Title>Physical Characteristics and Physiological Attributes of Adolescent Volleyball Players—A Review</b:Title>
    <b:Year>2010</b:Year>
    <b:Author>
      <b:Author>
        <b:NameList>
          <b:Person>
            <b:Last>Lidor</b:Last>
            <b:First>Ronnie</b:First>
          </b:Person>
          <b:Person>
            <b:Last>Ziv</b:Last>
            <b:First>Gal</b:First>
          </b:Person>
        </b:NameList>
      </b:Author>
    </b:Author>
    <b:JournalName>Pediatric Exercise Science</b:JournalName>
    <b:Pages>114-134</b:Pages>
    <b:RefOrder>134</b:RefOrder>
  </b:Source>
  <b:Source>
    <b:Tag>Zaf02</b:Tag>
    <b:SourceType>JournalArticle</b:SourceType>
    <b:Guid>{EFF9F662-15D7-4551-A5B4-3C5037B5A8D5}</b:Guid>
    <b:Author>
      <b:Author>
        <b:NameList>
          <b:Person>
            <b:Last>İpek</b:Last>
            <b:First>Zafer</b:First>
          </b:Person>
          <b:Person>
            <b:Last>Ziyagil</b:Last>
            <b:First>Mehmet</b:First>
            <b:Middle>Akif</b:Middle>
          </b:Person>
        </b:NameList>
      </b:Author>
    </b:Author>
    <b:Title>Erkek ve Bayan Voleybolcuların Fiziksel Özellikleri ve Fizyolojik Kapasitelerinin Sedanterlerle Karşılaştırılması</b:Title>
    <b:JournalName>Beden Eğitimi ve Spor Bilimleri Dergisi</b:JournalName>
    <b:Year>2002</b:Year>
    <b:Pages>12-16</b:Pages>
    <b:RefOrder>135</b:RefOrder>
  </b:Source>
  <b:Source>
    <b:Tag>Jos14</b:Tag>
    <b:SourceType>JournalArticle</b:SourceType>
    <b:Guid>{CCDF84F7-C17A-42B1-A321-4E24602C9B3A}</b:Guid>
    <b:Author>
      <b:Author>
        <b:NameList>
          <b:Person>
            <b:Last>Palao</b:Last>
            <b:First>José</b:First>
            <b:Middle>M</b:Middle>
          </b:Person>
          <b:Person>
            <b:Last>López</b:Last>
            <b:First>Policarpo</b:First>
            <b:Middle>Manzanares</b:Middle>
          </b:Person>
          <b:Person>
            <b:Last>Valadez</b:Last>
            <b:First>David</b:First>
          </b:Person>
        </b:NameList>
      </b:Author>
    </b:Author>
    <b:Title>Anthropometric, Physical, and Age Differences by the Player Position and the Performance Level in Volleyba</b:Title>
    <b:JournalName>Journal of Human Kinetics </b:JournalName>
    <b:Year>2014</b:Year>
    <b:Pages>223-236</b:Pages>
    <b:RefOrder>136</b:RefOrder>
  </b:Source>
  <b:Source>
    <b:Tag>Ath05</b:Tag>
    <b:SourceType>JournalArticle</b:SourceType>
    <b:Guid>{F5ED5D4B-C0D2-4946-8394-04E8169459C9}</b:Guid>
    <b:Author>
      <b:Author>
        <b:NameList>
          <b:Person>
            <b:Last>Kasabalis</b:Last>
            <b:First>Athanasios</b:First>
          </b:Person>
          <b:Person>
            <b:Last>Douda</b:Last>
            <b:First>Helen</b:First>
          </b:Person>
          <b:Person>
            <b:Last>Tokmakidis</b:Last>
            <b:First>Savvas</b:First>
            <b:Middle>P.</b:Middle>
          </b:Person>
        </b:NameList>
      </b:Author>
    </b:Author>
    <b:Title>Relationship between anaerobic power and jumping of selected male volleyball players of different ages</b:Title>
    <b:JournalName>Perceptuαl αnd Motor Skills</b:JournalName>
    <b:Year>2005</b:Year>
    <b:Pages>607-614</b:Pages>
    <b:RefOrder>137</b:RefOrder>
  </b:Source>
  <b:Source>
    <b:Tag>Fra94</b:Tag>
    <b:SourceType>JournalArticle</b:SourceType>
    <b:Guid>{B5EF194B-C072-4CE6-999A-D9AFFF7D2A13}</b:Guid>
    <b:Author>
      <b:Author>
        <b:NameList>
          <b:Person>
            <b:Last>Viviani</b:Last>
            <b:First>Franco</b:First>
          </b:Person>
          <b:Person>
            <b:Last>Baldin</b:Last>
            <b:First>Fabio</b:First>
          </b:Person>
        </b:NameList>
      </b:Author>
    </b:Author>
    <b:Title>The somatotype of "amateur" Italian female volleyball-players</b:Title>
    <b:JournalName>The Journal of sports medicine and physical fitness </b:JournalName>
    <b:Year>1994</b:Year>
    <b:Pages>400-404</b:Pages>
    <b:RefOrder>138</b:RefOrder>
  </b:Source>
  <b:Source>
    <b:Tag>Lui08</b:Tag>
    <b:SourceType>JournalArticle</b:SourceType>
    <b:Guid>{6F936D40-00FA-47DD-8D24-2A08BB2974B8}</b:Guid>
    <b:Author>
      <b:Author>
        <b:NameList>
          <b:Person>
            <b:Last>Stanganelli</b:Last>
            <b:First>Luiz</b:First>
            <b:Middle>Claudio Reeberg</b:Middle>
          </b:Person>
          <b:Person>
            <b:Last>Dourado</b:Last>
            <b:First>Antonio</b:First>
            <b:Middle>Carlos</b:Middle>
          </b:Person>
          <b:Person>
            <b:Last>Mançan</b:Last>
            <b:First>Sérgio</b:First>
          </b:Person>
          <b:Person>
            <b:Last>Costa</b:Last>
            <b:First>Silvano</b:First>
          </b:Person>
          <b:Person>
            <b:Last>Oncken</b:Last>
            <b:First>Percy</b:First>
          </b:Person>
        </b:NameList>
      </b:Author>
    </b:Author>
    <b:Title>Adaptations on Jump Capacity in Brazilian Volleyball Players Prior to the Under-19 World Championship</b:Title>
    <b:JournalName>The Journal of Strength and Conditioning Research </b:JournalName>
    <b:Year>2008</b:Year>
    <b:Pages>741-749</b:Pages>
    <b:RefOrder>139</b:RefOrder>
  </b:Source>
  <b:Source>
    <b:Tag>Mic06</b:Tag>
    <b:SourceType>JournalArticle</b:SourceType>
    <b:Guid>{72B59D22-7F5E-49F2-9810-EFF30BC6DD2B}</b:Guid>
    <b:Author>
      <b:Author>
        <b:NameList>
          <b:Person>
            <b:Last>Duncan</b:Last>
            <b:First>Michael</b:First>
            <b:Middle>J</b:Middle>
          </b:Person>
          <b:Person>
            <b:Last>Woodfield</b:Last>
            <b:First>Lorayne</b:First>
          </b:Person>
          <b:Person>
            <b:Last>Al-Nakeeb</b:Last>
            <b:First>Yahya</b:First>
          </b:Person>
        </b:NameList>
      </b:Author>
    </b:Author>
    <b:Title>Anthropometric and physiological characteristics of junior elite volleyball players</b:Title>
    <b:JournalName>British Journal of Sports Medicine</b:JournalName>
    <b:Year>2006</b:Year>
    <b:Pages>649-651</b:Pages>
    <b:RefOrder>140</b:RefOrder>
  </b:Source>
  <b:Source>
    <b:Tag>Hur10</b:Tag>
    <b:SourceType>JournalArticle</b:SourceType>
    <b:Guid>{2371AED6-4FCF-45C7-A901-69645283DE76}</b:Guid>
    <b:Author>
      <b:Author>
        <b:NameList>
          <b:Person>
            <b:Last>Koc</b:Last>
            <b:First>Hurmuz</b:First>
          </b:Person>
          <b:Person>
            <b:Last>Aslan</b:Last>
            <b:First>Cem</b:First>
            <b:Middle>Sinan</b:Middle>
          </b:Person>
        </b:NameList>
      </b:Author>
    </b:Author>
    <b:Title>Erkek Hentbol Ve Voleybol Sporcularının Seçilmiş Fiziksel Ve Motorik Özelliklerinin Karşılaştırılması </b:Title>
    <b:JournalName>Selçuk Üniversitesi Beden Eğitimi ve Spor Bilim Dergisi, </b:JournalName>
    <b:Year>2010</b:Year>
    <b:Pages>227-231</b:Pages>
    <b:RefOrder>141</b:RefOrder>
  </b:Source>
  <b:Source>
    <b:Tag>Hüs11</b:Tag>
    <b:SourceType>JournalArticle</b:SourceType>
    <b:Guid>{30F8F571-11B6-419C-8B2D-2725210B128C}</b:Guid>
    <b:Author>
      <b:Author>
        <b:NameList>
          <b:Person>
            <b:Last>Turnagöl</b:Last>
            <b:First>Hüsrev</b:First>
          </b:Person>
          <b:Person>
            <b:Last>Cinemre</b:Last>
            <b:First>Alpan</b:First>
          </b:Person>
          <b:Person>
            <b:Last>Okut</b:Last>
            <b:First>Güneş</b:First>
          </b:Person>
        </b:NameList>
      </b:Author>
    </b:Author>
    <b:Title>Voleybolcu Çocukların Kemik Yapılarının Değerlendirilmesi</b:Title>
    <b:JournalName>Gazi Beden Eğitimi ve Spor Bilimleri Dergis</b:JournalName>
    <b:Year>2011</b:Year>
    <b:Pages>49-58</b:Pages>
    <b:RefOrder>142</b:RefOrder>
  </b:Source>
  <b:Source>
    <b:Tag>Tim071</b:Tag>
    <b:SourceType>JournalArticle</b:SourceType>
    <b:Guid>{7F0348E3-5BBC-4C30-B593-9CC54AFA74D6}</b:Guid>
    <b:Author>
      <b:Author>
        <b:NameList>
          <b:Person>
            <b:Last>Gabbett</b:Last>
            <b:First>Tim</b:First>
          </b:Person>
          <b:Person>
            <b:Last>Georgieff</b:Last>
            <b:First>Boris</b:First>
          </b:Person>
          <b:Person>
            <b:Last>Domrow</b:Last>
            <b:First>Nathan</b:First>
          </b:Person>
        </b:NameList>
      </b:Author>
    </b:Author>
    <b:Title>The Use of Physiological, Anthropometric, and Skill Data to Predict Selection in a Talent-Identified Junior Volleyball Squad</b:Title>
    <b:JournalName>Journal of Sports Sciences </b:JournalName>
    <b:Year>2007</b:Year>
    <b:Pages>1337-1344</b:Pages>
    <b:RefOrder>143</b:RefOrder>
  </b:Source>
  <b:Source>
    <b:Tag>Mic061</b:Tag>
    <b:SourceType>JournalArticle</b:SourceType>
    <b:Guid>{CF233B92-43A2-465D-BAA9-7DE3A60664B3}</b:Guid>
    <b:Author>
      <b:Author>
        <b:NameList>
          <b:Person>
            <b:Last>Duncan</b:Last>
            <b:First>Michael</b:First>
          </b:Person>
          <b:Person>
            <b:Last>Woodfield</b:Last>
            <b:First>Lorayne</b:First>
          </b:Person>
          <b:Person>
            <b:Last>Al-Nakeeb</b:Last>
            <b:First>Yahya</b:First>
          </b:Person>
        </b:NameList>
      </b:Author>
    </b:Author>
    <b:Title>Anthropometric and physiological characteristics of junior elite volleyball players</b:Title>
    <b:JournalName>British Journal of Sports Medicine</b:JournalName>
    <b:Year>2006</b:Year>
    <b:Pages>649-651</b:Pages>
    <b:RefOrder>144</b:RefOrder>
  </b:Source>
  <b:Source>
    <b:Tag>Mur03</b:Tag>
    <b:SourceType>Book</b:SourceType>
    <b:Guid>{F2571A11-E995-4371-A56D-E372B09E916F}</b:Guid>
    <b:Author>
      <b:Author>
        <b:NameList>
          <b:Person>
            <b:Last>Muratlı</b:Last>
            <b:First>Sedat</b:First>
          </b:Person>
        </b:NameList>
      </b:Author>
    </b:Author>
    <b:Title>Çocuk Ve Spor Antrenman Bilimi Yaklaşımıyla</b:Title>
    <b:Year>2003</b:Year>
    <b:City>Ankara</b:City>
    <b:Publisher>Nobel Yayın Dağıtım</b:Publisher>
    <b:RefOrder>145</b:RefOrder>
  </b:Source>
  <b:Source>
    <b:Tag>Tim07</b:Tag>
    <b:SourceType>JournalArticle</b:SourceType>
    <b:Guid>{8044BE9E-B705-4E30-A3BB-EF6EB3DB58BF}</b:Guid>
    <b:Author>
      <b:Author>
        <b:NameList>
          <b:Person>
            <b:Last>Tim</b:Last>
            <b:First>Gabbett</b:First>
          </b:Person>
          <b:Person>
            <b:Last>Georgieff</b:Last>
            <b:First>Boris</b:First>
          </b:Person>
        </b:NameList>
      </b:Author>
    </b:Author>
    <b:Title>Physiological and Anthropometric Characteristics of Australian Junior National  State and Novice Volleyball Players</b:Title>
    <b:JournalName>The Journal of Strength and Conditioning Research</b:JournalName>
    <b:Year>2007</b:Year>
    <b:Pages>902-908</b:Pages>
    <b:RefOrder>146</b:RefOrder>
  </b:Source>
  <b:Source>
    <b:Tag>Asl96</b:Tag>
    <b:SourceType>JournalArticle</b:SourceType>
    <b:Guid>{C683AA10-C00F-457C-A04B-A25B1F153284}</b:Guid>
    <b:Author>
      <b:Author>
        <b:NameList>
          <b:Person>
            <b:Last>Kalkavan</b:Last>
            <b:First>Aslan</b:First>
          </b:Person>
          <b:Person>
            <b:Last>Zorba</b:Last>
            <b:First>Erdal</b:First>
          </b:Person>
          <b:Person>
            <b:Last>Seydi Ağaoğlu</b:Last>
            <b:First>Seydi</b:First>
            <b:Middle>Karakuş</b:Middle>
          </b:Person>
          <b:Person>
            <b:Last>Çolak</b:Last>
            <b:First>Halil</b:First>
          </b:Person>
        </b:NameList>
      </b:Author>
    </b:Author>
    <b:Title>FARKLI SPOR BRANŞLARINDA BAZI FİZİKSEL UYGUNLUK DEĞERLERİNİN SEDANTER GRUPLA KARŞILAŞTIRILMASI</b:Title>
    <b:JournalName>Gazi Beden Eğitimi ve Spor Bilimleri Dergisi</b:JournalName>
    <b:Year>1996</b:Year>
    <b:Pages>25-35</b:Pages>
    <b:RefOrder>147</b:RefOrder>
  </b:Source>
  <b:Source>
    <b:Tag>Özc05</b:Tag>
    <b:SourceType>JournalArticle</b:SourceType>
    <b:Guid>{A78D9E9F-AC8D-4708-B0CA-D8D444EF29CE}</b:Guid>
    <b:Author>
      <b:Author>
        <b:NameList>
          <b:Person>
            <b:Last>Saygın</b:Last>
            <b:First>Özcan</b:First>
          </b:Person>
          <b:Person>
            <b:Last>Polat</b:Last>
            <b:First>Yahya</b:First>
          </b:Person>
          <b:Person>
            <b:Last>Karacabey</b:Last>
            <b:First>Kürşat</b:First>
          </b:Person>
        </b:NameList>
      </b:Author>
    </b:Author>
    <b:Title>Çocuklarda  Hareket Eğitiminin Fiziksel Uygunluk Özelliklerine Etkisi</b:Title>
    <b:JournalName>Fırat Üniversitesi Sağlık Bilimleri Dergisi</b:JournalName>
    <b:Year>2005</b:Year>
    <b:Pages>205-212</b:Pages>
    <b:RefOrder>148</b:RefOrder>
  </b:Source>
  <b:Source>
    <b:Tag>Mar06</b:Tag>
    <b:SourceType>JournalArticle</b:SourceType>
    <b:Guid>{2833053E-43C2-4CAC-A277-483D3742F01D}</b:Guid>
    <b:Author>
      <b:Author>
        <b:NameList>
          <b:Person>
            <b:Last>Naczk</b:Last>
            <b:First>Mariusz</b:First>
          </b:Person>
          <b:Person>
            <b:Last>Żurek</b:Last>
            <b:First>Piotr</b:First>
          </b:Person>
          <b:Person>
            <b:Last>Naczk</b:Last>
            <b:First>Alicja</b:First>
          </b:Person>
          <b:Person>
            <b:Last>Adach</b:Last>
            <b:First>Zdzisław</b:First>
          </b:Person>
        </b:NameList>
      </b:Author>
    </b:Author>
    <b:Title>Anaerobic-Phosphagenic Capacity of Adolescent Volleyball Players</b:Title>
    <b:JournalName>Physical Education and Sport</b:JournalName>
    <b:Year>2006</b:Year>
    <b:Pages>48-49</b:Pages>
    <b:RefOrder>149</b:RefOrder>
  </b:Source>
  <b:Source>
    <b:Tag>RLi07</b:Tag>
    <b:SourceType>JournalArticle</b:SourceType>
    <b:Guid>{6D2D64D1-13A4-4B08-B730-17D4519A69F5}</b:Guid>
    <b:Author>
      <b:Author>
        <b:NameList>
          <b:Person>
            <b:Last>Lidor</b:Last>
            <b:First>R</b:First>
          </b:Person>
          <b:Person>
            <b:Last>Hershko</b:Last>
            <b:First>Y</b:First>
          </b:Person>
          <b:Person>
            <b:Last>Bilkevitz</b:Last>
            <b:First>A</b:First>
          </b:Person>
          <b:Person>
            <b:Last>Arnon</b:Last>
            <b:First>M</b:First>
          </b:Person>
          <b:Person>
            <b:Last>Falk</b:Last>
            <b:First>B</b:First>
          </b:Person>
        </b:NameList>
      </b:Author>
    </b:Author>
    <b:Title>Measurement of talent in volleyball: 15-month follow-up of elite adolescent players</b:Title>
    <b:JournalName>Journal Sports Med Phys Fitness</b:JournalName>
    <b:Year>2007</b:Year>
    <b:Pages>159-168</b:Pages>
    <b:RefOrder>150</b:RefOrder>
  </b:Source>
  <b:Source>
    <b:Tag>Eug13</b:Tag>
    <b:SourceType>JournalArticle</b:SourceType>
    <b:Guid>{A8E5481A-BE49-4316-ACAD-409552A77744}</b:Guid>
    <b:Author>
      <b:Author>
        <b:NameList>
          <b:Person>
            <b:Last>Gortsila</b:Last>
            <b:First>Eugenia</b:First>
          </b:Person>
          <b:Person>
            <b:Last>Theos</b:Last>
            <b:First>Apostolos</b:First>
          </b:Person>
          <b:Person>
            <b:Last>Nesic</b:Last>
            <b:First>Goran</b:First>
          </b:Person>
          <b:Person>
            <b:Last>Maridak</b:Last>
            <b:First>Maria</b:First>
          </b:Person>
        </b:NameList>
      </b:Author>
    </b:Author>
    <b:Title>Effect of Training Surface on Agility and Passing Skills of Prepubescent Female Volleyball Players</b:Title>
    <b:JournalName>Journal of Sports Medicine Doping Stud 2013</b:JournalName>
    <b:Year>2013</b:Year>
    <b:Pages>1-5</b:Pages>
    <b:RefOrder>151</b:RefOrder>
  </b:Source>
  <b:Source>
    <b:Tag>Tim</b:Tag>
    <b:SourceType>JournalArticle</b:SourceType>
    <b:Guid>{77C93E12-E262-4303-B186-5155A58F928D}</b:Guid>
    <b:Author>
      <b:Author>
        <b:NameList>
          <b:Person>
            <b:Last>Gabbett</b:Last>
            <b:First>Tim</b:First>
          </b:Person>
          <b:Person>
            <b:Last>Georgieff</b:Last>
            <b:First>Boris</b:First>
          </b:Person>
          <b:Person>
            <b:Last>Anderson</b:Last>
            <b:First>Steve</b:First>
          </b:Person>
          <b:Person>
            <b:Last>Cotton</b:Last>
            <b:First>Brad</b:First>
          </b:Person>
          <b:Person>
            <b:Last>Cotton</b:Last>
            <b:First>Brad</b:First>
          </b:Person>
          <b:Person>
            <b:Last>Nicholson</b:Last>
            <b:First>Lee</b:First>
          </b:Person>
        </b:NameList>
      </b:Author>
    </b:Author>
    <b:Title>Changes in skill and physical fitness following training in talent-identified volleyball players</b:Title>
    <b:JournalName>The Journal of Strength and Conditioning Research </b:JournalName>
    <b:Year>2006</b:Year>
    <b:Pages>29-35</b:Pages>
    <b:RefOrder>152</b:RefOrder>
  </b:Source>
  <b:Source>
    <b:Tag>Fle141</b:Tag>
    <b:SourceType>Book</b:SourceType>
    <b:Guid>{88F48137-5CF1-4CE0-81F3-DCB0B29E494E}</b:Guid>
    <b:Title>Designing Resistance Training Programs</b:Title>
    <b:Year>2014</b:Year>
    <b:Author>
      <b:Author>
        <b:NameList>
          <b:Person>
            <b:Last>Fleck</b:Last>
            <b:First>Steven</b:First>
          </b:Person>
          <b:Person>
            <b:Last>Kraemer</b:Last>
            <b:First>William</b:First>
          </b:Person>
        </b:NameList>
      </b:Author>
    </b:Author>
    <b:City>Illinois</b:City>
    <b:Publisher>Human Kinetics</b:Publisher>
    <b:RefOrder>153</b:RefOrder>
  </b:Source>
  <b:Source>
    <b:Tag>Nam141</b:Tag>
    <b:SourceType>JournalArticle</b:SourceType>
    <b:Guid>{B1AA05D0-7AF6-424A-9663-6BC511F2285A}</b:Guid>
    <b:Author>
      <b:Author>
        <b:NameList>
          <b:Person>
            <b:Last>Namrata</b:Last>
            <b:First>Patel</b:First>
          </b:Person>
        </b:NameList>
      </b:Author>
    </b:Author>
    <b:Title>Plyometric Training: A Review Article</b:Title>
    <b:Year>2014</b:Year>
    <b:JournalName>Int J Cur Res Rev |</b:JournalName>
    <b:Pages>33-37</b:Pages>
    <b:RefOrder>11</b:RefOrder>
  </b:Source>
  <b:Source>
    <b:Tag>Mur182</b:Tag>
    <b:SourceType>Book</b:SourceType>
    <b:Guid>{12A14A61-6F7E-4B5A-9046-FC9A97174C41}</b:Guid>
    <b:Title>Sporda Kuvvet Antrenmanı</b:Title>
    <b:Year>2018</b:Year>
    <b:Author>
      <b:Author>
        <b:NameList>
          <b:Person>
            <b:Last>Muratlı</b:Last>
            <b:First>Sedat</b:First>
          </b:Person>
          <b:Person>
            <b:Last>Hindistan</b:Last>
            <b:First>Ethem</b:First>
          </b:Person>
        </b:NameList>
      </b:Author>
    </b:Author>
    <b:City>Ankara</b:City>
    <b:Publisher>Spor Yayınevi ve Kitabevi</b:Publisher>
    <b:RefOrder>154</b:RefOrder>
  </b:Source>
  <b:Source>
    <b:Tag>Han171</b:Tag>
    <b:SourceType>Book</b:SourceType>
    <b:Guid>{B4DC050E-0F69-4460-8CB5-DFCB43CB1422}</b:Guid>
    <b:Author>
      <b:Author>
        <b:NameList>
          <b:Person>
            <b:Last>Hansen</b:Last>
            <b:First>Derek</b:First>
          </b:Person>
          <b:Person>
            <b:Last>Kennely</b:Last>
            <b:First>Steve</b:First>
          </b:Person>
        </b:NameList>
      </b:Author>
    </b:Author>
    <b:Title>Plyometrics Anatomy</b:Title>
    <b:Year>2017</b:Year>
    <b:City>Illinois</b:City>
    <b:Publisher>Human Kinetics</b:Publisher>
    <b:RefOrder>155</b:RefOrder>
  </b:Source>
  <b:Source>
    <b:Tag>Chu98</b:Tag>
    <b:SourceType>Book</b:SourceType>
    <b:Guid>{0AC2B056-14F3-4222-831B-D7FFE2C3079A}</b:Guid>
    <b:Author>
      <b:Author>
        <b:NameList>
          <b:Person>
            <b:Last>Chu</b:Last>
            <b:First>Donald</b:First>
          </b:Person>
        </b:NameList>
      </b:Author>
    </b:Author>
    <b:Title>JUMPİNG İNTO PLYOMETRİCS </b:Title>
    <b:Year>1998</b:Year>
    <b:City>Illinois</b:City>
    <b:Publisher>Human Kinetics</b:Publisher>
    <b:RefOrder>156</b:RefOrder>
  </b:Source>
  <b:Source>
    <b:Tag>Özg18</b:Tag>
    <b:SourceType>JournalArticle</b:SourceType>
    <b:Guid>{AB33B635-A8E5-4FD4-9F18-DC900515BC2C}</b:Guid>
    <b:Title>Futbolcularda Farklı Düzlemlerde Yapılan Pliyometrik Antrenmanların Sürat ve Kuvvet Performansına Etkileri</b:Title>
    <b:Year>2018</b:Year>
    <b:Author>
      <b:Author>
        <b:NameList>
          <b:Person>
            <b:Last>Nalbant</b:Last>
            <b:First>Özgür</b:First>
          </b:Person>
          <b:Person>
            <b:Last>Kınık</b:Last>
            <b:First>Ahmet</b:First>
            <b:Middle>Metin</b:Middle>
          </b:Person>
        </b:NameList>
      </b:Author>
    </b:Author>
    <b:JournalName>Beden Eğitimi ve Spor Araştırmaları Dergisi</b:JournalName>
    <b:Pages>71-82</b:Pages>
    <b:RefOrder>157</b:RefOrder>
  </b:Source>
  <b:Source>
    <b:Tag>Inc05</b:Tag>
    <b:SourceType>Book</b:SourceType>
    <b:Guid>{E007ADCA-5587-4B71-B4D0-72AB801187E7}</b:Guid>
    <b:Author>
      <b:Author>
        <b:NameList>
          <b:Person>
            <b:Last>Incledon</b:Last>
            <b:First>Lori</b:First>
          </b:Person>
        </b:NameList>
      </b:Author>
    </b:Author>
    <b:Title>Strenght Training for Women</b:Title>
    <b:Year>2005</b:Year>
    <b:City>Illinois</b:City>
    <b:Publisher>Human Kinetics</b:Publisher>
    <b:RefOrder>158</b:RefOrder>
  </b:Source>
  <b:Source>
    <b:Tag>Mik06</b:Tag>
    <b:SourceType>JournalArticle</b:SourceType>
    <b:Guid>{820D22C7-0EE3-41C6-B485-7660A4A3EAAC}</b:Guid>
    <b:Title>The Effects of a 6-Week Plyometric Training Program on Agility</b:Title>
    <b:Year>2006</b:Year>
    <b:Author>
      <b:Author>
        <b:NameList>
          <b:Person>
            <b:Last>Miller</b:Last>
            <b:First>Mike</b:First>
          </b:Person>
          <b:Person>
            <b:Last>Hermiman</b:Last>
            <b:First>Jeremy</b:First>
          </b:Person>
          <b:Person>
            <b:Last>Ricard</b:Last>
            <b:First>Mark</b:First>
          </b:Person>
          <b:Person>
            <b:Last>Cheatham</b:Last>
            <b:First>Cristopher</b:First>
          </b:Person>
        </b:NameList>
      </b:Author>
    </b:Author>
    <b:JournalName>Journal of Sports Science &amp; Medicine </b:JournalName>
    <b:Pages>459-465</b:Pages>
    <b:RefOrder>159</b:RefOrder>
  </b:Source>
  <b:Source>
    <b:Tag>Akç14</b:Tag>
    <b:SourceType>DocumentFromInternetSite</b:SourceType>
    <b:Guid>{D62E4856-E537-48E8-BD8E-24F64F70CA2F}</b:Guid>
    <b:Title>11-12 Yaş Çocuklarda Pliometrik Antrenmanın Denge ve Futbola Özgü Beceriler Üzerine Etkileri (Doktora Tezi, İnönüÜniversitesi, Malatya)</b:Title>
    <b:Year>2014</b:Year>
    <b:Author>
      <b:Author>
        <b:NameList>
          <b:Person>
            <b:Last>Akçınar</b:Last>
            <b:First>Faruk</b:First>
          </b:Person>
        </b:NameList>
      </b:Author>
    </b:Author>
    <b:City>Malatya</b:City>
    <b:URL>Erişim adresi: http://abakus.inonu.edu.tr/xmlui/bitstream/handle/11616/5141/Tez%20Dosyas%C4%B1.pdf?sequence=1&amp;isAllowed=y</b:URL>
    <b:RefOrder>160</b:RefOrder>
  </b:Source>
  <b:Source>
    <b:Tag>Ali17</b:Tag>
    <b:SourceType>DocumentFromInternetSite</b:SourceType>
    <b:Guid>{519596CF-067D-47D3-A07E-318829F8E1FA}</b:Guid>
    <b:Author>
      <b:Author>
        <b:NameList>
          <b:Person>
            <b:Last>Ciğerci</b:Last>
            <b:First>Ali</b:First>
            <b:Middle>Erdem</b:Middle>
          </b:Person>
        </b:NameList>
      </b:Author>
    </b:Author>
    <b:Title>Ekstra Ağırlıkla Uygulanan Su İçi ve Kara Pliometrik Antrenmanlarının 15-17 Yaş Grubu Basketbolcuların Bazı Fiziksel ve Fizyolojik Özellikleri Üzerine Etkisi (Doktora tezi)</b:Title>
    <b:Year>2017</b:Year>
    <b:URL>Erişim Adresi: https://tez.yok.gov.tr/UlusalTezMerkezi/tezDetay.jsp?id=rvDebOXaxQu_2azTbs3NCg&amp;no=uYWKjNkJQptX14mxT_hkgQ</b:URL>
    <b:RefOrder>22</b:RefOrder>
  </b:Source>
  <b:Source>
    <b:Tag>Chu132</b:Tag>
    <b:SourceType>Book</b:SourceType>
    <b:Guid>{9B0DD690-BBA9-4F5C-BF37-45255DE2E7C4}</b:Guid>
    <b:Title>Plyometrics</b:Title>
    <b:Year>2013</b:Year>
    <b:Author>
      <b:Author>
        <b:NameList>
          <b:Person>
            <b:Last>Donald</b:Last>
            <b:First>Chu</b:First>
          </b:Person>
          <b:Person>
            <b:Last>Gregory</b:Last>
            <b:First>Myer</b:First>
          </b:Person>
        </b:NameList>
      </b:Author>
    </b:Author>
    <b:City>Illinois</b:City>
    <b:Publisher>Human Kinetics</b:Publisher>
    <b:RefOrder>161</b:RefOrder>
  </b:Source>
  <b:Source>
    <b:Tag>Haf161</b:Tag>
    <b:SourceType>Book</b:SourceType>
    <b:Guid>{6D738487-1A0F-4D2D-89F9-18A3B9DF0A2C}</b:Guid>
    <b:Author>
      <b:Author>
        <b:NameList>
          <b:Person>
            <b:Last>Haff</b:Last>
            <b:First>Gregory</b:First>
          </b:Person>
          <b:Person>
            <b:Last>Triplett</b:Last>
            <b:First>Travis</b:First>
            <b:Middle>(NSCA)</b:Middle>
          </b:Person>
        </b:NameList>
      </b:Author>
    </b:Author>
    <b:Title>Essentials of Strength Training and Conditioning </b:Title>
    <b:Year>2016</b:Year>
    <b:City>Illinois</b:City>
    <b:Publisher>Human Kinetics</b:Publisher>
    <b:RefOrder>162</b:RefOrder>
  </b:Source>
  <b:Source>
    <b:Tag>Bom132</b:Tag>
    <b:SourceType>Book</b:SourceType>
    <b:Guid>{FE4FC78E-F1AD-4245-826F-1EC81EBA9774}</b:Guid>
    <b:Author>
      <b:Author>
        <b:NameList>
          <b:Person>
            <b:Last>Bompa</b:Last>
            <b:First>Tudor</b:First>
            <b:Middle>(Çeviri: Eda Tüzemen)</b:Middle>
          </b:Person>
        </b:NameList>
      </b:Author>
    </b:Author>
    <b:Title>Plyometrik Sporda Çabuk Kuvvet Antrenmanı (Orijinal: Power Training for Sports)</b:Title>
    <b:Year>2013</b:Year>
    <b:City>Ankara</b:City>
    <b:Publisher>Spor Yayınevi ve Kitabevi</b:Publisher>
    <b:RefOrder>163</b:RefOrder>
  </b:Source>
  <b:Source>
    <b:Tag>Mik17</b:Tag>
    <b:SourceType>Book</b:SourceType>
    <b:Guid>{575300BC-7B96-489B-B99C-105DB341FDFA}</b:Guid>
    <b:Author>
      <b:Author>
        <b:NameList>
          <b:Person>
            <b:Last>McGuigan</b:Last>
            <b:First>Mike</b:First>
          </b:Person>
        </b:NameList>
      </b:Author>
    </b:Author>
    <b:Title>Developing Power</b:Title>
    <b:Year>2017</b:Year>
    <b:City>Illinois</b:City>
    <b:Publisher>Human Kinetics</b:Publisher>
    <b:RefOrder>16</b:RefOrder>
  </b:Source>
  <b:Source>
    <b:Tag>Fox89</b:Tag>
    <b:SourceType>Book</b:SourceType>
    <b:Guid>{14F9125D-697B-4B23-B7B6-9ABB78FD9228}</b:Guid>
    <b:Author>
      <b:Author>
        <b:NameList>
          <b:Person>
            <b:Last>Fox</b:Last>
            <b:First>Edward</b:First>
          </b:Person>
          <b:Person>
            <b:Last>Bowers</b:Last>
            <b:First>Richard</b:First>
          </b:Person>
          <b:Person>
            <b:Last>Cerit)</b:Last>
            <b:First>Merle</b:First>
            <b:Middle>Foss (Çeviri: Mesut</b:Middle>
          </b:Person>
        </b:NameList>
      </b:Author>
    </b:Author>
    <b:Title>Beden Eğitimi ve Sporun Fizyolojik Temelleri (Original: The Physiological Basis of Physical Education)</b:Title>
    <b:Year>1989</b:Year>
    <b:City>Ankara</b:City>
    <b:Publisher>Spor Yayınevi</b:Publisher>
    <b:RefOrder>164</b:RefOrder>
  </b:Source>
  <b:Source>
    <b:Tag>Kom031</b:Tag>
    <b:SourceType>Book</b:SourceType>
    <b:Guid>{3667034D-6986-40AE-A708-435A636D1702}</b:Guid>
    <b:Author>
      <b:Author>
        <b:NameList>
          <b:Person>
            <b:Last>Komi</b:Last>
          </b:Person>
          <b:Person>
            <b:Last>Paavo</b:Last>
          </b:Person>
        </b:NameList>
      </b:Author>
    </b:Author>
    <b:Title>Strenght and Power in Sports</b:Title>
    <b:Year>2003</b:Year>
    <b:City>Oxford</b:City>
    <b:Publisher>Blackwell Science Publishing</b:Publisher>
    <b:RefOrder>165</b:RefOrder>
  </b:Source>
  <b:Source>
    <b:Tag>Zat06</b:Tag>
    <b:SourceType>Book</b:SourceType>
    <b:Guid>{A110B643-BEFC-44DA-B277-5AA9863663E5}</b:Guid>
    <b:Author>
      <b:Author>
        <b:NameList>
          <b:Person>
            <b:Last>Zatsiorsky</b:Last>
            <b:First>Vladimir</b:First>
          </b:Person>
          <b:Person>
            <b:Last>Kraemer</b:Last>
            <b:First>William</b:First>
          </b:Person>
        </b:NameList>
      </b:Author>
    </b:Author>
    <b:Title>Science and Practice of Strenght Training</b:Title>
    <b:Year>2006</b:Year>
    <b:City>Illinois</b:City>
    <b:Publisher>Human Kinetics</b:Publisher>
    <b:RefOrder>166</b:RefOrder>
  </b:Source>
  <b:Source>
    <b:Tag>Bro072</b:Tag>
    <b:SourceType>Book</b:SourceType>
    <b:Guid>{87A5C7D8-2398-461A-8D0E-30A8D9AB5CE2}</b:Guid>
    <b:Author>
      <b:Author>
        <b:NameList>
          <b:Person>
            <b:Last>Brown</b:Last>
            <b:First>Lee</b:First>
          </b:Person>
        </b:NameList>
      </b:Author>
    </b:Author>
    <b:Title>Strength Training </b:Title>
    <b:Year>2007</b:Year>
    <b:City>Illinois</b:City>
    <b:Publisher>Human Kinetics</b:Publisher>
    <b:RefOrder>9</b:RefOrder>
  </b:Source>
  <b:Source>
    <b:Tag>Haf16</b:Tag>
    <b:SourceType>Book</b:SourceType>
    <b:Guid>{20EEBF81-0A6D-48E4-B9A9-48196FF5F415}</b:Guid>
    <b:Author>
      <b:Author>
        <b:NameList>
          <b:Person>
            <b:Last>Haff</b:Last>
            <b:First>Gregory</b:First>
          </b:Person>
          <b:Person>
            <b:Last>Triplett</b:Last>
            <b:First>Travis</b:First>
          </b:Person>
        </b:NameList>
      </b:Author>
    </b:Author>
    <b:Title>Essentials of Strength Training and Conditioning</b:Title>
    <b:Year>2016</b:Year>
    <b:City>Illinois</b:City>
    <b:Publisher>Human Kinetics</b:Publisher>
    <b:RefOrder>14</b:RefOrder>
  </b:Source>
  <b:Source>
    <b:Tag>Chr06</b:Tag>
    <b:SourceType>JournalArticle</b:SourceType>
    <b:Guid>{6A92DBD8-D80E-4779-AC7B-BD5DDB07DF88}</b:Guid>
    <b:Title>Effect of Pliometric Training on Running Performance and Vertical Jumping in Prepubertal Boys</b:Title>
    <b:Year>2006</b:Year>
    <b:Author>
      <b:Author>
        <b:NameList>
          <b:Person>
            <b:Last>Kotzamanidis</b:Last>
            <b:First>Christos</b:First>
          </b:Person>
        </b:NameList>
      </b:Author>
    </b:Author>
    <b:JournalName>Journal of Strength and Conditioning Research</b:JournalName>
    <b:Pages>441-445</b:Pages>
    <b:RefOrder>15</b:RefOrder>
  </b:Source>
  <b:Source>
    <b:Tag>Rho111</b:Tag>
    <b:SourceType>JournalArticle</b:SourceType>
    <b:Guid>{90BC65AC-6FFF-4515-9A22-599470A84B74}</b:Guid>
    <b:Author>
      <b:Author>
        <b:NameList>
          <b:Person>
            <b:Last>Lloyd</b:Last>
            <b:First>Rhodri</b:First>
          </b:Person>
          <b:Person>
            <b:Last>Oliver</b:Last>
            <b:First>Jon</b:First>
          </b:Person>
          <b:Person>
            <b:Last>Hughes</b:Last>
            <b:First>Michael</b:First>
          </b:Person>
          <b:Person>
            <b:Last>Williams</b:Last>
            <b:First>Craig</b:First>
            <b:Middle>Anthony</b:Middle>
          </b:Person>
        </b:NameList>
      </b:Author>
    </b:Author>
    <b:Title>The Influence of Chronological Age on Periods of Accelerated Adaptation of Stretch-Shortening Cycle Performance in Pre and Postpubescent Boys</b:Title>
    <b:JournalName>The Journal of Strength and Conditioning Research </b:JournalName>
    <b:Year>2011</b:Year>
    <b:Pages>1889-1897</b:Pages>
    <b:RefOrder>167</b:RefOrder>
  </b:Source>
  <b:Source>
    <b:Tag>Chu133</b:Tag>
    <b:SourceType>Book</b:SourceType>
    <b:Guid>{6E071F16-4454-4F85-B774-D3FA2E918685}</b:Guid>
    <b:Title>Plyometrics</b:Title>
    <b:Year>2013</b:Year>
    <b:Author>
      <b:Author>
        <b:NameList>
          <b:Person>
            <b:Last>Chu</b:Last>
            <b:First>Donald</b:First>
          </b:Person>
          <b:Person>
            <b:Last>Myer</b:Last>
            <b:First>Gregory</b:First>
          </b:Person>
        </b:NameList>
      </b:Author>
    </b:Author>
    <b:City>Illinois</b:City>
    <b:Publisher>Human Kinetics</b:Publisher>
    <b:RefOrder>168</b:RefOrder>
  </b:Source>
  <b:Source>
    <b:Tag>Gam101</b:Tag>
    <b:SourceType>Book</b:SourceType>
    <b:Guid>{1DCFD4FF-A683-416B-8542-5C0B5D7D586C}</b:Guid>
    <b:Author>
      <b:Author>
        <b:NameList>
          <b:Person>
            <b:Last>Gamble</b:Last>
            <b:First>Paul</b:First>
          </b:Person>
        </b:NameList>
      </b:Author>
    </b:Author>
    <b:Title>Strenght and Conditioning For Team Sports </b:Title>
    <b:Year>2010</b:Year>
    <b:City>Oxon</b:City>
    <b:Publisher>Routledge Publishing</b:Publisher>
    <b:RefOrder>169</b:RefOrder>
  </b:Source>
  <b:Source>
    <b:Tag>Fai091</b:Tag>
    <b:SourceType>Book</b:SourceType>
    <b:Guid>{2E6C027F-4BAA-4546-B51F-253B2C558F5A}</b:Guid>
    <b:Author>
      <b:Author>
        <b:NameList>
          <b:Person>
            <b:Last>Faigenbaum</b:Last>
            <b:First>Avery</b:First>
            <b:Middle>D</b:Middle>
          </b:Person>
          <b:Person>
            <b:Last>Westcot</b:Last>
            <b:First>Wayne</b:First>
            <b:Middle>L</b:Middle>
          </b:Person>
        </b:NameList>
      </b:Author>
    </b:Author>
    <b:Title>Youth Strength Training</b:Title>
    <b:Year>2009</b:Year>
    <b:City>Illinois</b:City>
    <b:Publisher>Human Kinetics</b:Publisher>
    <b:RefOrder>170</b:RefOrder>
  </b:Source>
  <b:Source>
    <b:Tag>ACS20</b:Tag>
    <b:SourceType>DocumentFromInternetSite</b:SourceType>
    <b:Guid>{A5B5B815-8C18-40BC-BED4-A871109FCFD8}</b:Guid>
    <b:Title>ACSM Sports Medicine Basics</b:Title>
    <b:Year>2017</b:Year>
    <b:Author>
      <b:Author>
        <b:Corporate>ACSM</b:Corporate>
      </b:Author>
    </b:Author>
    <b:InternetSiteTitle>American College of Sports Medicine</b:InternetSiteTitle>
    <b:URL>www.acsm.org/docs/default-source/files-for-resource-library/smb-plyometric-training-for-children-and-adolescents.pdf?sfvrsn=fcc67055_2#:~:text=Previously%20thought%20of%20as%20a,sensibly%20progressed%20and%20supervised%20by</b:URL>
    <b:RefOrder>17</b:RefOrder>
  </b:Source>
  <b:Source>
    <b:Tag>Bay17</b:Tag>
    <b:SourceType>Book</b:SourceType>
    <b:Guid>{FCA06526-4726-4759-B9DD-2914F8FE0F70}</b:Guid>
    <b:Title>Pliometrik Antrenmanlar</b:Title>
    <b:Year>2017</b:Year>
    <b:Author>
      <b:Author>
        <b:NameList>
          <b:Person>
            <b:Last>Bayraktar</b:Last>
            <b:First>Işıl</b:First>
          </b:Person>
          <b:Person>
            <b:Last>Çilli</b:Last>
            <b:First>Murat</b:First>
          </b:Person>
        </b:NameList>
      </b:Author>
    </b:Author>
    <b:City>Ankara</b:City>
    <b:Publisher>Nobel Yayınları</b:Publisher>
    <b:RefOrder>171</b:RefOrder>
  </b:Source>
  <b:Source>
    <b:Tag>Rho112</b:Tag>
    <b:SourceType>JournalArticle</b:SourceType>
    <b:Guid>{8EDC9CBD-68B4-4820-AF3D-4DBCC946AFB3}</b:Guid>
    <b:Author>
      <b:Author>
        <b:NameList>
          <b:Person>
            <b:Last>Lloyd</b:Last>
            <b:First>Rhodri</b:First>
          </b:Person>
          <b:Person>
            <b:Last>Meyers</b:Last>
            <b:First>Robert</b:First>
            <b:Middle>W</b:Middle>
          </b:Person>
          <b:Person>
            <b:Last>Oliver</b:Last>
            <b:First>Jon</b:First>
          </b:Person>
        </b:NameList>
      </b:Author>
    </b:Author>
    <b:Title>The Natural Development and Trainability of Plyometric Ability During Childhood</b:Title>
    <b:Year>2011</b:Year>
    <b:JournalName>Strength and Conditioning Journal</b:JournalName>
    <b:Pages>23-32</b:Pages>
    <b:RefOrder>172</b:RefOrder>
  </b:Source>
  <b:Source>
    <b:Tag>Rho113</b:Tag>
    <b:SourceType>JournalArticle</b:SourceType>
    <b:Guid>{B6F172E1-43FE-44A5-9BB6-139837B37DA0}</b:Guid>
    <b:Author>
      <b:Author>
        <b:NameList>
          <b:Person>
            <b:Last>Lloyd</b:Last>
            <b:First>Rhodri</b:First>
          </b:Person>
          <b:Person>
            <b:Last>Oliver</b:Last>
            <b:First>Jon</b:First>
          </b:Person>
          <b:Person>
            <b:Last>Hughes</b:Last>
            <b:First>Michael</b:First>
          </b:Person>
          <b:Person>
            <b:Last>Williams</b:Last>
            <b:First>Craig</b:First>
            <b:Middle>Anthony</b:Middle>
          </b:Person>
        </b:NameList>
      </b:Author>
    </b:Author>
    <b:Title>The Effects of 4-Weeks of Plyometric Training on Reactive Strength Index and Leg Stiffness in Male Youths</b:Title>
    <b:JournalName>The Journal of Strength and Conditioning Research</b:JournalName>
    <b:Year>2011</b:Year>
    <b:Pages>2812-2819</b:Pages>
    <b:RefOrder>173</b:RefOrder>
  </b:Source>
  <b:Source>
    <b:Tag>Shu10</b:Tag>
    <b:SourceType>JournalArticle</b:SourceType>
    <b:Guid>{84490B39-C5DB-4ED7-A62D-EF22C96C449D}</b:Guid>
    <b:Author>
      <b:Author>
        <b:NameList>
          <b:Person>
            <b:Last>Chen</b:Last>
            <b:First>Shuping</b:First>
          </b:Person>
          <b:Person>
            <b:Last>Weng</b:Last>
            <b:First>Chihyi</b:First>
          </b:Person>
        </b:NameList>
      </b:Author>
    </b:Author>
    <b:Title>Effects Of Plyometric Training On The Performance Of Power And Speed In Children</b:Title>
    <b:JournalName>Medicine &amp; Science in Sports &amp; Exercise </b:JournalName>
    <b:Year>2010</b:Year>
    <b:Pages>638-642</b:Pages>
    <b:RefOrder>174</b:RefOrder>
  </b:Source>
  <b:Source>
    <b:Tag>Fer08</b:Tag>
    <b:SourceType>JournalArticle</b:SourceType>
    <b:Guid>{D81F0818-7EDE-44C1-B3C0-832433713E50}</b:Guid>
    <b:Author>
      <b:Author>
        <b:NameList>
          <b:Person>
            <b:Last>Konukman</b:Last>
            <b:First>Ferman</b:First>
          </b:Person>
          <b:Person>
            <b:Last>Jenkins</b:Last>
            <b:First>Andrew</b:First>
          </b:Person>
          <b:Person>
            <b:Last>Yilmaz</b:Last>
            <b:First>Ilker</b:First>
          </b:Person>
          <b:Person>
            <b:Last>Zorba</b:Last>
            <b:First>Erdal</b:First>
          </b:Person>
        </b:NameList>
      </b:Author>
    </b:Author>
    <b:Title>Teaching Plyometric Training to Children </b:Title>
    <b:JournalName>Strategies </b:JournalName>
    <b:Year>2008</b:Year>
    <b:Pages>201-240</b:Pages>
    <b:RefOrder>175</b:RefOrder>
  </b:Source>
  <b:Source>
    <b:Tag>Pli07</b:Tag>
    <b:SourceType>JournalArticle</b:SourceType>
    <b:Guid>{FDE71087-F5A3-4A18-B077-3E2035E092CA}</b:Guid>
    <b:Title>Pliometrik Antrenmanın 16-18 Yaş Grubu Erkek Futbolcuların Bazı Fiziksel ve Fizyolojik Parametreler Üzerine Etkisi</b:Title>
    <b:Year>2007</b:Year>
    <b:JournalName>Niğde Üniversitesi Beden Eğitimi ve Spor Bilimleri Dergisi</b:JournalName>
    <b:Pages>1-12</b:Pages>
    <b:Author>
      <b:Author>
        <b:NameList>
          <b:Person>
            <b:Last>Murat Ateş</b:Last>
            <b:First>Metin</b:First>
            <b:Middle>Demir, Ulviye Ateşoğlu</b:Middle>
          </b:Person>
        </b:NameList>
      </b:Author>
    </b:Author>
    <b:RefOrder>176</b:RefOrder>
  </b:Source>
  <b:Source>
    <b:Tag>Bal19</b:Tag>
    <b:SourceType>JournalArticle</b:SourceType>
    <b:Guid>{79DDEC02-C6BD-438E-8425-C4936181B586}</b:Guid>
    <b:Author>
      <b:Author>
        <b:NameList>
          <b:Person>
            <b:Last>Meszler</b:Last>
            <b:First>Balázs</b:First>
          </b:Person>
          <b:Person>
            <b:Last>Váczi</b:Last>
            <b:First>Márk</b:First>
          </b:Person>
        </b:NameList>
      </b:Author>
    </b:Author>
    <b:Title>ffects of short-term in-season plyometric training in adolescent female basketball players</b:Title>
    <b:JournalName>Physiology International</b:JournalName>
    <b:Year>2019</b:Year>
    <b:Pages>1-12</b:Pages>
    <b:RefOrder>177</b:RefOrder>
  </b:Source>
  <b:Source>
    <b:Tag>Ani13</b:Tag>
    <b:SourceType>JournalArticle</b:SourceType>
    <b:Guid>{615350AD-1114-4489-BD42-C6C63FAAD6D4}</b:Guid>
    <b:Author>
      <b:Author>
        <b:NameList>
          <b:Person>
            <b:Last>Chaouachi</b:Last>
            <b:First>Anis</b:First>
          </b:Person>
          <b:Person>
            <b:Last>Hammami</b:Last>
            <b:First>Raouf</b:First>
          </b:Person>
          <b:Person>
            <b:Last>Sofiene</b:Last>
            <b:First>Kaabi</b:First>
          </b:Person>
          <b:Person>
            <b:Last>Chamari</b:Last>
            <b:First>Karim</b:First>
          </b:Person>
        </b:NameList>
      </b:Author>
    </b:Author>
    <b:Title>lympic Weightlifting and Plyometric Training With Children Provides Similar or Greater Performance Improvements Than Traditional Resistance Training</b:Title>
    <b:JournalName>The Journal of Strength and Conditioning Research </b:JournalName>
    <b:Year>2013</b:Year>
    <b:Pages>28-36</b:Pages>
    <b:RefOrder>178</b:RefOrder>
  </b:Source>
  <b:Source>
    <b:Tag>İbr19</b:Tag>
    <b:SourceType>Book</b:SourceType>
    <b:Guid>{F8030A80-A60F-40B1-8FAC-C6FE3B3FDF16}</b:Guid>
    <b:Title>Adölesan Taekwondo Sporcularında Pliometrik Eğitimin Fiziksel Uygunluk Parametreleri Üzerine Etkisi( yayımlanmaış Yüksek Lİsans Tezi)</b:Title>
    <b:Year>2019</b:Year>
    <b:City>Gaziantep</b:City>
    <b:Publisher>Hasan Kalyoncu Üniversitesi Sağlık Bilimleri Enstitüsü</b:Publisher>
    <b:InternetSiteTitle>Hasan Kalyoncu Üniversitesi</b:InternetSiteTitle>
    <b:URL>http://openaccess.hku.edu.tr/xmlui/bitstream/handle/20.500.11782/1984/Ad%C3%B6lesan%20Taekwondo%20Sporcular%C4%B1nda%20Pliometrik%20E%C4%9Fitiminin%20Fiziksel%20Uygunluk%20Parametrelerine%20Etkisi.pdf?sequence=1&amp;isAllowed=y</b:URL>
    <b:Author>
      <b:Author>
        <b:NameList>
          <b:Person>
            <b:Last>İbrik</b:Last>
            <b:First>Aysun</b:First>
          </b:Person>
        </b:NameList>
      </b:Author>
    </b:Author>
    <b:RefOrder>18</b:RefOrder>
  </b:Source>
  <b:Source>
    <b:Tag>Ata18</b:Tag>
    <b:SourceType>JournalArticle</b:SourceType>
    <b:Guid>{EB6EE2F1-F933-4925-8A2F-69EA2525668C}</b:Guid>
    <b:Title>Eksantrik ve Konsantrik Kas Çalışmaları ile Yapılan Kuvvet Çalışmalarının 15-18 Yaş Arası Voleybolcuların Sıçrama Performansı Üzerine Etkisi</b:Title>
    <b:Year>2018</b:Year>
    <b:Author>
      <b:Author>
        <b:NameList>
          <b:Person>
            <b:Last>Çağlayan</b:Last>
            <b:First>Atakan</b:First>
          </b:Person>
          <b:Person>
            <b:Last>Kurt</b:Last>
            <b:First>Ayşenur</b:First>
          </b:Person>
          <b:Person>
            <b:Last>Çerçi</b:Last>
            <b:First>Büşra</b:First>
          </b:Person>
        </b:NameList>
      </b:Author>
    </b:Author>
    <b:JournalName>Spor Eğitim Dergisi</b:JournalName>
    <b:Pages>1-10</b:Pages>
    <b:RefOrder>179</b:RefOrder>
  </b:Source>
  <b:Source>
    <b:Tag>Kır19</b:Tag>
    <b:SourceType>Book</b:SourceType>
    <b:Guid>{3EA30526-9F8C-45F2-A421-5FC9F71B55FB}</b:Guid>
    <b:Author>
      <b:Author>
        <b:NameList>
          <b:Person>
            <b:Last>Kırıştı</b:Last>
            <b:First>Erdoğan</b:First>
          </b:Person>
        </b:NameList>
      </b:Author>
    </b:Author>
    <b:Title>12 -14 yaş kız voleybolcularda pliometrik ve dairesel antrenman çalışmalarının sıçrama performansı üzerinde etkisinin incelenmesi (Yayımlanmaış Yüksek Lisans Tezi)</b:Title>
    <b:Year>2019</b:Year>
    <b:City>İstanbul</b:City>
    <b:Publisher>İstanbul Gelişim Üniversitesi Sağlık Bilimleri Enstitüsü</b:Publisher>
    <b:URL>http://acikerisim.gelisim.edu.tr/xmlui/bitstream/handle/11363/1947/600411.pdf?sequence=1&amp;isAllowed=y</b:URL>
    <b:RefOrder>19</b:RefOrder>
  </b:Source>
  <b:Source>
    <b:Tag>Yiğ191</b:Tag>
    <b:SourceType>Book</b:SourceType>
    <b:Guid>{5DD6D83C-5C83-410C-942E-4054FC5F8E8F}</b:Guid>
    <b:Title>10-13 YAŞ GRUBU ORTAOKUL ÖĞRENCİLERİNE UYGULANAN PLİOMETRİK ANTRENMAN METODUNUN 15 M, 25 M VE 50 M SERBEST STİL YÜZME SÜRELERİ ÜZERİNE ETKİSİ</b:Title>
    <b:Year>2019</b:Year>
    <b:City>Bartın</b:City>
    <b:Publisher>Bartın Üniversitesi Eğitim Bilimleri Enstitüsü</b:Publisher>
    <b:Author>
      <b:Author>
        <b:NameList>
          <b:Person>
            <b:Last>Yiğit</b:Last>
            <b:First>Gökhan</b:First>
          </b:Person>
        </b:NameList>
      </b:Author>
    </b:Author>
    <b:URL>https://acikerisim.bartin.edu.tr/bitstream/handle/11772/1997/G%C3%B6khan%20Yi%C4%9Fit.pdf?sequence=1&amp;isAllowed=y</b:URL>
    <b:RefOrder>20</b:RefOrder>
  </b:Source>
  <b:Source>
    <b:Tag>Gen18</b:Tag>
    <b:SourceType>JournalArticle</b:SourceType>
    <b:Guid>{62D70588-6E95-4E4F-84D7-F7CE2E555C4B}</b:Guid>
    <b:Author>
      <b:Author>
        <b:NameList>
          <b:Person>
            <b:Last>Gencer</b:Last>
            <b:First>Yıldırım</b:First>
            <b:Middle>Gökhan</b:Middle>
          </b:Person>
          <b:Person>
            <b:Last>Igdir</b:Last>
            <b:First>Emre</b:First>
            <b:Middle>Can</b:Middle>
          </b:Person>
          <b:Person>
            <b:Last>Sahin</b:Last>
            <b:First>Serdar</b:First>
          </b:Person>
          <b:Person>
            <b:Last>Eriş</b:Last>
            <b:First>Fatih</b:First>
          </b:Person>
        </b:NameList>
      </b:Author>
    </b:Author>
    <b:Title>Effects of 8 Weeks of Plyometric Exercise on Certain Physiological Parameters and Performance of Swimmers</b:Title>
    <b:Year>2018</b:Year>
    <b:JournalName>Journal of Education and Training Studies</b:JournalName>
    <b:Pages>49-54</b:Pages>
    <b:RefOrder>180</b:RefOrder>
  </b:Source>
  <b:Source>
    <b:Tag>Gab16</b:Tag>
    <b:SourceType>JournalArticle</b:SourceType>
    <b:Guid>{A87A6741-1ED5-4CA8-A27B-2C32B1BB70C6}</b:Guid>
    <b:Author>
      <b:Author>
        <b:NameList>
          <b:Person>
            <b:Last>Nobre</b:Last>
            <b:First>Gabriela</b:First>
            <b:Middle>Góes</b:Middle>
          </b:Person>
          <b:Person>
            <b:Last>Brito-Almeida</b:Last>
            <b:First>Marcelus</b:First>
          </b:Person>
          <b:Person>
            <b:Last>Nobre</b:Last>
            <b:First>Isabele</b:First>
            <b:Middle>Góes</b:Middle>
          </b:Person>
          <b:Person>
            <b:Last>Santos</b:Last>
            <b:First>Fernanda</b:First>
            <b:Middle>Karina dos</b:Middle>
          </b:Person>
          <b:Person>
            <b:Last>Brinco</b:Last>
            <b:First>Raphael</b:First>
            <b:Middle>Arnaut</b:Middle>
          </b:Person>
          <b:Person>
            <b:Last>Arruda-Lima</b:Last>
            <b:First>Thalison</b:First>
            <b:Middle>Ricardo</b:Middle>
          </b:Person>
          <b:Person>
            <b:Last>de-Vasconcelos</b:Last>
            <b:First>Kenya</b:First>
            <b:Middle>Larissa</b:Middle>
          </b:Person>
          <b:Person>
            <b:Last>de-Lima</b:Last>
            <b:First>Jociellen</b:First>
            <b:Middle>Gomes</b:Middle>
          </b:Person>
        </b:NameList>
      </b:Author>
    </b:Author>
    <b:Title>Twelve-weeks of plyometric training improves motor performance of 7-10 year old overweight/obese boys: a randomized controlled intervention</b:Title>
    <b:JournalName>The Journal of Strength and Conditioning Research </b:JournalName>
    <b:Year>2016</b:Year>
    <b:Pages>2091-2099</b:Pages>
    <b:RefOrder>181</b:RefOrder>
  </b:Source>
  <b:Source>
    <b:Tag>Fir19</b:Tag>
    <b:SourceType>JournalArticle</b:SourceType>
    <b:Guid>{4EA748B2-D6FE-41C7-A92D-44114249CB36}</b:Guid>
    <b:Author>
      <b:Author>
        <b:NameList>
          <b:Person>
            <b:Last>Zghal</b:Last>
            <b:First>Firas</b:First>
          </b:Person>
          <b:Person>
            <b:Last>Colson</b:Last>
            <b:First>Serge</b:First>
            <b:Middle>S</b:Middle>
          </b:Person>
          <b:Person>
            <b:Last>Blain</b:Last>
            <b:First>Gregory</b:First>
            <b:Middle>M</b:Middle>
          </b:Person>
          <b:Person>
            <b:Last>Behm</b:Last>
            <b:First>David</b:First>
          </b:Person>
          <b:Person>
            <b:Last>Granacher</b:Last>
            <b:First>Urs</b:First>
          </b:Person>
          <b:Person>
            <b:Last>Chaouachi</b:Last>
            <b:First>Anis</b:First>
          </b:Person>
        </b:NameList>
      </b:Author>
    </b:Author>
    <b:Title>Combined Resistance and Plyometric Training Is More Effective Than Plyometric Training Alone for Improving Physical Fitness of Pubertal Soccer Players</b:Title>
    <b:JournalName>Frontiers in Physiology</b:JournalName>
    <b:Year>2019</b:Year>
    <b:Pages>1-11</b:Pages>
    <b:RefOrder>182</b:RefOrder>
  </b:Source>
  <b:Source>
    <b:Tag>Kız11</b:Tag>
    <b:SourceType>Book</b:SourceType>
    <b:Guid>{61EAFB53-4060-4EB5-86A3-78EDBDBEF0F6}</b:Guid>
    <b:Author>
      <b:Author>
        <b:NameList>
          <b:Person>
            <b:Last>Kızılet</b:Last>
            <b:First>Tuba</b:First>
          </b:Person>
        </b:NameList>
      </b:Author>
    </b:Author>
    <b:Title>Genç bayan futbolcularda koordinasyon ve pliometrik çalışmaların koşu ekonomisi ve diğer biomotor özellikler üzerine etkisi(Yayınlanmamış Doktora tezi )</b:Title>
    <b:Year>2011</b:Year>
    <b:City>İstanbul</b:City>
    <b:Publisher>Marmara Üniversitesi</b:Publisher>
    <b:URL>https://katalog.marmara.edu.tr/eyayin/tez/T0081057.pdf</b:URL>
    <b:RefOrder>21</b:RefOrder>
  </b:Source>
  <b:Source>
    <b:Tag>Mir19</b:Tag>
    <b:SourceType>Book</b:SourceType>
    <b:Guid>{E162563C-C8D4-492F-B65D-6B97117A695A}</b:Guid>
    <b:Author>
      <b:Author>
        <b:NameList>
          <b:Person>
            <b:Last>Mirzeoğlu</b:Last>
            <b:First>Dilşad</b:First>
          </b:Person>
          <b:Person>
            <b:Last>Bereket Yücel</b:Last>
            <b:First>Selda</b:First>
          </b:Person>
          <b:Person>
            <b:Last>Rudarlı Nalçakan</b:Last>
            <b:First>Gülbin</b:First>
          </b:Person>
          <b:Person>
            <b:Last>Ergin</b:Last>
            <b:First>Esin</b:First>
          </b:Person>
          <b:Person>
            <b:Last>Bedestenlioğlu</b:Last>
            <b:First>Mehmet</b:First>
            <b:Middle>Nuri</b:Middle>
          </b:Person>
          <b:Person>
            <b:Last>Hidayetoğlu</b:Last>
            <b:First>Kazım</b:First>
          </b:Person>
          <b:Person>
            <b:Last>Yarkın</b:Last>
            <b:First>Gençer</b:First>
          </b:Person>
        </b:NameList>
      </b:Author>
    </b:Author>
    <b:Title>Voleybolda Antrenman (13-14 Yaşlar İçin)</b:Title>
    <b:Year>2019</b:Year>
    <b:City>Ankara</b:City>
    <b:Publisher>Spor Yayınevi ve Kitabevi</b:Publisher>
    <b:RefOrder>183</b:RefOrder>
  </b:Source>
  <b:Source>
    <b:Tag>Why06</b:Tag>
    <b:SourceType>Book</b:SourceType>
    <b:Guid>{80BD0D40-76FF-46FC-AC69-A0C51687F67E}</b:Guid>
    <b:Author>
      <b:Author>
        <b:NameList>
          <b:Person>
            <b:Last>Whyte</b:Last>
            <b:First>Gregory</b:First>
          </b:Person>
        </b:NameList>
      </b:Author>
    </b:Author>
    <b:Title>The Physiology of Training </b:Title>
    <b:Year>2006</b:Year>
    <b:City>Philadelphia</b:City>
    <b:Publisher>Elsevier Publishing</b:Publisher>
    <b:RefOrder>184</b:RefOrder>
  </b:Source>
  <b:Source>
    <b:Tag>Ash08</b:Tag>
    <b:SourceType>Book</b:SourceType>
    <b:Guid>{48AF6309-D79F-45B0-858C-0331A3E839BC}</b:Guid>
    <b:Author>
      <b:Author>
        <b:NameList>
          <b:Person>
            <b:Last>Ashok</b:Last>
            <b:First>C</b:First>
          </b:Person>
        </b:NameList>
      </b:Author>
    </b:Author>
    <b:Title>Test Your Physical Fitness</b:Title>
    <b:Year>2008</b:Year>
    <b:City>Delhi</b:City>
    <b:Publisher>Kalpaz Publications</b:Publisher>
    <b:RefOrder>185</b:RefOrder>
  </b:Source>
  <b:Source>
    <b:Tag>Dra97</b:Tag>
    <b:SourceType>JournalArticle</b:SourceType>
    <b:Guid>{A12F9438-D3D9-4622-8E8F-CA4DEEE1375A}</b:Guid>
    <b:Author>
      <b:Author>
        <b:NameList>
          <b:Person>
            <b:Last>Draper</b:Last>
            <b:First>P.N.</b:First>
          </b:Person>
          <b:Person>
            <b:Last>Whyte</b:Last>
            <b:First>G.</b:First>
          </b:Person>
        </b:NameList>
      </b:Author>
    </b:Author>
    <b:Title>Anaerobic Performance Testing</b:Title>
    <b:Year>1997</b:Year>
    <b:City>Canterbury</b:City>
    <b:Publisher>University of Canterbury. School of Sport &amp; Physical Education</b:Publisher>
    <b:CountryRegion>United Kingdom</b:CountryRegion>
    <b:URL>https://ir.canterbury.ac.nz/handle/10092/7835</b:URL>
    <b:RefOrder>186</b:RefOrder>
  </b:Source>
  <b:Source>
    <b:Tag>Kat16</b:Tag>
    <b:SourceType>JournalArticle</b:SourceType>
    <b:Guid>{2DF81047-8B9E-4624-9129-1860557DAD8A}</b:Guid>
    <b:Author>
      <b:Author>
        <b:NameList>
          <b:Person>
            <b:Last>Burgess</b:Last>
            <b:First>Katherine</b:First>
          </b:Person>
          <b:Person>
            <b:Last>Holt</b:Last>
            <b:First>Thomas</b:First>
          </b:Person>
          <b:Person>
            <b:Last>Munro</b:Last>
            <b:First>Steven</b:First>
          </b:Person>
          <b:Person>
            <b:Last>Swinton</b:Last>
            <b:First>Paul</b:First>
          </b:Person>
        </b:NameList>
      </b:Author>
    </b:Author>
    <b:Title>Reliability and Validity of the Running Anaerobic Sprint Test</b:Title>
    <b:JournalName>Journal of Trainology</b:JournalName>
    <b:Year>2016</b:Year>
    <b:Pages>24-29</b:Pages>
    <b:RefOrder>187</b:RefOrder>
  </b:Source>
  <b:Source>
    <b:Tag>Mil12</b:Tag>
    <b:SourceType>Book</b:SourceType>
    <b:Guid>{E11EF358-7031-4414-9316-DD58A89CCF54}</b:Guid>
    <b:Title>NSCA’s Guide To Tests and Assessments</b:Title>
    <b:Year>2012</b:Year>
    <b:Author>
      <b:Author>
        <b:NameList>
          <b:Person>
            <b:Last>Miller</b:Last>
            <b:First>Todd</b:First>
          </b:Person>
        </b:NameList>
      </b:Author>
    </b:Author>
    <b:City>Illinois</b:City>
    <b:Publisher>Human Kinetics</b:Publisher>
    <b:RefOrder>188</b:RefOrder>
  </b:Source>
  <b:Source>
    <b:Tag>Tür20</b:Tag>
    <b:SourceType>InternetSite</b:SourceType>
    <b:Guid>{42C9E7E3-1B6A-4E61-A5E7-9D54694EE968}</b:Guid>
    <b:Title>Vikipedi Özgür Ansiklopedi</b:Title>
    <b:Year>2020</b:Year>
    <b:Author>
      <b:Author>
        <b:NameList>
          <b:Person>
            <b:Last>Türkiye Voleybol Federasyonu</b:Last>
            <b:First>TVF</b:First>
          </b:Person>
        </b:NameList>
      </b:Author>
    </b:Author>
    <b:InternetSiteTitle>Vikipedi</b:InternetSiteTitle>
    <b:Month>12</b:Month>
    <b:Day>4</b:Day>
    <b:URL>https://tr.wikipedia.org/wiki/T%C3%BCrkiye_kad%C4%B1n_mill%C3%AE_voleybol_tak%C4%B1m%C4%B1</b:URL>
    <b:RefOrder>189</b:RefOrder>
  </b:Source>
  <b:Source>
    <b:Tag>Öme171</b:Tag>
    <b:SourceType>JournalArticle</b:SourceType>
    <b:Guid>{81CBF391-64C9-4B63-9CAF-FCC31D66B26B}</b:Guid>
    <b:Title>15-17 Yaş Erkek Basketbolculara Uygulanan Dirençli Pliometrik Antrenmanların Sprint ve Çeviklik Performansına Etkis</b:Title>
    <b:Year>2017</b:Year>
    <b:Author>
      <b:Author>
        <b:NameList>
          <b:Person>
            <b:Last>Pamuk</b:Last>
            <b:First>Ömer</b:First>
          </b:Person>
          <b:Person>
            <b:Last>Özkaya</b:Last>
            <b:First>Y.</b:First>
            <b:Middle>Gül</b:Middle>
          </b:Person>
        </b:NameList>
      </b:Author>
    </b:Author>
    <b:JournalName>Sportif Performans Araştırmaları Dergisi</b:JournalName>
    <b:Pages>1-13</b:Pages>
    <b:RefOrder>190</b:RefOrder>
  </b:Source>
  <b:Source>
    <b:Tag>Ser20</b:Tag>
    <b:SourceType>JournalArticle</b:SourceType>
    <b:Guid>{07CEB20B-6E9D-4445-A53A-51CD65348538}</b:Guid>
    <b:Author>
      <b:Author>
        <b:NameList>
          <b:Person>
            <b:Last>Demirci</b:Last>
            <b:First>Serdar</b:First>
          </b:Person>
          <b:Person>
            <b:Last>Yıldız</b:Last>
            <b:First>Taha</b:First>
            <b:Middle>İbrahim</b:Middle>
          </b:Person>
          <b:Person>
            <b:Last>Harput</b:Last>
            <b:First>Gülcan</b:First>
          </b:Person>
          <b:Person>
            <b:Last>Ulusoy</b:Last>
            <b:First>Burak</b:First>
          </b:Person>
          <b:Person>
            <b:Last>Eraslan</b:Last>
            <b:First>Leyla</b:First>
          </b:Person>
          <b:Person>
            <b:Last>Ergen</b:Last>
            <b:First>Fatma</b:First>
            <b:Middle>Bilge</b:Middle>
          </b:Person>
          <b:Person>
            <b:Last>Turhan</b:Last>
            <b:First>Egemen</b:First>
          </b:Person>
          <b:Person>
            <b:Last>Tunay</b:Last>
            <b:First>Volga</b:First>
            <b:Middle>Bayrakçı</b:Middle>
          </b:Person>
        </b:NameList>
      </b:Author>
    </b:Author>
    <b:Title>Ön Çapraz Bağ Rekonstrüksiyonu Sonrası Kan Akımı Kısıtlamalı Pliometrik Eğitimin Kas Kuvveti ve Fonksiyonu Üzerine Etkisi: Randomize Kontrollü Çalışma</b:Title>
    <b:JournalName>Journal Exercise Therapy Rehabilitation</b:JournalName>
    <b:Year>2020</b:Year>
    <b:Pages>91-98</b:Pages>
    <b:RefOrder>191</b:RefOrder>
  </b:Source>
  <b:Source>
    <b:Tag>Zor01</b:Tag>
    <b:SourceType>Book</b:SourceType>
    <b:Guid>{A044DAA4-2940-4C73-8E69-78110E7FC84D}</b:Guid>
    <b:Title>Fiziksel Uygunluk</b:Title>
    <b:Year>2001</b:Year>
    <b:Author>
      <b:Author>
        <b:NameList>
          <b:Person>
            <b:Last>Zorba</b:Last>
            <b:First>Erdal</b:First>
          </b:Person>
        </b:NameList>
      </b:Author>
    </b:Author>
    <b:City>Muğla</b:City>
    <b:Publisher>Gazi Kitabevi</b:Publisher>
    <b:RefOrder>46</b:RefOrder>
  </b:Source>
  <b:Source>
    <b:Tag>Gam12</b:Tag>
    <b:SourceType>Book</b:SourceType>
    <b:Guid>{1222CBF1-AFAB-49C7-B51C-9C6FF660E11C}</b:Guid>
    <b:Author>
      <b:Author>
        <b:NameList>
          <b:Person>
            <b:Last>Gamble</b:Last>
            <b:First>Paul</b:First>
          </b:Person>
        </b:NameList>
      </b:Author>
    </b:Author>
    <b:Title>Training For Sports Speed and Agility</b:Title>
    <b:Year>2012</b:Year>
    <b:City>Oxon</b:City>
    <b:Publisher>Routledge</b:Publisher>
    <b:RefOrder>47</b:RefOrder>
  </b:Source>
  <b:Source>
    <b:Tag>Dar13</b:Tag>
    <b:SourceType>JournalArticle</b:SourceType>
    <b:Guid>{E544F1E8-AA8F-47F8-BC18-3D5EA36FE9F4}</b:Guid>
    <b:Title>The Effect of Acute Vibration Exercise on Short-Distance Sprinting and Reactive Agility</b:Title>
    <b:Year>2013</b:Year>
    <b:Author>
      <b:Author>
        <b:NameList>
          <b:Person>
            <b:Last>Cochrane</b:Last>
            <b:First>Darryl</b:First>
          </b:Person>
        </b:NameList>
      </b:Author>
    </b:Author>
    <b:JournalName>Journal of Sports Science &amp; Medicine</b:JournalName>
    <b:Pages>497-501</b:Pages>
    <b:RefOrder>48</b:RefOrder>
  </b:Source>
  <b:Source>
    <b:Tag>Har20</b:Tag>
    <b:SourceType>JournalArticle</b:SourceType>
    <b:Guid>{0B208AE7-C12B-4292-87D6-1E7D2EEC472B}</b:Guid>
    <b:Author>
      <b:Author>
        <b:NameList>
          <b:Person>
            <b:Last>Genç</b:Last>
            <b:First>Harun</b:First>
          </b:Person>
          <b:Person>
            <b:Last>Ciğerci</b:Last>
            <b:First>Ali</b:First>
            <b:Middle>Erdem</b:Middle>
          </b:Person>
        </b:NameList>
      </b:Author>
    </b:Author>
    <b:Title>Pliometrik Antrenmanın 13-14 Yaş Grubu Hentbolcularda Vücut Kompozisyonu ve Bazı Motorik Özellikler Üzerine Etkisinin İncelenmesi</b:Title>
    <b:JournalName>Herkes için Spor ve Rekreasyon Dergisi</b:JournalName>
    <b:Year>2020</b:Year>
    <b:Pages>34-41</b:Pages>
    <b:RefOrder>69</b:RefOrder>
  </b:Source>
  <b:Source>
    <b:Tag>Bur21</b:Tag>
    <b:SourceType>JournalArticle</b:SourceType>
    <b:Guid>{D01B33E5-AB49-490C-8970-ECCAD8D3F121}</b:Guid>
    <b:Author>
      <b:Author>
        <b:NameList>
          <b:Person>
            <b:Last>Aydemir</b:Last>
            <b:First>Burakhan</b:First>
          </b:Person>
          <b:Person>
            <b:Last>Yüksek</b:Last>
            <b:First>Selami</b:First>
          </b:Person>
          <b:Person>
            <b:Last>Ölmez</b:Last>
            <b:First>Cengiz</b:First>
          </b:Person>
        </b:NameList>
      </b:Author>
    </b:Author>
    <b:Title>Taekwondo Temalı Pliometrik Antrenmanların 12-14 Yaş Taekwondo Sporcularının Motorik Özellikleri Üzerine Etkisi</b:Title>
    <b:JournalName>International Journal of Contemporary Educational Studies (IntJCES)</b:JournalName>
    <b:Year>2021</b:Year>
    <b:Pages>335-351</b:Pages>
    <b:RefOrder>49</b:RefOrder>
  </b:Source>
  <b:Source>
    <b:Tag>Ali151</b:Tag>
    <b:SourceType>JournalArticle</b:SourceType>
    <b:Guid>{79B83AC5-B65F-48AF-91BB-35F3DBA65EDA}</b:Guid>
    <b:Author>
      <b:Author>
        <b:NameList>
          <b:Person>
            <b:Last>Ağılönü</b:Last>
            <b:First>Ali</b:First>
          </b:Person>
          <b:Person>
            <b:Last>Kıratlı</b:Last>
            <b:First>Gani</b:First>
          </b:Person>
        </b:NameList>
      </b:Author>
    </b:Author>
    <b:Title>8 haftalık pliometrik antrenmanın 12-16 yaş kadın hentbolcuların bazı fiziksel uygunluk parametrelerine etkisinin incelenmes</b:Title>
    <b:JournalName>International Journal of Human Sciences</b:JournalName>
    <b:Year>2015</b:Year>
    <b:Pages>1216-1228</b:Pages>
    <b:RefOrder>192</b:RefOrder>
  </b:Source>
  <b:Source>
    <b:Tag>Top08</b:Tag>
    <b:SourceType>Report</b:SourceType>
    <b:Guid>{0E351117-3518-44CE-B0D6-1B1155BC0B3C}</b:Guid>
    <b:Title>Özel Pliometrik Çalışmaların Genç Voleybolcuların Bacak Güç Gelişimine Etkisi</b:Title>
    <b:Year>2008</b:Year>
    <b:Author>
      <b:Author>
        <b:NameList>
          <b:Person>
            <b:Last>Topuz</b:Last>
            <b:First>Fatma</b:First>
          </b:Person>
        </b:NameList>
      </b:Author>
    </b:Author>
    <b:Publisher>http://acikerisim.kku.edu.tr/xmlui/bitstream/handle/20.500.12587/16019/203817.pdf?sequence=1&amp;isAllowed=y</b:Publisher>
    <b:City>Kırıkkale</b:City>
    <b:RefOrder>193</b:RefOrder>
  </b:Source>
  <b:Source>
    <b:Tag>Çel19</b:Tag>
    <b:SourceType>Report</b:SourceType>
    <b:Guid>{8EDC5BCF-458E-43FF-A05F-5A65CF87527C}</b:Guid>
    <b:Author>
      <b:Author>
        <b:NameList>
          <b:Person>
            <b:Last>Çelebioğlu</b:Last>
            <b:First>Çetin</b:First>
          </b:Person>
        </b:NameList>
      </b:Author>
    </b:Author>
    <b:Title>10-12 YAŞ GRUBU YÜZÜCÜLERE UYGULANAN 8 HAFTALIK Pliometrik Antrenmanın Bazı Performans Parametreleri Üzerine Etkisinin İncelenmesi</b:Title>
    <b:Year>2019</b:Year>
    <b:Publisher>Düzce Üniversitesi Sağlık Bilimleri Enstitüsü</b:Publisher>
    <b:City>Düzce</b:City>
    <b:URL>tez.yok.gov.tr/UlusalTezMerkezi</b:URL>
    <b:RefOrder>194</b:RefOrder>
  </b:Source>
  <b:Source>
    <b:Tag>Büş20</b:Tag>
    <b:SourceType>Report</b:SourceType>
    <b:Guid>{C365A8DF-7778-4438-8357-A0105EABE570}</b:Guid>
    <b:Author>
      <b:Author>
        <b:NameList>
          <b:Person>
            <b:Last>Taşkan</b:Last>
            <b:First>Büşra</b:First>
          </b:Person>
        </b:NameList>
      </b:Author>
    </b:Author>
    <b:Title>Voleybolculara Uygulanan 8 Haftalık Pliometrik Antrenmanların Seçilmiş Bazı Parametrelere Etkilerinin Saptanması</b:Title>
    <b:Year>2020</b:Year>
    <b:Publisher>Kırıkkale Üniversitesi Sağlık Bilimleri Enstitüsü Hareket ve Antrenman ABD</b:Publisher>
    <b:City>Kırıkkale</b:City>
    <b:RefOrder>50</b:RefOrder>
  </b:Source>
  <b:Source>
    <b:Tag>Çet19</b:Tag>
    <b:SourceType>Report</b:SourceType>
    <b:Guid>{5D7F850E-88DB-459E-9669-6EBB840D1CA1}</b:Guid>
    <b:Author>
      <b:Author>
        <b:NameList>
          <b:Person>
            <b:Last>Çelebioğlu</b:Last>
            <b:First>Çetin</b:First>
          </b:Person>
        </b:NameList>
      </b:Author>
    </b:Author>
    <b:Title>10-12 Yaş Grubu Yüzücülere Uygulanan 8 Haftalık Pliometrik Antrenmanın Bazı Performans Parametreleri Üzerine Etkisinin İncelenmesi</b:Title>
    <b:Year>2019</b:Year>
    <b:Publisher>Düzce Üniversitesi Sğlık Bilimleri Enstitüsü</b:Publisher>
    <b:City>Düzce</b:City>
    <b:RefOrder>52</b:RefOrder>
  </b:Source>
  <b:Source>
    <b:Tag>Erc01</b:Tag>
    <b:SourceType>Report</b:SourceType>
    <b:Guid>{30B1A28B-FFF6-4537-A4F2-8345FBA8AFE8}</b:Guid>
    <b:Author>
      <b:Author>
        <b:NameList>
          <b:Person>
            <b:Last>Çakmak</b:Last>
            <b:First>Ercan</b:First>
          </b:Person>
        </b:NameList>
      </b:Author>
    </b:Author>
    <b:Title>Yıldız Erkek Voleybolcularda Pliometrik Antrenmanın Dikey Sıçrama ile Bazı Fiziksel ve Fizyolojik Parametreler Üzerine Etkisi </b:Title>
    <b:Year>2001</b:Year>
    <b:Publisher>Gazi Üniversitesi Sağlık Bilimleri Enstitüsü</b:Publisher>
    <b:City>Ankara</b:City>
    <b:RefOrder>54</b:RefOrder>
  </b:Source>
  <b:Source>
    <b:Tag>İbr95</b:Tag>
    <b:SourceType>Report</b:SourceType>
    <b:Guid>{ADE1C838-F5AD-4528-9E5E-A3CE379AC4E0}</b:Guid>
    <b:Author>
      <b:Author>
        <b:NameList>
          <b:Person>
            <b:Last>Cicioğlu</b:Last>
            <b:First>İbrahim</b:First>
          </b:Person>
        </b:NameList>
      </b:Author>
    </b:Author>
    <b:Title>Pliometrik Antrenmanın 14-15 Yaş Grubu Basketbolcuların Dikey Sıçraması ile, Bazı Fiziksel ve Fizyolojik Parametreleri Üzerine Etkisi</b:Title>
    <b:Year>1995</b:Year>
    <b:Publisher>Gazi Üniversitesi Sağlık Bilimleri Enstitüsü Beden Eğitimi ve Spor ABD</b:Publisher>
    <b:City>Ankara</b:City>
    <b:RefOrder>55</b:RefOrder>
  </b:Source>
  <b:Source>
    <b:Tag>Ate02</b:Tag>
    <b:SourceType>Report</b:SourceType>
    <b:Guid>{B2A6B79F-D3D9-437E-8B9B-984572D4B6A0}</b:Guid>
    <b:Author>
      <b:Author>
        <b:NameList>
          <b:Person>
            <b:Last>Ateşoğlu</b:Last>
            <b:First>Ulviye</b:First>
            <b:Middle>Bilgin</b:Middle>
          </b:Person>
        </b:NameList>
      </b:Author>
    </b:Author>
    <b:Title>Kendi Vücut Ağırlığı ve Ek Ağırlıkla Yapılan Pliometrik Antrenmanın Bazı Fiziksel ve Fizyolojik Parametreler Üzerine Etkileri</b:Title>
    <b:Year>2002</b:Year>
    <b:Publisher>Gazi Üniverstiesi Sağlık Bilimleri Enstitüsü Beden Eğitimi ve Spor ABD</b:Publisher>
    <b:City>Ankara</b:City>
    <b:URL>https://tez.yok.gov.tr/UlusalTezMerkezi/tezSorguSonucYeni.jsp</b:URL>
    <b:RefOrder>58</b:RefOrder>
  </b:Source>
  <b:Source>
    <b:Tag>TEH96</b:Tag>
    <b:SourceType>JournalArticle</b:SourceType>
    <b:Guid>{0503DD40-94B7-461B-BE7C-0380C9314DD7}</b:Guid>
    <b:Title>Plyometric training in female athletes. Decreased impact forces and increased hamstring torques</b:Title>
    <b:Year>1996</b:Year>
    <b:Author>
      <b:Author>
        <b:NameList>
          <b:Person>
            <b:Last>Hewett</b:Last>
            <b:First>TE</b:First>
          </b:Person>
          <b:Person>
            <b:Last>Stroupe</b:Last>
            <b:First>AL</b:First>
          </b:Person>
          <b:Person>
            <b:Last>Nance</b:Last>
            <b:First>TA</b:First>
          </b:Person>
          <b:Person>
            <b:Last>Noyes</b:Last>
            <b:First>FR</b:First>
          </b:Person>
        </b:NameList>
      </b:Author>
    </b:Author>
    <b:JournalName>American Journal of Sports Medicine </b:JournalName>
    <b:Pages>765-773</b:Pages>
    <b:RefOrder>59</b:RefOrder>
  </b:Source>
  <b:Source>
    <b:Tag>Mac11</b:Tag>
    <b:SourceType>JournalArticle</b:SourceType>
    <b:Guid>{0031582F-00A9-4914-A22A-824F2D0B5B21}</b:Guid>
    <b:Author>
      <b:Author>
        <b:NameList>
          <b:Person>
            <b:Last>Rubley</b:Last>
            <b:First>Mack</b:First>
          </b:Person>
          <b:Person>
            <b:Last>Haase</b:Last>
            <b:First>Amaris</b:First>
          </b:Person>
          <b:Person>
            <b:Last>Holcomb</b:Last>
            <b:First>William</b:First>
          </b:Person>
          <b:Person>
            <b:Last>Girouard</b:Last>
            <b:First>Tedd</b:First>
          </b:Person>
          <b:Person>
            <b:Last>Tandy</b:Last>
            <b:First>Richard</b:First>
          </b:Person>
        </b:NameList>
      </b:Author>
    </b:Author>
    <b:Title>The effect of plyometric training on power and kicking distance in female adolescent soccer players</b:Title>
    <b:JournalName>Journal of Strength Conditioning Research</b:JournalName>
    <b:Year>2011</b:Year>
    <b:Pages>129-134</b:Pages>
    <b:RefOrder>56</b:RefOrder>
  </b:Source>
  <b:Source>
    <b:Tag>Nur14</b:Tag>
    <b:SourceType>JournalArticle</b:SourceType>
    <b:Guid>{576FAA7C-0EA5-4184-AEC5-C3EA4C70EA9A}</b:Guid>
    <b:Author>
      <b:Author>
        <b:NameList>
          <b:Person>
            <b:Last>Özbar</b:Last>
            <b:First>Nurper</b:First>
          </b:Person>
          <b:Person>
            <b:Last>Ateş</b:Last>
            <b:First>Seda</b:First>
          </b:Person>
          <b:Person>
            <b:Last>Agopyan</b:Last>
            <b:First>Ani</b:First>
          </b:Person>
        </b:NameList>
      </b:Author>
    </b:Author>
    <b:Title>The effect of 8-week plyometric training on leg power, jump and sprint performance in female soccer players</b:Title>
    <b:JournalName>Journal of Strength Conditioning Research</b:JournalName>
    <b:Year>2014</b:Year>
    <b:Pages>2888-94</b:Pages>
    <b:RefOrder>57</b:RefOrder>
  </b:Source>
  <b:Source>
    <b:Tag>Sal21</b:Tag>
    <b:SourceType>Report</b:SourceType>
    <b:Guid>{A8310F81-10CD-4E85-90D8-E897A42F2DFE}</b:Guid>
    <b:Title>Tenisçilerde Pliometrik ve Direnç Antrenmanlarının Bazı Motorik ve Performans Parametrelerine Etkisi</b:Title>
    <b:Year>2021</b:Year>
    <b:Author>
      <b:Author>
        <b:NameList>
          <b:Person>
            <b:Last>Öner</b:Last>
            <b:First>Salih</b:First>
          </b:Person>
        </b:NameList>
      </b:Author>
    </b:Author>
    <b:Publisher>İnönü Üniversitesi Sağlık Bilimleri Enstitüsü Beden Eğitimi ve Spor ABD</b:Publisher>
    <b:City>Malatya</b:City>
    <b:RefOrder>60</b:RefOrder>
  </b:Source>
  <b:Source>
    <b:Tag>Cün17</b:Tag>
    <b:SourceType>Report</b:SourceType>
    <b:Guid>{4A0A946C-4057-47C0-A680-787A49459565}</b:Guid>
    <b:Author>
      <b:Author>
        <b:NameList>
          <b:Person>
            <b:Last>Turgut</b:Last>
            <b:First>Cüneyt</b:First>
          </b:Person>
        </b:NameList>
      </b:Author>
    </b:Author>
    <b:Title>Ortaöğretimde Öğrenim Gören Erkek Hentbolcu Öğrencilere Yapılan 8 Haftalık Pliometrik Antrenmanın Sporcuların Çeşitli Fiziksel ve Fizyolojik Parametreleri Üzerine Etkisi</b:Title>
    <b:Year>2017</b:Year>
    <b:Publisher>Bartın Üniversitesi Eğitim Bilimleri Enstitüsü Beden Eğitimi ve Spor ABD</b:Publisher>
    <b:City>Bartın</b:City>
    <b:RefOrder>61</b:RefOrder>
  </b:Source>
  <b:Source>
    <b:Tag>Meh01</b:Tag>
    <b:SourceType>JournalArticle</b:SourceType>
    <b:Guid>{8F662497-9576-4AD6-AE45-3D46A2042508}</b:Guid>
    <b:Title>Plyometrik Antrenmanın Genç Futbolcuların Anaerobik Güçlerine Etkisi</b:Title>
    <b:Year>2001</b:Year>
    <b:Author>
      <b:Author>
        <b:NameList>
          <b:Person>
            <b:Last>Kutlu</b:Last>
            <b:First>Mehmet</b:First>
          </b:Person>
          <b:Person>
            <b:Last>Gür</b:Last>
            <b:First>Ercan</b:First>
          </b:Person>
          <b:Person>
            <b:Last>Karahüseyinoğlu</b:Last>
            <b:First>Fatih</b:First>
          </b:Person>
          <b:Person>
            <b:Last>Kamanlı</b:Last>
            <b:First>Ayhan</b:First>
          </b:Person>
        </b:NameList>
      </b:Author>
    </b:Author>
    <b:JournalName>Gazi Beden Eğitimi ve Spor Bilimleri Dergisi</b:JournalName>
    <b:Pages>37-43</b:Pages>
    <b:RefOrder>62</b:RefOrder>
  </b:Source>
  <b:Source>
    <b:Tag>Akç141</b:Tag>
    <b:SourceType>Book</b:SourceType>
    <b:Guid>{9E39E051-375A-4040-8496-393009C52FE2}</b:Guid>
    <b:Author>
      <b:Author>
        <b:NameList>
          <b:Person>
            <b:Last>Akçınar</b:Last>
            <b:First>Faruk</b:First>
          </b:Person>
        </b:NameList>
      </b:Author>
    </b:Author>
    <b:Title>11-12 yaş çocuklarda pliometrik antrenmanın denge ve futbola özgü beceriler üzerine etkileri</b:Title>
    <b:Year>2014</b:Year>
    <b:City>Malatya</b:City>
    <b:Publisher>İnönü Üniversitesi Sağlık Bilimleri Enstitüsü</b:Publisher>
    <b:RefOrder>63</b:RefOrder>
  </b:Source>
  <b:Source>
    <b:Tag>Muh20</b:Tag>
    <b:SourceType>JournalArticle</b:SourceType>
    <b:Guid>{9551B626-776D-4576-AC49-D426B91C07AB}</b:Guid>
    <b:Author>
      <b:Author>
        <b:NameList>
          <b:Person>
            <b:Last>Yarayan</b:Last>
            <b:First>Muhammed</b:First>
            <b:Middle>Tayfur</b:Middle>
          </b:Person>
          <b:Person>
            <b:Last>Müniroğlu</b:Last>
            <b:First>Recep</b:First>
            <b:Middle>Sürhat</b:Middle>
          </b:Person>
        </b:NameList>
      </b:Author>
    </b:Author>
    <b:Title>SEKİZ HAFTALIK PLİOMETRİK ANTRENMAN PROGRAMININ 13-14 YAŞ GRUBU FUTBOLCULARDA DİKEY SIÇRAMA, ÇEVİKLİK, SÜRAT VE KUVVET PARAMETRELERİ ÜZERİNE ETKİSİ</b:Title>
    <b:JournalName>Spormetre The Journal of Physical Education and Sport Sciences</b:JournalName>
    <b:Year>2020</b:Year>
    <b:Pages>100-112</b:Pages>
    <b:RefOrder>64</b:RefOrder>
  </b:Source>
  <b:Source>
    <b:Tag>Sağ08</b:Tag>
    <b:SourceType>Report</b:SourceType>
    <b:Guid>{326357F2-E095-4CD7-A0E5-0ADCDDF82AD8}</b:Guid>
    <b:Author>
      <b:Author>
        <b:NameList>
          <b:Person>
            <b:Last>Sağıroğlu</b:Last>
            <b:First>İsa</b:First>
          </b:Person>
        </b:NameList>
      </b:Author>
    </b:Author>
    <b:Title>Genç Basketbolcularda Pliometrik Antrenmanların Anaerobik Performans ve Dikey Sıçrama Yüksekliğine Etkisi</b:Title>
    <b:Year>2008</b:Year>
    <b:Publisher>Dokuz Eylül Üniversitesi Sağlık Bilimleri Enstitüsü </b:Publisher>
    <b:City>İzmir</b:City>
    <b:RefOrder>66</b:RefOrder>
  </b:Source>
  <b:Source>
    <b:Tag>Şim19</b:Tag>
    <b:SourceType>Book</b:SourceType>
    <b:Guid>{48CF7869-29FB-4FBD-8C2D-945D2DDE5D9B}</b:Guid>
    <b:Title>Adölesan Dönemdeki Futbolculara Uygulanan Core ve Pliometrik Antrenmanın Motorik ve Teknik Beceriye Etkisi (Yayınlanmamış Yüksek Lisans Tezi)</b:Title>
    <b:Year>2019</b:Year>
    <b:Author>
      <b:Author>
        <b:NameList>
          <b:Person>
            <b:Last>Şimşek</b:Last>
            <b:First>Teğmen</b:First>
          </b:Person>
        </b:NameList>
      </b:Author>
    </b:Author>
    <b:City>Çorum</b:City>
    <b:Publisher>Hitit Üniversistesi</b:Publisher>
    <b:RefOrder>65</b:RefOrder>
  </b:Source>
  <b:Source>
    <b:Tag>Say18</b:Tag>
    <b:SourceType>Report</b:SourceType>
    <b:Guid>{A1615B47-46C0-436F-95F3-57338A34CE4A}</b:Guid>
    <b:Author>
      <b:Author>
        <b:NameList>
          <b:Person>
            <b:Last>Sayar</b:Last>
            <b:First>Kadir</b:First>
            <b:Middle>Eren</b:Middle>
          </b:Person>
        </b:NameList>
      </b:Author>
    </b:Author>
    <b:Title>U16 Yaş Genç Erkek Futbolcularda 8 Haftalık Çeviklik ve Pliometrik Antrenmanların Aerboik Güç ve Anaerobik Güç Üzerine Etkisi</b:Title>
    <b:Year>2018</b:Year>
    <b:Publisher>İstanbul Gelişim Üniversitesi Sağlık Bilimleri Enstitüsü Antrenörlük Eğitimi ABD</b:Publisher>
    <b:City>İstanbul</b:City>
    <b:URL>http://acikerisim.gelisim.edu.tr/xmlui/bitstream/handle/11363/755/523556.pdf?sequence=1&amp;isAllowed=y</b:URL>
    <b:RefOrder>68</b:RefOrder>
  </b:Source>
  <b:Source>
    <b:Tag>Ari17</b:Tag>
    <b:SourceType>JournalArticle</b:SourceType>
    <b:Guid>{2A18638D-FCC6-48A5-AAEF-2CDA6269A90A}</b:Guid>
    <b:Title>Effects of a Low-Volume Plyometric Training in Anaerobic Performance of Adolescent Athletes</b:Title>
    <b:Year>2017</b:Year>
    <b:Author>
      <b:Author>
        <b:NameList>
          <b:Person>
            <b:Last>Assunçao</b:Last>
            <b:First>Ari</b:First>
          </b:Person>
          <b:Person>
            <b:Last>Bottaro</b:Last>
            <b:First>Martim</b:First>
          </b:Person>
          <b:Person>
            <b:Last>Cardoso</b:Last>
            <b:First>Euler</b:First>
          </b:Person>
          <b:Person>
            <b:Last>Silva</b:Last>
            <b:First>Daiane</b:First>
            <b:Middle>Dantas Da</b:Middle>
          </b:Person>
          <b:Person>
            <b:Last>Ferraz</b:Last>
            <b:First>Marcelo</b:First>
          </b:Person>
          <b:Person>
            <b:Last>Vieira</b:Last>
            <b:First>Carlos</b:First>
          </b:Person>
          <b:Person>
            <b:Last>Gentil</b:Last>
            <b:First>Paulo</b:First>
          </b:Person>
        </b:NameList>
      </b:Author>
    </b:Author>
    <b:JournalName>The Journal of Sports Medicine and Physical Fitness</b:JournalName>
    <b:Pages>570-575</b:Pages>
    <b:RefOrder>70</b:RefOrder>
  </b:Source>
  <b:Source>
    <b:Tag>Emr17</b:Tag>
    <b:SourceType>JournalArticle</b:SourceType>
    <b:Guid>{F94D921D-9867-42B8-9A88-E87B9C0425B6}</b:Guid>
    <b:Author>
      <b:Author>
        <b:NameList>
          <b:Person>
            <b:Last>Aykora</b:Last>
            <b:First>Emrah</b:First>
          </b:Person>
          <b:Person>
            <b:Last>Dönmez</b:Last>
            <b:First>Erdoğan</b:First>
          </b:Person>
        </b:NameList>
      </b:Author>
    </b:Author>
    <b:Title>Kadın Voleybolcularda Tabata Protokolüne Göre Uygulanan Pliometrik Egzersizlerin Kuvvet Parametrelerine Etkisi</b:Title>
    <b:JournalName>Bitlis Eren Üniversitesi Sosyal Bilimler Enstitüsü Dergisi</b:JournalName>
    <b:Year>2017</b:Year>
    <b:Pages>71-84</b:Pages>
    <b:RefOrder>53</b:RefOrder>
  </b:Source>
  <b:Source>
    <b:Tag>Yak20</b:Tag>
    <b:SourceType>JournalArticle</b:SourceType>
    <b:Guid>{70F0F297-6FFF-4456-991A-3BEB2C466B32}</b:Guid>
    <b:Author>
      <b:Author>
        <b:NameList>
          <b:Person>
            <b:Last>Kılıç</b:Last>
            <b:First>Yakup</b:First>
          </b:Person>
        </b:NameList>
      </b:Author>
    </b:Author>
    <b:Title>10-14 Yaş Arası Kadın Voleybolcularda 6 Haftalık Pliometrik Antrenmanın Bazı Seçilmiş Motorik Özelliklere Etkisi</b:Title>
    <b:JournalName>Turkish Studies - Social Sciences</b:JournalName>
    <b:Year>2020</b:Year>
    <b:Pages>426-433</b:Pages>
    <b:RefOrder>51</b:RefOrder>
  </b:Source>
  <b:Source>
    <b:Tag>Mar21</b:Tag>
    <b:SourceType>JournalArticle</b:SourceType>
    <b:Guid>{AC4DF129-7D73-4F87-91BA-51C20C122545}</b:Guid>
    <b:Author>
      <b:Author>
        <b:NameList>
          <b:Person>
            <b:Last>Marcin Maciejczyk</b:Last>
            <b:First>1,*</b:First>
            <b:Middle>Renata Błyszczuk,2 Aleksander Drwal,3 Beata Nowak,2 and Marek Strzała4</b:Middle>
          </b:Person>
        </b:NameList>
      </b:Author>
    </b:Author>
    <b:Title>Effects of Short-Term Plyometric Training on Agility, Jump and Repeated Sprint Performance in Female Soccer Players</b:Title>
    <b:JournalName>International Journal of Environmental Research and Public Health</b:JournalName>
    <b:Year>2021</b:Year>
    <b:Pages>1-10</b:Pages>
    <b:RefOrder>72</b:RefOrder>
  </b:Source>
  <b:Source>
    <b:Tag>Lev17</b:Tag>
    <b:SourceType>JournalArticle</b:SourceType>
    <b:Guid>{9488BCAF-E93B-4941-850C-CB355AF6D39B}</b:Guid>
    <b:Author>
      <b:Author>
        <b:NameList>
          <b:Person>
            <b:Last>Ceylan</b:Last>
            <b:First>Levent</b:First>
          </b:Person>
          <b:Person>
            <b:Last>Demirkan</b:Last>
            <b:First>Erkan</b:First>
          </b:Person>
        </b:NameList>
      </b:Author>
    </b:Author>
    <b:Title>Effect Of Plyometric Training On Repeated Sprint Performance In Amateur Soccer Players</b:Title>
    <b:JournalName>European Journal of Physical Education and Sport Science</b:JournalName>
    <b:Year>2017</b:Year>
    <b:Pages>329-340</b:Pages>
    <b:RefOrder>71</b:RefOrder>
  </b:Source>
  <b:Source>
    <b:Tag>Sou14</b:Tag>
    <b:SourceType>JournalArticle</b:SourceType>
    <b:Guid>{1BDF5C20-4C74-4E2D-B6FB-C7F65C3CE1E5}</b:Guid>
    <b:Author>
      <b:Author>
        <b:NameList>
          <b:Person>
            <b:Last>Hermassi</b:Last>
            <b:First>Souhail</b:First>
          </b:Person>
          <b:Person>
            <b:Last>Gabbett</b:Last>
            <b:First>Tim</b:First>
            <b:Middle>J</b:Middle>
          </b:Person>
          <b:Person>
            <b:Last>Ingebrigtsen</b:Last>
            <b:First>Jørgen</b:First>
          </b:Person>
          <b:Person>
            <b:Last>Tillaar</b:Last>
            <b:First>Roland</b:First>
            <b:Middle>van den</b:Middle>
          </b:Person>
          <b:Person>
            <b:Last>Chelly</b:Last>
            <b:First>Mohamed</b:First>
            <b:Middle>Souhaie</b:Middle>
          </b:Person>
          <b:Person>
            <b:Last>Chamari</b:Last>
            <b:First>Karim</b:First>
          </b:Person>
        </b:NameList>
      </b:Author>
    </b:Author>
    <b:JournalName>International Journal of Sports Sciences and Coaching</b:JournalName>
    <b:Year>2014</b:Year>
    <b:Pages>1205-1216</b:Pages>
    <b:RefOrder>73</b:RefOrder>
  </b:Source>
  <b:Source>
    <b:Tag>Min20</b:Tag>
    <b:SourceType>JournalArticle</b:SourceType>
    <b:Guid>{D99D147D-7264-4DB2-AF75-CC62D7C1F078}</b:Guid>
    <b:Author>
      <b:Author>
        <b:NameList>
          <b:Person>
            <b:Last>Gül</b:Last>
            <b:First>Mine</b:First>
          </b:Person>
          <b:Person>
            <b:Last>Eskiyecek</b:Last>
            <b:First>Canan</b:First>
            <b:Middle>Gülbin</b:Middle>
          </b:Person>
          <b:Person>
            <b:Last>Şeşen</b:Last>
            <b:First>Hilal</b:First>
          </b:Person>
          <b:Person>
            <b:Last>Gül</b:Last>
            <b:First>Gazanfer</b:First>
            <b:Middle>Kemal</b:Middle>
          </b:Person>
        </b:NameList>
      </b:Author>
    </b:Author>
    <b:Title>Determining Effect of Plyometric Exercises on Various Motoric Characteristics for Woman Volleyball Players</b:Title>
    <b:JournalName>Turkish Journal of Sport and Exercise</b:JournalName>
    <b:Year>2020</b:Year>
    <b:Pages>38-43</b:Pages>
    <b:RefOrder>74</b:RefOrder>
  </b:Source>
  <b:Source>
    <b:Tag>Mic091</b:Tag>
    <b:SourceType>JournalArticle</b:SourceType>
    <b:Guid>{D6C54DDF-CCC7-45F1-B615-1A51FBC301E0}</b:Guid>
    <b:Author>
      <b:Author>
        <b:NameList>
          <b:Person>
            <b:Last>Lehnert</b:Last>
            <b:First>Michal</b:First>
          </b:Person>
          <b:Person>
            <b:Last>Ivona</b:Last>
            <b:First>Lamrová</b:First>
          </b:Person>
          <b:Person>
            <b:Last>Milan</b:Last>
            <b:First>Elfmark</b:First>
          </b:Person>
        </b:NameList>
      </b:Author>
    </b:Author>
    <b:Title>Changes in speed and strength in female volleyball players during and after a plyometric training program</b:Title>
    <b:JournalName>Acta Univ. Palacki. Olomuc., Gymn.</b:JournalName>
    <b:Year>2009</b:Year>
    <b:Pages>59-66</b:Pages>
    <b:RefOrder>75</b:RefOrder>
  </b:Source>
  <b:Source>
    <b:Tag>Mah21</b:Tag>
    <b:SourceType>JournalArticle</b:SourceType>
    <b:Guid>{E31413E2-AADE-4CFD-8CD3-461BD42DBB6C}</b:Guid>
    <b:Author>
      <b:Author>
        <b:NameList>
          <b:Person>
            <b:Last>Alp</b:Last>
            <b:First>Mahmut</b:First>
          </b:Person>
          <b:Person>
            <b:Last>Mansuroğlu</b:Last>
            <b:First>Mehmet</b:First>
          </b:Person>
        </b:NameList>
      </b:Author>
    </b:Author>
    <b:Title>Effects of Regional Plyometric Trainings on Agility Performance of Male Volleyball Players</b:Title>
    <b:JournalName>Journal of Educational Issues </b:JournalName>
    <b:Year>2021</b:Year>
    <b:Pages>449-457</b:Pages>
    <b:RefOrder>77</b:RefOrder>
  </b:Source>
  <b:Source>
    <b:Tag>Ana19</b:Tag>
    <b:SourceType>JournalArticle</b:SourceType>
    <b:Guid>{DBA402B5-C562-450C-A0B7-FD9A2498FEFA}</b:Guid>
    <b:Author>
      <b:Author>
        <b:NameList>
          <b:Person>
            <b:Last>Silva</b:Last>
            <b:First>Ana</b:First>
            <b:Middle>Filipa</b:Middle>
          </b:Person>
          <b:Person>
            <b:Last>Clemente</b:Last>
            <b:First>Filipe</b:First>
            <b:Middle>Manuel</b:Middle>
          </b:Person>
          <b:Person>
            <b:Last>Lima</b:Last>
            <b:First>Ricardo</b:First>
            <b:Middle>Franco</b:Middle>
          </b:Person>
          <b:Person>
            <b:Last>Nikolaidis</b:Last>
            <b:First>Pantelis</b:First>
            <b:Middle>Theo</b:Middle>
          </b:Person>
        </b:NameList>
      </b:Author>
    </b:Author>
    <b:Title>The Effect of Plyometric Training in Volleyball Players: A Systematic Review</b:Title>
    <b:JournalName>International Journal of Environmental Research and Public Health</b:JournalName>
    <b:Year>2019</b:Year>
    <b:Pages>1-23</b:Pages>
    <b:RefOrder>79</b:RefOrder>
  </b:Source>
  <b:Source>
    <b:Tag>SRa14</b:Tag>
    <b:SourceType>JournalArticle</b:SourceType>
    <b:Guid>{FC8C2635-0710-4076-9D47-60B4DB0082ED}</b:Guid>
    <b:Author>
      <b:Author>
        <b:NameList>
          <b:Person>
            <b:Last>Rameshkannana</b:Last>
            <b:First>S.</b:First>
          </b:Person>
          <b:Person>
            <b:Last>Chittibabu</b:Last>
            <b:First>B.</b:First>
          </b:Person>
        </b:NameList>
      </b:Author>
    </b:Author>
    <b:Title>Effect Of Plyometric Training On Agility Performance Of Male Handball Players</b:Title>
    <b:JournalName>International Journal of Physical Education, Fitness and Sports</b:JournalName>
    <b:Year>2014</b:Year>
    <b:Pages>72-76</b:Pages>
    <b:RefOrder>78</b:RefOrder>
  </b:Source>
  <b:Source>
    <b:Tag>Öme20</b:Tag>
    <b:SourceType>Report</b:SourceType>
    <b:Guid>{79615AD0-4C7A-4F3A-B118-DC45422EF02C}</b:Guid>
    <b:Title>8 Haftalık Seçilmiş Pliometrik Antrenman Programının Kadın Voleybolcularda Dikey Sıçrama ve Çeviklik Üzerine Olan EtkilerininAaraştırılması</b:Title>
    <b:Year>2020</b:Year>
    <b:Author>
      <b:Author>
        <b:NameList>
          <b:Person>
            <b:Last>Güzel</b:Last>
            <b:First>Ömer</b:First>
          </b:Person>
        </b:NameList>
      </b:Author>
    </b:Author>
    <b:Publisher>Giresun Üniversitesi / Sağlık Bilimleri Enstitüsü / Beden Eğitimi ve Spor Ana Bilim Dalı</b:Publisher>
    <b:City>Giresun</b:City>
    <b:RefOrder>76</b:RefOrder>
  </b:Source>
  <b:Source>
    <b:Tag>Öme172</b:Tag>
    <b:SourceType>JournalArticle</b:SourceType>
    <b:Guid>{85EDB3C3-F19E-466B-82C5-7FE2CE8D12AF}</b:Guid>
    <b:Author>
      <b:Author>
        <b:NameList>
          <b:Person>
            <b:Last>Pamuk</b:Last>
            <b:First>Ömer</b:First>
          </b:Person>
          <b:Person>
            <b:Last>Özkaya</b:Last>
            <b:First>Gül</b:First>
          </b:Person>
        </b:NameList>
      </b:Author>
    </b:Author>
    <b:Title>15-17 Yaş Erkek Basketbolculara Uygulanan Dirençli Pliometrik Antrenmanların Sprint ve Çeviklik Performansına Etkisi</b:Title>
    <b:JournalName>Sportif Performans Araştırmaları Dergisi</b:JournalName>
    <b:Year>2017</b:Year>
    <b:Pages>1-13</b:Pages>
    <b:RefOrder>80</b:RefOrder>
  </b:Source>
  <b:Source>
    <b:Tag>Edu09</b:Tag>
    <b:SourceType>JournalArticle</b:SourceType>
    <b:Guid>{94B15469-095F-45B2-B20E-CE8ACA04F223}</b:Guid>
    <b:Author>
      <b:Author>
        <b:NameList>
          <b:Person>
            <b:Last>Villareal</b:Last>
            <b:First>Eduardo</b:First>
            <b:Middle>Sae z-saez de</b:Middle>
          </b:Person>
          <b:Person>
            <b:Last>Kellis</b:Last>
            <b:First>Eleftherios</b:First>
          </b:Person>
          <b:Person>
            <b:Last>Kraemer</b:Last>
            <b:First>William</b:First>
            <b:Middle>J.</b:Middle>
          </b:Person>
          <b:Person>
            <b:Last>Izquierdo</b:Last>
            <b:First>Mikel</b:First>
          </b:Person>
        </b:NameList>
      </b:Author>
    </b:Author>
    <b:Title>DETERMINING VARIABLES OF Plyometric Training For Improving Vertical Jump Height Performance: A Meta-Analysis</b:Title>
    <b:JournalName>The Journal of Strength and Conditioning Research</b:JournalName>
    <b:Year>2009</b:Year>
    <b:Pages>495-506</b:Pages>
    <b:RefOrder>195</b:RefOrder>
  </b:Source>
  <b:Source>
    <b:Tag>Dar12</b:Tag>
    <b:SourceType>JournalArticle</b:SourceType>
    <b:Guid>{DED84183-456C-4E14-8D17-4EC981638CFE}</b:Guid>
    <b:Author>
      <b:Author>
        <b:NameList>
          <b:Person>
            <b:Last>Hosseini</b:Last>
            <b:First>Dara</b:First>
          </b:Person>
        </b:NameList>
      </b:Author>
    </b:Author>
    <b:Title>Effect Of Plyometric Training On Vertical Jump Performance And Neuromuscular Adaptation In Volleyball Player</b:Title>
    <b:JournalName>International Journal of Exercise Physıology</b:JournalName>
    <b:Year>2012</b:Year>
    <b:Pages>1-10</b:Pages>
    <b:RefOrder>196</b:RefOrder>
  </b:Source>
  <b:Source>
    <b:Tag>YSh18</b:Tag>
    <b:SourceType>JournalArticle</b:SourceType>
    <b:Guid>{EF81F6FC-9526-491D-BDC0-CB627581B15B}</b:Guid>
    <b:Author>
      <b:Author>
        <b:NameList>
          <b:Person>
            <b:Last>Shimoyama</b:Last>
            <b:First>Y.</b:First>
          </b:Person>
          <b:Person>
            <b:Last>Wada</b:Last>
            <b:First>T.</b:First>
          </b:Person>
          <b:Person>
            <b:Last>Aoki</b:Last>
            <b:First>Y.</b:First>
          </b:Person>
        </b:NameList>
      </b:Author>
    </b:Author>
    <b:Title>Physiological responses to high-intensity exercises using tethered swimming and Wingate cycling in competitive swimmers</b:Title>
    <b:JournalName>Journal of Science and Medicine in Sport</b:JournalName>
    <b:Year>2018</b:Year>
    <b:RefOrder>67</b:RefOrder>
  </b:Source>
  <b:Source>
    <b:Tag>Ntv21</b:Tag>
    <b:SourceType>InternetSite</b:SourceType>
    <b:Guid>{7EA62A57-AE33-4AC2-9B55-608B0F62A4A9}</b:Guid>
    <b:Title>Ntv Spor</b:Title>
    <b:Year>2021</b:Year>
    <b:InternetSiteTitle>Ntv Spor</b:InternetSiteTitle>
    <b:Month>10</b:Month>
    <b:Day>11</b:Day>
    <b:URL>https://www.ntvspor.net/olimpiyat/filenin-sultanlari-tokyo-2020-de-besinci-oldu-610b81ade68420235432839f</b:URL>
    <b:YearAccessed>2021</b:YearAccessed>
    <b:RefOrder>4</b:RefOrder>
  </b:Source>
  <b:Source>
    <b:Tag>Wik14</b:Tag>
    <b:SourceType>InternetSite</b:SourceType>
    <b:Guid>{4651F963-39EE-4747-BDD8-0490FF8FA23F}</b:Guid>
    <b:Title>Wikipedia</b:Title>
    <b:Year>2021</b:Year>
    <b:Month>10</b:Month>
    <b:Day>25</b:Day>
    <b:URL>https://tr.wikipedia.org/wiki/2021_Avrupa_Kad%C4%B1nlar_Voleybol_%C5%9Eampiyonas%C4%B1</b:URL>
    <b:RefOrder>5</b:RefOrder>
  </b:Source>
  <b:Source>
    <b:Tag>Siv21</b:Tag>
    <b:SourceType>InternetSite</b:SourceType>
    <b:Guid>{5A909361-B0E4-4940-9BBA-E18CE7AF563C}</b:Guid>
    <b:Author>
      <b:Author>
        <b:NameList>
          <b:Person>
            <b:Last>Sivri</b:Last>
            <b:First>Burcu</b:First>
            <b:Middle>Zehra</b:Middle>
          </b:Person>
        </b:NameList>
      </b:Author>
    </b:Author>
    <b:Title>Fizyodemi</b:Title>
    <b:URL>https://www.fizyodemi.com/makale/kas-enerjisi-teknigi-p-925</b:URL>
    <b:YearAccessed>2021</b:YearAccessed>
    <b:MonthAccessed>08</b:MonthAccessed>
    <b:DayAccessed>04</b:DayAccessed>
    <b:Year>2021</b:Year>
    <b:RefOrder>13</b:RefOrder>
  </b:Source>
  <b:Source>
    <b:Tag>Tür21</b:Tag>
    <b:SourceType>InternetSite</b:SourceType>
    <b:Guid>{44B247D1-22A7-48D4-8C61-0E4475B07398}</b:Guid>
    <b:Author>
      <b:Author>
        <b:NameList>
          <b:Person>
            <b:Last>TVF</b:Last>
          </b:Person>
        </b:NameList>
      </b:Author>
    </b:Author>
    <b:Title>Türkiye Voleybol Federasyonu</b:Title>
    <b:Year>2021</b:Year>
    <b:Month>O2</b:Month>
    <b:Day>05</b:Day>
    <b:URL>https://www.tvf.org.tr/_dosyalar/il_temsilciligi/2019-2020_midi_voleybol_oyun_kurallari.pdf</b:URL>
    <b:RefOrder>2</b:RefOrder>
  </b:Source>
</b:Sources>
</file>

<file path=customXml/itemProps1.xml><?xml version="1.0" encoding="utf-8"?>
<ds:datastoreItem xmlns:ds="http://schemas.openxmlformats.org/officeDocument/2006/customXml" ds:itemID="{B1FA4E9D-686E-4ED2-9877-C3C8E2514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849</TotalTime>
  <Pages>1</Pages>
  <Words>30500</Words>
  <Characters>173851</Characters>
  <Application>Microsoft Office Word</Application>
  <DocSecurity>0</DocSecurity>
  <Lines>1448</Lines>
  <Paragraphs>407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203944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Kullanıcısı</dc:creator>
  <cp:lastModifiedBy>LENOVO</cp:lastModifiedBy>
  <cp:revision>92</cp:revision>
  <dcterms:created xsi:type="dcterms:W3CDTF">2022-03-25T20:16:00Z</dcterms:created>
  <dcterms:modified xsi:type="dcterms:W3CDTF">2022-04-19T12:47:00Z</dcterms:modified>
</cp:coreProperties>
</file>